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8647"/>
      <w:bookmarkStart w:id="1" w:name="_Toc1785"/>
      <w:r>
        <w:rPr>
          <w:rFonts w:hint="eastAsia"/>
          <w:lang w:val="en-US" w:eastAsia="zh-CN"/>
        </w:rPr>
        <w:t>学生信息管理系统（控制台应用）</w:t>
      </w:r>
      <w:bookmarkEnd w:id="0"/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418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学生信息管理系统（控制台应用）</w:t>
          </w:r>
          <w:r>
            <w:tab/>
          </w:r>
          <w:r>
            <w:fldChar w:fldCharType="begin"/>
          </w:r>
          <w:r>
            <w:instrText xml:space="preserve"> PAGEREF _Toc1785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_Toc23671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学生信息存储</w:t>
          </w:r>
          <w:r>
            <w:tab/>
          </w:r>
          <w:r>
            <w:fldChar w:fldCharType="begin"/>
          </w:r>
          <w:r>
            <w:instrText xml:space="preserve"> PAGEREF _Toc23671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1.1初始数据存储</w:t>
          </w:r>
          <w:r>
            <w:tab/>
          </w:r>
          <w:r>
            <w:fldChar w:fldCharType="begin"/>
          </w:r>
          <w:r>
            <w:instrText xml:space="preserve"> PAGEREF _Toc23676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1.2内存数据存储</w:t>
          </w:r>
          <w:r>
            <w:tab/>
          </w:r>
          <w:r>
            <w:fldChar w:fldCharType="begin"/>
          </w:r>
          <w:r>
            <w:instrText xml:space="preserve"> PAGEREF _Toc10531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学生信息管理</w:t>
          </w:r>
          <w:r>
            <w:tab/>
          </w:r>
          <w:r>
            <w:fldChar w:fldCharType="begin"/>
          </w:r>
          <w:r>
            <w:instrText xml:space="preserve"> PAGEREF _Toc12922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2.1插入</w:t>
          </w:r>
          <w:r>
            <w:tab/>
          </w:r>
          <w:r>
            <w:fldChar w:fldCharType="begin"/>
          </w:r>
          <w:r>
            <w:instrText xml:space="preserve"> PAGEREF _Toc2113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840" w:leftChars="400" w:firstLine="420" w:firstLineChars="0"/>
          </w:pPr>
          <w:r>
            <w:fldChar w:fldCharType="begin"/>
          </w:r>
          <w:r>
            <w:instrText xml:space="preserve"> HYPERLINK \l _Toc12920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新增学生（学生ID + 姓名）</w:t>
          </w:r>
          <w:r>
            <w:tab/>
          </w:r>
          <w:r>
            <w:fldChar w:fldCharType="begin"/>
          </w:r>
          <w:r>
            <w:instrText xml:space="preserve"> PAGEREF _Toc12920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840" w:leftChars="400" w:firstLine="420" w:firstLineChars="0"/>
          </w:pPr>
          <w:r>
            <w:fldChar w:fldCharType="begin"/>
          </w:r>
          <w:r>
            <w:instrText xml:space="preserve"> HYPERLINK \l _Toc28251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新增课程（课程ID + 课程名）</w:t>
          </w:r>
          <w:r>
            <w:tab/>
          </w:r>
          <w:r>
            <w:fldChar w:fldCharType="begin"/>
          </w:r>
          <w:r>
            <w:instrText xml:space="preserve"> PAGEREF _Toc28251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840" w:leftChars="400" w:firstLine="420" w:firstLineChars="0"/>
          </w:pPr>
          <w:r>
            <w:fldChar w:fldCharType="begin"/>
          </w:r>
          <w:r>
            <w:instrText xml:space="preserve"> HYPERLINK \l _Toc5005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 新增选课记录（学生ID+课程ID+成绩）</w:t>
          </w:r>
          <w:r>
            <w:tab/>
          </w:r>
          <w:r>
            <w:fldChar w:fldCharType="begin"/>
          </w:r>
          <w:r>
            <w:instrText xml:space="preserve"> PAGEREF _Toc5005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2.2删除</w:t>
          </w:r>
          <w:r>
            <w:tab/>
          </w:r>
          <w:r>
            <w:fldChar w:fldCharType="begin"/>
          </w:r>
          <w:r>
            <w:instrText xml:space="preserve"> PAGEREF _Toc16410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840" w:leftChars="400" w:firstLine="420" w:firstLineChars="0"/>
          </w:pPr>
          <w:r>
            <w:fldChar w:fldCharType="begin"/>
          </w:r>
          <w:r>
            <w:instrText xml:space="preserve"> HYPERLINK \l _Toc12796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1.删除学生（ID）</w:t>
          </w:r>
          <w:r>
            <w:tab/>
          </w:r>
          <w:r>
            <w:fldChar w:fldCharType="begin"/>
          </w:r>
          <w:r>
            <w:instrText xml:space="preserve"> PAGEREF _Toc12796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840" w:leftChars="400" w:firstLine="420" w:firstLineChars="0"/>
          </w:pPr>
          <w:r>
            <w:fldChar w:fldCharType="begin"/>
          </w:r>
          <w:r>
            <w:instrText xml:space="preserve"> HYPERLINK \l _Toc20968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2.删除课程（ID）</w:t>
          </w:r>
          <w:r>
            <w:tab/>
          </w:r>
          <w:r>
            <w:fldChar w:fldCharType="begin"/>
          </w:r>
          <w:r>
            <w:instrText xml:space="preserve"> PAGEREF _Toc20968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840" w:leftChars="400" w:firstLine="420" w:firstLineChars="0"/>
          </w:pPr>
          <w:r>
            <w:fldChar w:fldCharType="begin"/>
          </w:r>
          <w:r>
            <w:instrText xml:space="preserve"> HYPERLINK \l _Toc15576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3.删除选课记录（学生ID+课程ID）</w:t>
          </w:r>
          <w:r>
            <w:tab/>
          </w:r>
          <w:r>
            <w:fldChar w:fldCharType="begin"/>
          </w:r>
          <w:r>
            <w:instrText xml:space="preserve"> PAGEREF _Toc15576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2.3查询</w:t>
          </w:r>
          <w:r>
            <w:tab/>
          </w:r>
          <w:r>
            <w:fldChar w:fldCharType="begin"/>
          </w:r>
          <w:r>
            <w:instrText xml:space="preserve"> PAGEREF _Toc22941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(代码总数：1200行)</w:t>
      </w:r>
      <w:bookmarkStart w:id="15" w:name="_GoBack"/>
      <w:bookmarkEnd w:id="15"/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" w:name="_Toc23671"/>
      <w:r>
        <w:rPr>
          <w:rFonts w:hint="eastAsia"/>
          <w:lang w:val="en-US" w:eastAsia="zh-CN"/>
        </w:rPr>
        <w:t>学生信息存储</w:t>
      </w:r>
      <w:bookmarkEnd w:id="2"/>
    </w:p>
    <w:p>
      <w:pPr>
        <w:pStyle w:val="4"/>
        <w:bidi w:val="0"/>
        <w:rPr>
          <w:rFonts w:hint="default"/>
          <w:lang w:val="en-US" w:eastAsia="zh-CN"/>
        </w:rPr>
      </w:pPr>
      <w:bookmarkStart w:id="3" w:name="_Toc23676"/>
      <w:r>
        <w:rPr>
          <w:rFonts w:hint="eastAsia"/>
          <w:lang w:val="en-US" w:eastAsia="zh-CN"/>
        </w:rPr>
        <w:t>1.1初始数据存储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初始数据使用硬盘存储，用“学生ID 学生姓名 课程ID 课程名 成绩”的格式存储在txt文件里。</w:t>
      </w:r>
    </w:p>
    <w:p>
      <w:r>
        <w:drawing>
          <wp:inline distT="0" distB="0" distL="114300" distR="114300">
            <wp:extent cx="5273675" cy="274447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初始数据中的学生ID、姓名、课程ID、课程名、成绩是通过代码生成的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102485"/>
            <wp:effectExtent l="0" t="0" r="762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10531"/>
      <w:r>
        <w:rPr>
          <w:rFonts w:hint="eastAsia"/>
          <w:lang w:val="en-US" w:eastAsia="zh-CN"/>
        </w:rPr>
        <w:t>1.2内存数据存储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为了对学生信息进行高效率管理，需要将硬盘数据读取到内存中，使用文件流的方式读取。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读取完之后，将这些存储到平衡二叉树中。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首先设计了一个变长字符串存储类CMystring，用来存储学生选课信息；</w:t>
      </w:r>
    </w:p>
    <w:p>
      <w:r>
        <w:drawing>
          <wp:inline distT="0" distB="0" distL="114300" distR="114300">
            <wp:extent cx="3360420" cy="2103120"/>
            <wp:effectExtent l="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然后设计了一个CBst平衡二叉树类，实例化4课平衡二叉树，用来存储学生、课程信息：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704465"/>
            <wp:effectExtent l="0" t="0" r="14605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749935"/>
            <wp:effectExtent l="0" t="0" r="1905" b="1206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第一棵：</w:t>
      </w:r>
      <w:r>
        <w:rPr>
          <w:rFonts w:hint="eastAsia"/>
        </w:rPr>
        <w:t>CAvlTree_StuID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CAvlTree_StuID</w:t>
      </w:r>
      <w:r>
        <w:rPr>
          <w:rFonts w:hint="eastAsia"/>
          <w:lang w:val="en-US" w:eastAsia="zh-CN"/>
        </w:rPr>
        <w:t>以学生ID为排序标准，进行建树，一个ID如果有多个选课记录，则以链表形式附加到节点后面，如图1-2-1所示：</w:t>
      </w:r>
    </w:p>
    <w:p>
      <w:pPr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771265" cy="2488565"/>
            <wp:effectExtent l="9525" t="9525" r="1397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4885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图1-2-1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第二棵：</w:t>
      </w:r>
      <w:r>
        <w:rPr>
          <w:rFonts w:hint="eastAsia"/>
        </w:rPr>
        <w:t>CAvlTree_StuName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CAvlTree_StuName</w:t>
      </w:r>
      <w:r>
        <w:rPr>
          <w:rFonts w:hint="eastAsia"/>
          <w:lang w:val="en-US" w:eastAsia="zh-CN"/>
        </w:rPr>
        <w:t>以学生姓名为排序标准，进行建树，一个姓名如果对应多个ID（同名），则以链表形式附加到节点后面，如图1-2-2所示：</w:t>
      </w:r>
    </w:p>
    <w:p>
      <w:pPr>
        <w:jc w:val="center"/>
      </w:pPr>
      <w:r>
        <w:drawing>
          <wp:inline distT="0" distB="0" distL="114300" distR="114300">
            <wp:extent cx="3818890" cy="2620645"/>
            <wp:effectExtent l="9525" t="9525" r="12065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6206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图1-2-2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第三棵：</w:t>
      </w:r>
      <w:r>
        <w:rPr>
          <w:rFonts w:hint="eastAsia"/>
        </w:rPr>
        <w:t>CAvlTree_ClassID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CAvlTree_ClassID</w:t>
      </w:r>
      <w:r>
        <w:rPr>
          <w:rFonts w:hint="eastAsia"/>
          <w:lang w:val="en-US" w:eastAsia="zh-CN"/>
        </w:rPr>
        <w:t>以课程ID为排序标准，进行建树，一个课程如果有多个学生选，则以链表形式附加到节点后面，如图1-2-3所示：</w:t>
      </w:r>
    </w:p>
    <w:p>
      <w:pPr>
        <w:jc w:val="center"/>
      </w:pPr>
      <w:r>
        <w:drawing>
          <wp:inline distT="0" distB="0" distL="114300" distR="114300">
            <wp:extent cx="3723005" cy="2604770"/>
            <wp:effectExtent l="9525" t="9525" r="16510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26047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图1-2-3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第四棵：</w:t>
      </w:r>
      <w:r>
        <w:rPr>
          <w:rFonts w:hint="eastAsia"/>
        </w:rPr>
        <w:t>CAvlTree_ClassName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CAvlTree_ClassName</w:t>
      </w:r>
      <w:r>
        <w:rPr>
          <w:rFonts w:hint="eastAsia"/>
          <w:lang w:val="en-US" w:eastAsia="zh-CN"/>
        </w:rPr>
        <w:t>以课程名为排序标准，进行建树，一个课程名对应唯一课程ID，因此不需要附加链表，如图1-2-4所示：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667760" cy="3169285"/>
            <wp:effectExtent l="9525" t="9525" r="10795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31692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图1-2-4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5" w:name="_Toc12922"/>
      <w:r>
        <w:rPr>
          <w:rFonts w:hint="eastAsia"/>
          <w:lang w:val="en-US" w:eastAsia="zh-CN"/>
        </w:rPr>
        <w:t>学生信息管理</w:t>
      </w:r>
      <w:bookmarkEnd w:id="5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6" w:name="_Toc2113"/>
      <w:r>
        <w:rPr>
          <w:rFonts w:hint="eastAsia"/>
          <w:lang w:val="en-US" w:eastAsia="zh-CN"/>
        </w:rPr>
        <w:t>2.1插入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插入分3种：</w:t>
      </w:r>
    </w:p>
    <w:p>
      <w:pPr>
        <w:numPr>
          <w:ilvl w:val="0"/>
          <w:numId w:val="2"/>
        </w:numPr>
        <w:outlineLvl w:val="2"/>
        <w:rPr>
          <w:rFonts w:hint="eastAsia"/>
          <w:lang w:val="en-US" w:eastAsia="zh-CN"/>
        </w:rPr>
      </w:pPr>
      <w:bookmarkStart w:id="7" w:name="_Toc12920"/>
      <w:r>
        <w:rPr>
          <w:rFonts w:hint="eastAsia"/>
          <w:lang w:val="en-US" w:eastAsia="zh-CN"/>
        </w:rPr>
        <w:t>新增学生（学生ID + 姓名）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</w:t>
      </w:r>
      <w:r>
        <w:rPr>
          <w:rFonts w:hint="eastAsia"/>
        </w:rPr>
        <w:t>CAvlTree_StuID</w:t>
      </w:r>
      <w:r>
        <w:rPr>
          <w:rFonts w:hint="eastAsia"/>
          <w:lang w:val="en-US" w:eastAsia="zh-CN"/>
        </w:rPr>
        <w:t>树和</w:t>
      </w:r>
      <w:r>
        <w:rPr>
          <w:rFonts w:hint="eastAsia"/>
        </w:rPr>
        <w:t>CAvlTree_Stu</w:t>
      </w:r>
      <w:r>
        <w:rPr>
          <w:rFonts w:hint="eastAsia"/>
          <w:lang w:val="en-US" w:eastAsia="zh-CN"/>
        </w:rPr>
        <w:t>Name树进行操作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CAvlTree_StuID</w:t>
      </w:r>
      <w:r>
        <w:rPr>
          <w:rFonts w:hint="eastAsia"/>
          <w:lang w:val="en-US" w:eastAsia="zh-CN"/>
        </w:rPr>
        <w:t>树：通过学生ID进行排序，新增节点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CAvlTree_Stu</w:t>
      </w:r>
      <w:r>
        <w:rPr>
          <w:rFonts w:hint="eastAsia"/>
          <w:lang w:val="en-US" w:eastAsia="zh-CN"/>
        </w:rPr>
        <w:t>Name树：通过学生姓名进行排序，新增节点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8" w:name="_Toc28251"/>
      <w:r>
        <w:rPr>
          <w:rFonts w:hint="eastAsia"/>
          <w:lang w:val="en-US" w:eastAsia="zh-CN"/>
        </w:rPr>
        <w:t>新增课程（课程ID + 课程名）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</w:t>
      </w:r>
      <w:r>
        <w:rPr>
          <w:rFonts w:hint="eastAsia"/>
        </w:rPr>
        <w:t>CAvlTree_</w:t>
      </w:r>
      <w:r>
        <w:rPr>
          <w:rFonts w:hint="eastAsia"/>
          <w:lang w:val="en-US" w:eastAsia="zh-CN"/>
        </w:rPr>
        <w:t>Class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>树和</w:t>
      </w:r>
      <w:r>
        <w:rPr>
          <w:rFonts w:hint="eastAsia"/>
        </w:rPr>
        <w:t>CAvlTree_</w:t>
      </w:r>
      <w:r>
        <w:rPr>
          <w:rFonts w:hint="eastAsia"/>
          <w:lang w:val="en-US" w:eastAsia="zh-CN"/>
        </w:rPr>
        <w:t>ClassName树进行操作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CAvlTree_</w:t>
      </w:r>
      <w:r>
        <w:rPr>
          <w:rFonts w:hint="eastAsia"/>
          <w:lang w:val="en-US" w:eastAsia="zh-CN"/>
        </w:rPr>
        <w:t>Class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>树：通过课程ID进行排序，新增节点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t>CAvlTree_</w:t>
      </w:r>
      <w:r>
        <w:rPr>
          <w:rFonts w:hint="eastAsia"/>
          <w:lang w:val="en-US" w:eastAsia="zh-CN"/>
        </w:rPr>
        <w:t>ClassName树：通过课程名进行排序，新增节点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9" w:name="_Toc5005"/>
      <w:r>
        <w:rPr>
          <w:rFonts w:hint="eastAsia"/>
          <w:lang w:val="en-US" w:eastAsia="zh-CN"/>
        </w:rPr>
        <w:t>新增选课记录（学生ID+课程ID+成绩）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</w:t>
      </w:r>
      <w:r>
        <w:rPr>
          <w:rFonts w:hint="eastAsia"/>
        </w:rPr>
        <w:t>CAvlTree_StuID</w:t>
      </w:r>
      <w:r>
        <w:rPr>
          <w:rFonts w:hint="eastAsia"/>
          <w:lang w:val="en-US" w:eastAsia="zh-CN"/>
        </w:rPr>
        <w:t>树、</w:t>
      </w:r>
      <w:r>
        <w:rPr>
          <w:rFonts w:hint="eastAsia"/>
        </w:rPr>
        <w:t>CAvlTree_</w:t>
      </w:r>
      <w:r>
        <w:rPr>
          <w:rFonts w:hint="eastAsia"/>
          <w:lang w:val="en-US" w:eastAsia="zh-CN"/>
        </w:rPr>
        <w:t>Class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>树进行操作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CAvlTree_StuID</w:t>
      </w:r>
      <w:r>
        <w:rPr>
          <w:rFonts w:hint="eastAsia"/>
          <w:lang w:val="en-US" w:eastAsia="zh-CN"/>
        </w:rPr>
        <w:t>树：首先通过学生ID找到相应节点，然后将新的选课记录存储在该节点的附加链表里面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CAvlTree_</w:t>
      </w:r>
      <w:r>
        <w:rPr>
          <w:rFonts w:hint="eastAsia"/>
          <w:lang w:val="en-US" w:eastAsia="zh-CN"/>
        </w:rPr>
        <w:t>Class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>树：首先通过课程ID找到相应节点，然后将新的选课记录存储在该节点的附加链表里面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最后，每插入一条3.选课记录，需要将该记录同步更新到txt文件中，直接通过文件流插入到文件末尾即可。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0" w:name="_Toc16410"/>
      <w:r>
        <w:rPr>
          <w:rFonts w:hint="eastAsia"/>
          <w:lang w:val="en-US" w:eastAsia="zh-CN"/>
        </w:rPr>
        <w:t>2.2删除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删除分3种：</w:t>
      </w:r>
    </w:p>
    <w:p>
      <w:pPr>
        <w:numPr>
          <w:numId w:val="0"/>
        </w:numPr>
        <w:outlineLvl w:val="2"/>
        <w:rPr>
          <w:rFonts w:hint="eastAsia"/>
          <w:lang w:val="en-US" w:eastAsia="zh-CN"/>
        </w:rPr>
      </w:pPr>
      <w:bookmarkStart w:id="11" w:name="_Toc12796"/>
      <w:r>
        <w:rPr>
          <w:rFonts w:hint="eastAsia"/>
          <w:lang w:val="en-US" w:eastAsia="zh-CN"/>
        </w:rPr>
        <w:t>1.删除学生（ID）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</w:t>
      </w:r>
      <w:r>
        <w:rPr>
          <w:rFonts w:hint="eastAsia"/>
        </w:rPr>
        <w:t>CAvlTree_StuID</w:t>
      </w:r>
      <w:r>
        <w:rPr>
          <w:rFonts w:hint="eastAsia"/>
          <w:lang w:val="en-US" w:eastAsia="zh-CN"/>
        </w:rPr>
        <w:t>树、</w:t>
      </w:r>
      <w:r>
        <w:rPr>
          <w:rFonts w:hint="eastAsia"/>
        </w:rPr>
        <w:t>CAvlTree_Stu</w:t>
      </w:r>
      <w:r>
        <w:rPr>
          <w:rFonts w:hint="eastAsia"/>
          <w:lang w:val="en-US" w:eastAsia="zh-CN"/>
        </w:rPr>
        <w:t>Name树、</w:t>
      </w:r>
      <w:r>
        <w:rPr>
          <w:rFonts w:hint="eastAsia"/>
        </w:rPr>
        <w:t>CAvlTree_ClassID</w:t>
      </w:r>
      <w:r>
        <w:rPr>
          <w:rFonts w:hint="eastAsia"/>
          <w:lang w:val="en-US" w:eastAsia="zh-CN"/>
        </w:rPr>
        <w:t>树进行操作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CAvlTree_StuID</w:t>
      </w:r>
      <w:r>
        <w:rPr>
          <w:rFonts w:hint="eastAsia"/>
          <w:lang w:val="en-US" w:eastAsia="zh-CN"/>
        </w:rPr>
        <w:t>树：通过学生ID找到对应节点，记录下学生姓名、课程ID，删掉该节点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CAvlTree_Stu</w:t>
      </w:r>
      <w:r>
        <w:rPr>
          <w:rFonts w:hint="eastAsia"/>
          <w:lang w:val="en-US" w:eastAsia="zh-CN"/>
        </w:rPr>
        <w:t>Name树：通过记录的学生姓名找到对应节点，将节点及其附加链表的学生ID进行比对，删掉与学生ID匹配的数据，避免同名问题。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CAvlTree_ClassID</w:t>
      </w:r>
      <w:r>
        <w:rPr>
          <w:rFonts w:hint="eastAsia"/>
          <w:lang w:val="en-US" w:eastAsia="zh-CN"/>
        </w:rPr>
        <w:t>树：通过记录的课程ID找到对应节点，如果节点及其附加链表里包含相匹配的学生ID、学生姓名的数据，删掉该数据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outlineLvl w:val="2"/>
        <w:rPr>
          <w:rFonts w:hint="eastAsia"/>
          <w:lang w:val="en-US" w:eastAsia="zh-CN"/>
        </w:rPr>
      </w:pPr>
      <w:bookmarkStart w:id="12" w:name="_Toc20968"/>
      <w:r>
        <w:rPr>
          <w:rFonts w:hint="eastAsia"/>
          <w:lang w:val="en-US" w:eastAsia="zh-CN"/>
        </w:rPr>
        <w:t>2.删除课程（ID）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</w:t>
      </w:r>
      <w:r>
        <w:rPr>
          <w:rFonts w:hint="eastAsia"/>
        </w:rPr>
        <w:t>CAvlTree_StuID</w:t>
      </w:r>
      <w:r>
        <w:rPr>
          <w:rFonts w:hint="eastAsia"/>
          <w:lang w:val="en-US" w:eastAsia="zh-CN"/>
        </w:rPr>
        <w:t>树、</w:t>
      </w:r>
      <w:r>
        <w:rPr>
          <w:rFonts w:hint="eastAsia"/>
        </w:rPr>
        <w:t>CAvlTree_</w:t>
      </w:r>
      <w:r>
        <w:rPr>
          <w:rFonts w:hint="eastAsia"/>
          <w:lang w:val="en-US" w:eastAsia="zh-CN"/>
        </w:rPr>
        <w:t>Class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>树、</w:t>
      </w:r>
      <w:r>
        <w:rPr>
          <w:rFonts w:hint="eastAsia"/>
        </w:rPr>
        <w:t>CAvlTree_</w:t>
      </w:r>
      <w:r>
        <w:rPr>
          <w:rFonts w:hint="eastAsia"/>
          <w:lang w:val="en-US" w:eastAsia="zh-CN"/>
        </w:rPr>
        <w:t>ClassName树进行操作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t>CAvlTree_</w:t>
      </w:r>
      <w:r>
        <w:rPr>
          <w:rFonts w:hint="eastAsia"/>
          <w:lang w:val="en-US" w:eastAsia="zh-CN"/>
        </w:rPr>
        <w:t>Class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>树：通过课程ID找到对应节点，记录下课程名、学生ID，删掉该节点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t>CAvlTree_</w:t>
      </w:r>
      <w:r>
        <w:rPr>
          <w:rFonts w:hint="eastAsia"/>
          <w:lang w:val="en-US" w:eastAsia="zh-CN"/>
        </w:rPr>
        <w:t>ClassName树：通过记录下的课程名找到对应节点，删除该节点（不用考虑课程同名问题）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t>CAvlTree_StuID</w:t>
      </w:r>
      <w:r>
        <w:rPr>
          <w:rFonts w:hint="eastAsia"/>
          <w:lang w:val="en-US" w:eastAsia="zh-CN"/>
        </w:rPr>
        <w:t>树:通过记录下的学生ID找到对应节点，如果节点及其附加链表包含相匹配的课程ID和课程名，删除相应数据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outlineLvl w:val="2"/>
        <w:rPr>
          <w:rFonts w:hint="eastAsia"/>
          <w:lang w:val="en-US" w:eastAsia="zh-CN"/>
        </w:rPr>
      </w:pPr>
      <w:bookmarkStart w:id="13" w:name="_Toc15576"/>
      <w:r>
        <w:rPr>
          <w:rFonts w:hint="eastAsia"/>
          <w:lang w:val="en-US" w:eastAsia="zh-CN"/>
        </w:rPr>
        <w:t>3.删除选课记录（学生ID+课程ID）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</w:t>
      </w:r>
      <w:r>
        <w:rPr>
          <w:rFonts w:hint="eastAsia"/>
        </w:rPr>
        <w:t>CAvlTree_StuID</w:t>
      </w:r>
      <w:r>
        <w:rPr>
          <w:rFonts w:hint="eastAsia"/>
          <w:lang w:val="en-US" w:eastAsia="zh-CN"/>
        </w:rPr>
        <w:t>树、</w:t>
      </w:r>
      <w:r>
        <w:rPr>
          <w:rFonts w:hint="eastAsia"/>
        </w:rPr>
        <w:t>CAvlTree_</w:t>
      </w:r>
      <w:r>
        <w:rPr>
          <w:rFonts w:hint="eastAsia"/>
          <w:lang w:val="en-US" w:eastAsia="zh-CN"/>
        </w:rPr>
        <w:t>Class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>树进行操作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先从这两棵树中找到学生ID对应的姓名，课程ID对应的课程名，记录下来。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CAvlTree_StuID</w:t>
      </w:r>
      <w:r>
        <w:rPr>
          <w:rFonts w:hint="eastAsia"/>
          <w:lang w:val="en-US" w:eastAsia="zh-CN"/>
        </w:rPr>
        <w:t>树：首先通过学生ID找到相应节点，如果节点及其附加链表包含相匹配的课程ID和课程名，删除相应数据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CAvlTree_</w:t>
      </w:r>
      <w:r>
        <w:rPr>
          <w:rFonts w:hint="eastAsia"/>
          <w:lang w:val="en-US" w:eastAsia="zh-CN"/>
        </w:rPr>
        <w:t>Class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>树：首先通过课程ID找到相应节点，如果节点及其附加链表里包含相匹配的学生ID、学生姓名的数据，删掉该数据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最后，每删除一条记录，首先要将原txt数据全部拷贝到新的txt文件中（除了要删除的数据），然后再将新的txt文件内容写入原txt文件，达到删除效果。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4" w:name="_Toc22941"/>
      <w:r>
        <w:rPr>
          <w:rFonts w:hint="eastAsia"/>
          <w:lang w:val="en-US" w:eastAsia="zh-CN"/>
        </w:rPr>
        <w:t>2.3查询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查询分6种：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47260" cy="2446020"/>
            <wp:effectExtent l="9525" t="9525" r="1333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4460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但实际上相当于4种，通过学生ID、学生姓名、课程ID、课程名4种条件进行查询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（6）实现过程：通过学生ID，从</w:t>
      </w:r>
      <w:r>
        <w:rPr>
          <w:rFonts w:hint="eastAsia"/>
        </w:rPr>
        <w:t>CAvlTree_StuID</w:t>
      </w:r>
      <w:r>
        <w:rPr>
          <w:rFonts w:hint="eastAsia"/>
          <w:lang w:val="en-US" w:eastAsia="zh-CN"/>
        </w:rPr>
        <w:t>树找到相应节点，将里面的信息打印出来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实现过程：通过学生姓名，从</w:t>
      </w:r>
      <w:r>
        <w:rPr>
          <w:rFonts w:hint="eastAsia"/>
        </w:rPr>
        <w:t>CAvlTree_Stu</w:t>
      </w:r>
      <w:r>
        <w:rPr>
          <w:rFonts w:hint="eastAsia"/>
          <w:lang w:val="en-US" w:eastAsia="zh-CN"/>
        </w:rPr>
        <w:t>Name树找到相应节点，将里面的信息打印出来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（5）实现过程：通过课程ID，从</w:t>
      </w:r>
      <w:r>
        <w:rPr>
          <w:rFonts w:hint="eastAsia"/>
        </w:rPr>
        <w:t>CAvlTree_</w:t>
      </w:r>
      <w:r>
        <w:rPr>
          <w:rFonts w:hint="eastAsia"/>
          <w:lang w:val="en-US" w:eastAsia="zh-CN"/>
        </w:rPr>
        <w:t>Class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>树找到相应节点，将里面的信息打印出来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实现过程：通过课程名，从</w:t>
      </w:r>
      <w:r>
        <w:rPr>
          <w:rFonts w:hint="eastAsia"/>
        </w:rPr>
        <w:t>CAvlTree_</w:t>
      </w:r>
      <w:r>
        <w:rPr>
          <w:rFonts w:hint="eastAsia"/>
          <w:lang w:val="en-US" w:eastAsia="zh-CN"/>
        </w:rPr>
        <w:t>ClassName树找到相应节点，将里面的信息打印出来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818901"/>
    <w:multiLevelType w:val="singleLevel"/>
    <w:tmpl w:val="B881890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1FA958D"/>
    <w:multiLevelType w:val="singleLevel"/>
    <w:tmpl w:val="F1FA9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B4F382"/>
    <w:multiLevelType w:val="singleLevel"/>
    <w:tmpl w:val="5BB4F3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006256"/>
    <w:rsid w:val="47116A74"/>
    <w:rsid w:val="4C1B344B"/>
    <w:rsid w:val="656E65AE"/>
    <w:rsid w:val="7953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2022-02-06T05:47:24Z</dcterms:created>
  <dc:creator>Administrator</dc:creator>
  <cp:lastModifiedBy>Administrator</cp:lastModifiedBy>
  <dcterms:modified xsi:type="dcterms:W3CDTF">2022-02-06T08:03:41Z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6AB2ABB0F6EA481FAC4026A94848057A</vt:lpwstr>
  </property>
</Properties>
</file>