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使用方式</w:t>
      </w:r>
    </w:p>
    <w:p>
      <w:pPr>
        <w:rPr>
          <w:rFonts w:hint="eastAsia"/>
        </w:rPr>
      </w:pPr>
      <w:r>
        <w:rPr>
          <w:rFonts w:hint="eastAsia"/>
        </w:rPr>
        <w:t>1.进入植物大战僵尸游戏内关卡，注入dll</w:t>
      </w:r>
    </w:p>
    <w:p>
      <w:r>
        <w:drawing>
          <wp:inline distT="0" distB="0" distL="114300" distR="114300">
            <wp:extent cx="5273040" cy="240982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点击自动拾取阳光和自动种植物，程序将自动根据阳光数量来进行游戏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116070"/>
            <wp:effectExtent l="0" t="0" r="254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6F2241"/>
    <w:multiLevelType w:val="singleLevel"/>
    <w:tmpl w:val="266F224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YwYzhmMzUyZmYzYjQ0YzljNGI2ODhjMjdlZDVlYjQifQ=="/>
  </w:docVars>
  <w:rsids>
    <w:rsidRoot w:val="00000000"/>
    <w:rsid w:val="0E772F47"/>
    <w:rsid w:val="23A028F2"/>
    <w:rsid w:val="384E0849"/>
    <w:rsid w:val="3AA8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49</Words>
  <Characters>52</Characters>
  <Lines>0</Lines>
  <Paragraphs>0</Paragraphs>
  <TotalTime>0</TotalTime>
  <ScaleCrop>false</ScaleCrop>
  <LinksUpToDate>false</LinksUpToDate>
  <CharactersWithSpaces>52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2022-09-13T13:26:00Z</dcterms:created>
  <dc:creator>Administrator</dc:creator>
  <cp:lastModifiedBy>Administrator</cp:lastModifiedBy>
  <dcterms:modified xsi:type="dcterms:W3CDTF">2022-09-13T13:35:18Z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D1C3176AB5204484871BC60875540F23</vt:lpwstr>
  </property>
</Properties>
</file>