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8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记有高音谱号的谱表叫（ ）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A高音谱号 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B高音谱表 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C低音谱号 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D低音谱表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C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$</w:t>
      </w:r>
    </w:p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2.《渔舟唱晚》是（ 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）独奏曲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A笛子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B唢呐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C二胡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D古筝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D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$</w:t>
      </w:r>
    </w:p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 xml:space="preserve">将原型旋律移至另一高度上重复称为（ </w:t>
      </w:r>
      <w:r>
        <w:rPr>
          <w:b/>
          <w:bCs/>
          <w:sz w:val="36"/>
          <w:szCs w:val="36"/>
        </w:rPr>
        <w:t xml:space="preserve"> ）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A反复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B模进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C跳进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D级进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A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$</w:t>
      </w:r>
    </w:p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4.《蓝色多瑙河》属于下列哪种和声（ 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）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A男声合唱 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B女声合唱 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C童声合唱 </w:t>
      </w:r>
    </w:p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D混声四部合唱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C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$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1528B"/>
    <w:multiLevelType w:val="multilevel"/>
    <w:tmpl w:val="12A152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AA"/>
    <w:rsid w:val="002E2DDA"/>
    <w:rsid w:val="006F3730"/>
    <w:rsid w:val="00B653D8"/>
    <w:rsid w:val="00D656AA"/>
    <w:rsid w:val="00E74512"/>
    <w:rsid w:val="00EE6F13"/>
    <w:rsid w:val="64F6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156</Characters>
  <Lines>1</Lines>
  <Paragraphs>1</Paragraphs>
  <TotalTime>7</TotalTime>
  <ScaleCrop>false</ScaleCrop>
  <LinksUpToDate>false</LinksUpToDate>
  <CharactersWithSpaces>182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2020-06-13T04:03:00Z</dcterms:created>
  <dc:creator>一林 樊</dc:creator>
  <cp:lastModifiedBy>᭄ꦿduannanღ</cp:lastModifiedBy>
  <dcterms:modified xsi:type="dcterms:W3CDTF">2020-06-13T06:16:00Z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