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94F7" w14:textId="74EF95F8" w:rsidR="002E52B7" w:rsidRPr="00B960C0" w:rsidRDefault="00316EAF" w:rsidP="00316EAF">
      <w:pPr>
        <w:rPr>
          <w:rFonts w:ascii="Times New Roman" w:eastAsia="微软雅黑" w:hAnsi="Times New Roman" w:cs="Times New Roman"/>
        </w:rPr>
      </w:pPr>
      <w:r w:rsidRPr="00B960C0">
        <w:rPr>
          <w:rFonts w:ascii="Times New Roman" w:eastAsia="微软雅黑" w:hAnsi="Times New Roman" w:cs="Times New Roman"/>
        </w:rPr>
        <w:drawing>
          <wp:inline distT="0" distB="0" distL="0" distR="0" wp14:anchorId="26594A66" wp14:editId="3FC89385">
            <wp:extent cx="5274310" cy="1757680"/>
            <wp:effectExtent l="0" t="0" r="2540" b="0"/>
            <wp:docPr id="640119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19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10E0" w14:textId="451B2936" w:rsidR="00EF639B" w:rsidRPr="00B960C0" w:rsidRDefault="003D1559" w:rsidP="00B6339F">
      <w:pPr>
        <w:pStyle w:val="2"/>
      </w:pPr>
      <w:r w:rsidRPr="00B960C0">
        <w:t>12.02.</w:t>
      </w:r>
      <w:r w:rsidRPr="00B960C0">
        <w:t>The TIMMO-2-USE project：Time modeling and analysis to use</w:t>
      </w:r>
    </w:p>
    <w:p w14:paraId="2191D2FE" w14:textId="5DBE13A6" w:rsidR="003D1559" w:rsidRPr="00B960C0" w:rsidRDefault="003D1559" w:rsidP="003D155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项目开发了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TADL2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，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用于符号时间表达、概率时间信息和应用于模式定义的时间约束建模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。</w:t>
      </w:r>
    </w:p>
    <w:p w14:paraId="26D20FCC" w14:textId="3D0DD948" w:rsidR="003D1559" w:rsidRPr="00B960C0" w:rsidRDefault="003D1559" w:rsidP="003D155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TADL2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提供了对符号时间表达式、多个时钟系统、概率时间信息的支持，并修正了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TADL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中的一些语义问题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​​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。</w:t>
      </w:r>
    </w:p>
    <w:p w14:paraId="3750ADB5" w14:textId="309908AF" w:rsidR="003D1559" w:rsidRPr="00B960C0" w:rsidRDefault="003D1559" w:rsidP="003D1559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</w:rPr>
      </w:pP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新的算法和工具正在开发中，以分析和验证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TADL2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规范</w:t>
      </w:r>
      <w:r w:rsidRPr="00B960C0">
        <w:rPr>
          <w:rFonts w:ascii="Times New Roman" w:eastAsia="微软雅黑" w:hAnsi="Times New Roman" w:cs="Times New Roman"/>
          <w:kern w:val="0"/>
          <w:sz w:val="24"/>
          <w:szCs w:val="24"/>
        </w:rPr>
        <w:t>​</w:t>
      </w:r>
      <w:r w:rsidR="00316857">
        <w:rPr>
          <w:rFonts w:ascii="Times New Roman" w:eastAsia="微软雅黑" w:hAnsi="Times New Roman" w:cs="Times New Roman" w:hint="eastAsia"/>
          <w:kern w:val="0"/>
          <w:sz w:val="24"/>
          <w:szCs w:val="24"/>
        </w:rPr>
        <w:t>。</w:t>
      </w:r>
    </w:p>
    <w:sectPr w:rsidR="003D1559" w:rsidRPr="00B9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A003E"/>
    <w:multiLevelType w:val="hybridMultilevel"/>
    <w:tmpl w:val="EC3C58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07C022F"/>
    <w:multiLevelType w:val="hybridMultilevel"/>
    <w:tmpl w:val="D764CE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24534962">
    <w:abstractNumId w:val="1"/>
  </w:num>
  <w:num w:numId="2" w16cid:durableId="27256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3E"/>
    <w:rsid w:val="000A24E1"/>
    <w:rsid w:val="0014293E"/>
    <w:rsid w:val="002E52B7"/>
    <w:rsid w:val="00316857"/>
    <w:rsid w:val="00316EAF"/>
    <w:rsid w:val="003D1559"/>
    <w:rsid w:val="00696FB0"/>
    <w:rsid w:val="00A05794"/>
    <w:rsid w:val="00B6339F"/>
    <w:rsid w:val="00B960C0"/>
    <w:rsid w:val="00DB77BF"/>
    <w:rsid w:val="00E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F17D"/>
  <w15:chartTrackingRefBased/>
  <w15:docId w15:val="{C47AFBC7-F696-4D77-B7BC-3750355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55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633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效 张</dc:creator>
  <cp:keywords/>
  <dc:description/>
  <cp:lastModifiedBy>效 张</cp:lastModifiedBy>
  <cp:revision>7</cp:revision>
  <dcterms:created xsi:type="dcterms:W3CDTF">2024-07-08T14:46:00Z</dcterms:created>
  <dcterms:modified xsi:type="dcterms:W3CDTF">2024-07-08T14:57:00Z</dcterms:modified>
</cp:coreProperties>
</file>