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B6" w:rsidRDefault="007135B6"/>
    <w:p w:rsidR="007135B6" w:rsidRDefault="007135B6"/>
    <w:p w:rsidR="007135B6" w:rsidRDefault="007135B6"/>
    <w:p w:rsidR="00D5767E" w:rsidRDefault="00D5767E"/>
    <w:p w:rsidR="007135B6" w:rsidRDefault="007135B6"/>
    <w:p w:rsidR="003070B0" w:rsidRPr="00CB44C2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广东开放大学</w:t>
      </w:r>
    </w:p>
    <w:p w:rsidR="003070B0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教务管理平台</w:t>
      </w:r>
    </w:p>
    <w:p w:rsidR="003070B0" w:rsidRDefault="003070B0" w:rsidP="007135B6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35B6" w:rsidRPr="003070B0" w:rsidRDefault="00CD0B70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教学点</w:t>
      </w:r>
      <w:r w:rsidR="007135B6" w:rsidRPr="003070B0">
        <w:rPr>
          <w:rFonts w:asciiTheme="minorEastAsia" w:hAnsiTheme="minorEastAsia" w:hint="eastAsia"/>
          <w:b/>
          <w:sz w:val="32"/>
          <w:szCs w:val="32"/>
        </w:rPr>
        <w:t>平台</w:t>
      </w:r>
    </w:p>
    <w:p w:rsidR="004C0D53" w:rsidRPr="003070B0" w:rsidRDefault="003070B0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 w:rsidRPr="003070B0">
        <w:rPr>
          <w:rFonts w:asciiTheme="minorEastAsia" w:hAnsiTheme="minorEastAsia" w:hint="eastAsia"/>
          <w:b/>
          <w:sz w:val="32"/>
          <w:szCs w:val="32"/>
        </w:rPr>
        <w:t xml:space="preserve">模块： </w:t>
      </w:r>
      <w:r w:rsidR="002F2A24">
        <w:rPr>
          <w:rFonts w:asciiTheme="minorEastAsia" w:hAnsiTheme="minorEastAsia" w:hint="eastAsia"/>
          <w:b/>
          <w:sz w:val="32"/>
          <w:szCs w:val="32"/>
        </w:rPr>
        <w:t>免修免考</w:t>
      </w:r>
    </w:p>
    <w:p w:rsidR="00B165AE" w:rsidRDefault="002F2A24" w:rsidP="00564EA7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</w:t>
      </w:r>
      <w:r w:rsidR="00B373A5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统考免考</w:t>
      </w:r>
    </w:p>
    <w:p w:rsidR="003070B0" w:rsidRPr="003070B0" w:rsidRDefault="00B165AE" w:rsidP="00564EA7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</w:t>
      </w:r>
      <w:r w:rsidR="00B5400E">
        <w:rPr>
          <w:rFonts w:asciiTheme="minorEastAsia" w:hAnsiTheme="minorEastAsia" w:hint="eastAsia"/>
          <w:b/>
          <w:sz w:val="32"/>
          <w:szCs w:val="32"/>
        </w:rPr>
        <w:t xml:space="preserve">    学期</w:t>
      </w:r>
      <w:r>
        <w:rPr>
          <w:rFonts w:asciiTheme="minorEastAsia" w:hAnsiTheme="minorEastAsia" w:hint="eastAsia"/>
          <w:b/>
          <w:sz w:val="32"/>
          <w:szCs w:val="32"/>
        </w:rPr>
        <w:t>课程</w:t>
      </w:r>
      <w:r w:rsidR="00152799"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:rsidR="007135B6" w:rsidRDefault="007135B6"/>
    <w:p w:rsidR="007135B6" w:rsidRDefault="007135B6"/>
    <w:p w:rsidR="007135B6" w:rsidRDefault="008D5A26" w:rsidP="008D5A26">
      <w:pPr>
        <w:widowControl/>
        <w:jc w:val="left"/>
      </w:pPr>
      <w:r>
        <w:br w:type="page"/>
      </w:r>
    </w:p>
    <w:tbl>
      <w:tblPr>
        <w:tblStyle w:val="1-6"/>
        <w:tblW w:w="9152" w:type="dxa"/>
        <w:jc w:val="center"/>
        <w:tblLook w:val="04A0" w:firstRow="1" w:lastRow="0" w:firstColumn="1" w:lastColumn="0" w:noHBand="0" w:noVBand="1"/>
      </w:tblPr>
      <w:tblGrid>
        <w:gridCol w:w="1273"/>
        <w:gridCol w:w="1529"/>
        <w:gridCol w:w="6350"/>
      </w:tblGrid>
      <w:tr w:rsidR="008D5A26" w:rsidTr="008A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1E07B2" w:rsidRDefault="008D5A26" w:rsidP="00DD46BA">
            <w:pPr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lastRenderedPageBreak/>
              <w:t>版本</w:t>
            </w:r>
          </w:p>
        </w:tc>
        <w:tc>
          <w:tcPr>
            <w:tcW w:w="1529" w:type="dxa"/>
          </w:tcPr>
          <w:p w:rsidR="008D5A26" w:rsidRPr="001E07B2" w:rsidRDefault="008D5A26" w:rsidP="00DD4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t>日期</w:t>
            </w:r>
          </w:p>
        </w:tc>
        <w:tc>
          <w:tcPr>
            <w:tcW w:w="6350" w:type="dxa"/>
          </w:tcPr>
          <w:p w:rsidR="008D5A26" w:rsidRPr="001E07B2" w:rsidRDefault="008D5A26" w:rsidP="00DD4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color w:val="244061"/>
                <w:sz w:val="16"/>
                <w:szCs w:val="16"/>
              </w:rPr>
              <w:t>更改事项</w:t>
            </w:r>
          </w:p>
        </w:tc>
      </w:tr>
      <w:tr w:rsidR="008D5A26" w:rsidTr="008A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F32F13" w:rsidRDefault="008D5A26" w:rsidP="00DD46BA">
            <w:pPr>
              <w:rPr>
                <w:sz w:val="16"/>
                <w:szCs w:val="16"/>
              </w:rPr>
            </w:pPr>
            <w:r w:rsidRPr="00F32F13">
              <w:rPr>
                <w:sz w:val="16"/>
                <w:szCs w:val="16"/>
              </w:rPr>
              <w:t>1.0</w:t>
            </w:r>
          </w:p>
        </w:tc>
        <w:tc>
          <w:tcPr>
            <w:tcW w:w="1529" w:type="dxa"/>
          </w:tcPr>
          <w:p w:rsidR="008D5A26" w:rsidRPr="001E07B2" w:rsidRDefault="000C1FC4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  <w:r w:rsidR="008D5A26">
              <w:rPr>
                <w:sz w:val="16"/>
                <w:szCs w:val="16"/>
              </w:rPr>
              <w:t>/05/2015</w:t>
            </w:r>
          </w:p>
        </w:tc>
        <w:tc>
          <w:tcPr>
            <w:tcW w:w="6350" w:type="dxa"/>
          </w:tcPr>
          <w:p w:rsidR="008D5A26" w:rsidRPr="001E07B2" w:rsidRDefault="008D5A26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</w:rPr>
              <w:t>新增文档</w:t>
            </w:r>
          </w:p>
        </w:tc>
      </w:tr>
      <w:tr w:rsidR="000A1415" w:rsidTr="008A4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A1415" w:rsidRPr="00F32F13" w:rsidRDefault="000A1415" w:rsidP="00DD46BA">
            <w:pPr>
              <w:rPr>
                <w:sz w:val="16"/>
                <w:szCs w:val="16"/>
                <w:lang w:eastAsia="zh-CN"/>
              </w:rPr>
            </w:pPr>
            <w:r w:rsidRPr="00F32F13">
              <w:rPr>
                <w:rFonts w:hint="eastAsia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1529" w:type="dxa"/>
          </w:tcPr>
          <w:p w:rsidR="000A1415" w:rsidRDefault="00193414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27</w:t>
            </w:r>
            <w:r w:rsidR="000A1415">
              <w:rPr>
                <w:rFonts w:hint="eastAsia"/>
                <w:sz w:val="16"/>
                <w:szCs w:val="16"/>
                <w:lang w:eastAsia="zh-CN"/>
              </w:rPr>
              <w:t>/05/2015</w:t>
            </w:r>
          </w:p>
        </w:tc>
        <w:tc>
          <w:tcPr>
            <w:tcW w:w="6350" w:type="dxa"/>
          </w:tcPr>
          <w:p w:rsidR="008A499A" w:rsidRDefault="008A499A" w:rsidP="008A4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</w:t>
            </w:r>
            <w:r w:rsidR="008677C3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删除【定义系统外专业名称】、【定义颁证单位】、【定义免修类型】、</w:t>
            </w:r>
          </w:p>
          <w:p w:rsidR="000A1415" w:rsidRDefault="008677C3" w:rsidP="008A499A">
            <w:pPr>
              <w:ind w:firstLineChars="300"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【定义免统考科目】、【定义免统考原因】、【定义提取免统考类型】</w:t>
            </w:r>
          </w:p>
          <w:p w:rsidR="008A499A" w:rsidRDefault="008A499A" w:rsidP="00067B3D">
            <w:pPr>
              <w:ind w:left="160" w:hangingChars="100" w:hanging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 w:rsidR="00067B3D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更改【浏览/删除免修免考成绩】中的注解：审核通过的免修免考信息无法进行修改和删除</w:t>
            </w:r>
          </w:p>
          <w:p w:rsidR="0032169B" w:rsidRDefault="0032169B" w:rsidP="00067B3D">
            <w:pPr>
              <w:ind w:left="160" w:hangingChars="100" w:hanging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添加【制定教学点学期开设课程】、【浏览/删除教学点学期开设课程】</w:t>
            </w:r>
          </w:p>
          <w:p w:rsidR="00165606" w:rsidRDefault="00165606" w:rsidP="006E3518">
            <w:pPr>
              <w:ind w:left="160" w:hangingChars="100" w:hanging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【录入免修免考成绩】</w:t>
            </w:r>
            <w:r w:rsidR="00437B01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加注解</w:t>
            </w:r>
          </w:p>
          <w:p w:rsidR="003A74B1" w:rsidRDefault="003A74B1" w:rsidP="006E3518">
            <w:pPr>
              <w:ind w:left="160" w:hangingChars="100" w:hanging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="00302ACF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教学点名称改为从招生系统导入</w:t>
            </w:r>
          </w:p>
          <w:p w:rsidR="00FA5E0C" w:rsidRDefault="00FA5E0C" w:rsidP="006E3518">
            <w:pPr>
              <w:ind w:left="160" w:hangingChars="100" w:hanging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【浏览/删除免统考成绩】添加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“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修改免统考成绩“页面</w:t>
            </w:r>
          </w:p>
        </w:tc>
      </w:tr>
      <w:tr w:rsidR="00F32F13" w:rsidTr="008A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32F13" w:rsidRPr="000A1415" w:rsidRDefault="00F32F13" w:rsidP="00DD46B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529" w:type="dxa"/>
          </w:tcPr>
          <w:p w:rsidR="00F32F13" w:rsidRDefault="00F32F13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10/06/2015</w:t>
            </w:r>
          </w:p>
        </w:tc>
        <w:tc>
          <w:tcPr>
            <w:tcW w:w="6350" w:type="dxa"/>
          </w:tcPr>
          <w:p w:rsidR="00F32F13" w:rsidRDefault="00F32F13" w:rsidP="008A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[录入免修免考成绩]添加了注解</w:t>
            </w:r>
          </w:p>
        </w:tc>
      </w:tr>
    </w:tbl>
    <w:p w:rsidR="007135B6" w:rsidRDefault="007135B6">
      <w:pPr>
        <w:widowControl/>
        <w:jc w:val="left"/>
      </w:pPr>
      <w:r>
        <w:br w:type="page"/>
      </w:r>
    </w:p>
    <w:p w:rsidR="007135B6" w:rsidRPr="00976B88" w:rsidRDefault="007135B6" w:rsidP="00976B88">
      <w:pPr>
        <w:jc w:val="center"/>
        <w:rPr>
          <w:rFonts w:ascii="黑体" w:eastAsia="黑体" w:hAnsi="黑体"/>
          <w:sz w:val="28"/>
          <w:szCs w:val="28"/>
        </w:rPr>
      </w:pPr>
      <w:r w:rsidRPr="00976B88">
        <w:rPr>
          <w:rFonts w:ascii="黑体" w:eastAsia="黑体" w:hAnsi="黑体" w:hint="eastAsia"/>
          <w:sz w:val="28"/>
          <w:szCs w:val="28"/>
        </w:rPr>
        <w:lastRenderedPageBreak/>
        <w:t>目</w:t>
      </w:r>
      <w:r w:rsidR="00976B88">
        <w:rPr>
          <w:rFonts w:ascii="黑体" w:eastAsia="黑体" w:hAnsi="黑体" w:hint="eastAsia"/>
          <w:sz w:val="28"/>
          <w:szCs w:val="28"/>
        </w:rPr>
        <w:t xml:space="preserve">    </w:t>
      </w:r>
      <w:r w:rsidRPr="00976B88">
        <w:rPr>
          <w:rFonts w:ascii="黑体" w:eastAsia="黑体" w:hAnsi="黑体" w:hint="eastAsia"/>
          <w:sz w:val="28"/>
          <w:szCs w:val="28"/>
        </w:rPr>
        <w:t>录</w:t>
      </w:r>
    </w:p>
    <w:p w:rsidR="007135B6" w:rsidRDefault="007135B6">
      <w:pPr>
        <w:pStyle w:val="11"/>
        <w:tabs>
          <w:tab w:val="right" w:leader="dot" w:pos="8296"/>
        </w:tabs>
      </w:pPr>
    </w:p>
    <w:p w:rsidR="00124BDB" w:rsidRDefault="007135B6" w:rsidP="00124BDB">
      <w:pPr>
        <w:pStyle w:val="11"/>
        <w:tabs>
          <w:tab w:val="right" w:leader="dot" w:pos="9174"/>
        </w:tabs>
        <w:spacing w:line="360" w:lineRule="auto"/>
        <w:rPr>
          <w:rFonts w:asciiTheme="minorHAnsi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0755217" w:history="1">
        <w:r w:rsidR="00124BDB" w:rsidRPr="00BF7BA2">
          <w:rPr>
            <w:rStyle w:val="a4"/>
            <w:rFonts w:hint="eastAsia"/>
            <w:noProof/>
          </w:rPr>
          <w:t>一、免修免考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_Toc420755217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1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21"/>
        <w:rPr>
          <w:rFonts w:asciiTheme="minorHAnsi" w:hAnsiTheme="minorHAnsi"/>
          <w:noProof/>
          <w:sz w:val="21"/>
        </w:rPr>
      </w:pPr>
      <w:hyperlink w:anchor="_Toc420755218" w:history="1">
        <w:r w:rsidR="00124BDB" w:rsidRPr="00BF7BA2">
          <w:rPr>
            <w:rStyle w:val="a4"/>
            <w:noProof/>
          </w:rPr>
          <w:t xml:space="preserve">1. </w:t>
        </w:r>
        <w:r w:rsidR="00124BDB" w:rsidRPr="00BF7BA2">
          <w:rPr>
            <w:rStyle w:val="a4"/>
            <w:rFonts w:hint="eastAsia"/>
            <w:noProof/>
          </w:rPr>
          <w:t>录入免修免考成绩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_Toc420755218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1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11"/>
        <w:tabs>
          <w:tab w:val="right" w:leader="dot" w:pos="9174"/>
        </w:tabs>
        <w:spacing w:line="360" w:lineRule="auto"/>
        <w:rPr>
          <w:rFonts w:asciiTheme="minorHAnsi" w:hAnsiTheme="minorHAnsi"/>
          <w:noProof/>
          <w:sz w:val="21"/>
        </w:rPr>
      </w:pPr>
      <w:hyperlink w:anchor="_Toc420755219" w:history="1">
        <w:r w:rsidR="00124BDB" w:rsidRPr="00BF7BA2">
          <w:rPr>
            <w:rStyle w:val="a4"/>
            <w:rFonts w:hint="eastAsia"/>
            <w:noProof/>
          </w:rPr>
          <w:t>二、统考免考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_Toc420755219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7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21"/>
        <w:rPr>
          <w:rFonts w:asciiTheme="minorHAnsi" w:hAnsiTheme="minorHAnsi"/>
          <w:noProof/>
          <w:sz w:val="21"/>
        </w:rPr>
      </w:pPr>
      <w:hyperlink w:anchor="_Toc420755220" w:history="1">
        <w:r w:rsidR="00124BDB" w:rsidRPr="00BF7BA2">
          <w:rPr>
            <w:rStyle w:val="a4"/>
            <w:noProof/>
          </w:rPr>
          <w:t xml:space="preserve">1. </w:t>
        </w:r>
        <w:r w:rsidR="00124BDB" w:rsidRPr="00BF7BA2">
          <w:rPr>
            <w:rStyle w:val="a4"/>
            <w:rFonts w:hint="eastAsia"/>
            <w:noProof/>
          </w:rPr>
          <w:t>录入统考免考成绩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_Toc420755220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7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21"/>
        <w:rPr>
          <w:rFonts w:asciiTheme="minorHAnsi" w:hAnsiTheme="minorHAnsi"/>
          <w:noProof/>
          <w:sz w:val="21"/>
        </w:rPr>
      </w:pPr>
      <w:hyperlink w:anchor="_Toc420755221" w:history="1">
        <w:r w:rsidR="00124BDB" w:rsidRPr="00BF7BA2">
          <w:rPr>
            <w:rStyle w:val="a4"/>
            <w:noProof/>
          </w:rPr>
          <w:t xml:space="preserve">2. </w:t>
        </w:r>
        <w:r w:rsidR="00124BDB" w:rsidRPr="00BF7BA2">
          <w:rPr>
            <w:rStyle w:val="a4"/>
            <w:rFonts w:hint="eastAsia"/>
            <w:noProof/>
          </w:rPr>
          <w:t>提取学生录入免统考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_Toc420755221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9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21"/>
        <w:rPr>
          <w:rFonts w:asciiTheme="minorHAnsi" w:hAnsiTheme="minorHAnsi"/>
          <w:noProof/>
          <w:sz w:val="21"/>
        </w:rPr>
      </w:pPr>
      <w:hyperlink w:anchor="_Toc420755222" w:history="1">
        <w:r w:rsidR="00124BDB" w:rsidRPr="00BF7BA2">
          <w:rPr>
            <w:rStyle w:val="a4"/>
            <w:noProof/>
          </w:rPr>
          <w:t xml:space="preserve">3. </w:t>
        </w:r>
        <w:r w:rsidR="00124BDB" w:rsidRPr="00BF7BA2">
          <w:rPr>
            <w:rStyle w:val="a4"/>
            <w:rFonts w:hint="eastAsia"/>
            <w:noProof/>
          </w:rPr>
          <w:t>浏览</w:t>
        </w:r>
        <w:r w:rsidR="00124BDB" w:rsidRPr="00BF7BA2">
          <w:rPr>
            <w:rStyle w:val="a4"/>
            <w:noProof/>
          </w:rPr>
          <w:t>/</w:t>
        </w:r>
        <w:r w:rsidR="00124BDB" w:rsidRPr="00BF7BA2">
          <w:rPr>
            <w:rStyle w:val="a4"/>
            <w:rFonts w:hint="eastAsia"/>
            <w:noProof/>
          </w:rPr>
          <w:t>删除统考免考成绩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_Toc420755222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10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11"/>
        <w:tabs>
          <w:tab w:val="right" w:leader="dot" w:pos="9174"/>
        </w:tabs>
        <w:spacing w:line="360" w:lineRule="auto"/>
        <w:rPr>
          <w:rFonts w:asciiTheme="minorHAnsi" w:hAnsiTheme="minorHAnsi"/>
          <w:noProof/>
          <w:sz w:val="21"/>
        </w:rPr>
      </w:pPr>
      <w:hyperlink w:anchor="_Toc420755223" w:history="1">
        <w:r w:rsidR="00124BDB" w:rsidRPr="00BF7BA2">
          <w:rPr>
            <w:rStyle w:val="a4"/>
            <w:rFonts w:hint="eastAsia"/>
            <w:noProof/>
          </w:rPr>
          <w:t>三、制定教学点学期开设课程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_Toc420755223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12</w:t>
        </w:r>
        <w:r w:rsidR="00124BDB">
          <w:rPr>
            <w:noProof/>
            <w:webHidden/>
          </w:rPr>
          <w:fldChar w:fldCharType="end"/>
        </w:r>
      </w:hyperlink>
    </w:p>
    <w:p w:rsidR="00124BDB" w:rsidRDefault="004E1A54" w:rsidP="00124BDB">
      <w:pPr>
        <w:pStyle w:val="11"/>
        <w:tabs>
          <w:tab w:val="right" w:leader="dot" w:pos="9174"/>
        </w:tabs>
        <w:spacing w:line="360" w:lineRule="auto"/>
        <w:rPr>
          <w:rFonts w:asciiTheme="minorHAnsi" w:hAnsiTheme="minorHAnsi"/>
          <w:noProof/>
          <w:sz w:val="21"/>
        </w:rPr>
      </w:pPr>
      <w:hyperlink w:anchor="_Toc420755224" w:history="1">
        <w:r w:rsidR="00124BDB" w:rsidRPr="00BF7BA2">
          <w:rPr>
            <w:rStyle w:val="a4"/>
            <w:rFonts w:hint="eastAsia"/>
            <w:noProof/>
          </w:rPr>
          <w:t>四、浏览</w:t>
        </w:r>
        <w:r w:rsidR="00124BDB" w:rsidRPr="00BF7BA2">
          <w:rPr>
            <w:rStyle w:val="a4"/>
            <w:noProof/>
          </w:rPr>
          <w:t>/</w:t>
        </w:r>
        <w:r w:rsidR="00124BDB" w:rsidRPr="00BF7BA2">
          <w:rPr>
            <w:rStyle w:val="a4"/>
            <w:rFonts w:hint="eastAsia"/>
            <w:noProof/>
          </w:rPr>
          <w:t>删除教学点学期开设课程</w:t>
        </w:r>
        <w:r w:rsidR="00124BDB">
          <w:rPr>
            <w:noProof/>
            <w:webHidden/>
          </w:rPr>
          <w:tab/>
        </w:r>
        <w:r w:rsidR="00124BDB">
          <w:rPr>
            <w:noProof/>
            <w:webHidden/>
          </w:rPr>
          <w:fldChar w:fldCharType="begin"/>
        </w:r>
        <w:r w:rsidR="00124BDB">
          <w:rPr>
            <w:noProof/>
            <w:webHidden/>
          </w:rPr>
          <w:instrText xml:space="preserve"> PAGEREF _Toc420755224 \h </w:instrText>
        </w:r>
        <w:r w:rsidR="00124BDB">
          <w:rPr>
            <w:noProof/>
            <w:webHidden/>
          </w:rPr>
        </w:r>
        <w:r w:rsidR="00124BDB">
          <w:rPr>
            <w:noProof/>
            <w:webHidden/>
          </w:rPr>
          <w:fldChar w:fldCharType="separate"/>
        </w:r>
        <w:r w:rsidR="00124BDB">
          <w:rPr>
            <w:noProof/>
            <w:webHidden/>
          </w:rPr>
          <w:t>14</w:t>
        </w:r>
        <w:r w:rsidR="00124BDB">
          <w:rPr>
            <w:noProof/>
            <w:webHidden/>
          </w:rPr>
          <w:fldChar w:fldCharType="end"/>
        </w:r>
      </w:hyperlink>
    </w:p>
    <w:p w:rsidR="007135B6" w:rsidRDefault="007135B6" w:rsidP="00124BDB">
      <w:pPr>
        <w:spacing w:line="360" w:lineRule="auto"/>
      </w:pPr>
      <w:r>
        <w:fldChar w:fldCharType="end"/>
      </w:r>
    </w:p>
    <w:p w:rsidR="007135B6" w:rsidRDefault="007135B6" w:rsidP="0083677B">
      <w:pPr>
        <w:spacing w:line="360" w:lineRule="auto"/>
      </w:pPr>
    </w:p>
    <w:p w:rsidR="007135B6" w:rsidRDefault="007135B6" w:rsidP="0083677B">
      <w:pPr>
        <w:spacing w:line="360" w:lineRule="auto"/>
      </w:pPr>
    </w:p>
    <w:p w:rsidR="007135B6" w:rsidRDefault="007135B6" w:rsidP="0083677B">
      <w:pPr>
        <w:spacing w:line="360" w:lineRule="auto"/>
      </w:pPr>
    </w:p>
    <w:p w:rsidR="007135B6" w:rsidRDefault="007135B6"/>
    <w:p w:rsidR="007135B6" w:rsidRDefault="007135B6"/>
    <w:p w:rsidR="007135B6" w:rsidRDefault="007135B6">
      <w:pPr>
        <w:widowControl/>
        <w:jc w:val="left"/>
      </w:pPr>
      <w:r>
        <w:br w:type="page"/>
      </w:r>
    </w:p>
    <w:p w:rsidR="00976B88" w:rsidRDefault="00976B88" w:rsidP="007135B6">
      <w:pPr>
        <w:pStyle w:val="10"/>
        <w:outlineLvl w:val="0"/>
        <w:sectPr w:rsidR="00976B88" w:rsidSect="007B6778">
          <w:footerReference w:type="default" r:id="rId9"/>
          <w:pgSz w:w="11906" w:h="16838"/>
          <w:pgMar w:top="1361" w:right="1361" w:bottom="1361" w:left="1361" w:header="851" w:footer="992" w:gutter="0"/>
          <w:cols w:space="425"/>
          <w:docGrid w:type="lines" w:linePitch="326"/>
        </w:sectPr>
      </w:pPr>
    </w:p>
    <w:p w:rsidR="007135B6" w:rsidRPr="007135B6" w:rsidRDefault="007135B6" w:rsidP="007135B6">
      <w:pPr>
        <w:pStyle w:val="10"/>
        <w:outlineLvl w:val="0"/>
      </w:pPr>
      <w:bookmarkStart w:id="0" w:name="_Toc420755217"/>
      <w:r w:rsidRPr="007135B6">
        <w:rPr>
          <w:rFonts w:hint="eastAsia"/>
        </w:rPr>
        <w:lastRenderedPageBreak/>
        <w:t>一、</w:t>
      </w:r>
      <w:r w:rsidR="000C1FC4">
        <w:rPr>
          <w:rFonts w:hint="eastAsia"/>
        </w:rPr>
        <w:t>免修免考</w:t>
      </w:r>
      <w:bookmarkEnd w:id="0"/>
    </w:p>
    <w:p w:rsidR="0016344F" w:rsidRDefault="007135B6" w:rsidP="000C1FC4">
      <w:pPr>
        <w:pStyle w:val="20"/>
        <w:outlineLvl w:val="1"/>
      </w:pPr>
      <w:bookmarkStart w:id="1" w:name="_Toc420755218"/>
      <w:r w:rsidRPr="007135B6">
        <w:rPr>
          <w:rFonts w:hint="eastAsia"/>
        </w:rPr>
        <w:t xml:space="preserve">1. </w:t>
      </w:r>
      <w:r w:rsidR="000C1FC4">
        <w:rPr>
          <w:rFonts w:hint="eastAsia"/>
        </w:rPr>
        <w:t>录入免修免考成绩</w:t>
      </w:r>
      <w:bookmarkEnd w:id="1"/>
      <w:r w:rsidR="003B03A2">
        <w:rPr>
          <w:rFonts w:hint="eastAsia"/>
        </w:rPr>
        <w:tab/>
      </w:r>
    </w:p>
    <w:p w:rsidR="000C1FC4" w:rsidRDefault="00107066" w:rsidP="000C1FC4">
      <w:pPr>
        <w:jc w:val="center"/>
      </w:pPr>
      <w:r>
        <w:rPr>
          <w:noProof/>
        </w:rPr>
        <w:drawing>
          <wp:inline distT="0" distB="0" distL="0" distR="0">
            <wp:extent cx="4419600" cy="6699274"/>
            <wp:effectExtent l="0" t="0" r="0" b="6350"/>
            <wp:docPr id="2" name="图片 2" descr="C:\Users\Link\AppData\Local\Temp\fla801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8018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9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C4" w:rsidRPr="000C1FC4" w:rsidRDefault="000C1FC4" w:rsidP="00DB7943">
      <w:pPr>
        <w:pStyle w:val="22"/>
      </w:pPr>
    </w:p>
    <w:p w:rsidR="000C1FC4" w:rsidRDefault="00B30280" w:rsidP="005C0F64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64EA7" w:rsidTr="008226C0"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8226C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8226C0">
            <w:r>
              <w:rPr>
                <w:rFonts w:hint="eastAsia"/>
              </w:rPr>
              <w:t>描述</w:t>
            </w:r>
          </w:p>
        </w:tc>
      </w:tr>
      <w:tr w:rsidR="00564EA7" w:rsidTr="008226C0">
        <w:tc>
          <w:tcPr>
            <w:tcW w:w="4700" w:type="dxa"/>
          </w:tcPr>
          <w:p w:rsidR="00564EA7" w:rsidRDefault="00564EA7" w:rsidP="008226C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564EA7" w:rsidRDefault="00564EA7" w:rsidP="008226C0">
            <w:r>
              <w:rPr>
                <w:rFonts w:hint="eastAsia"/>
              </w:rPr>
              <w:t>只接受数字输入</w:t>
            </w:r>
          </w:p>
        </w:tc>
      </w:tr>
      <w:tr w:rsidR="00564EA7" w:rsidTr="008226C0">
        <w:tc>
          <w:tcPr>
            <w:tcW w:w="4700" w:type="dxa"/>
          </w:tcPr>
          <w:p w:rsidR="00564EA7" w:rsidRDefault="00564EA7" w:rsidP="008226C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564EA7" w:rsidRDefault="00564EA7" w:rsidP="008226C0">
            <w:r>
              <w:rPr>
                <w:rFonts w:hint="eastAsia"/>
              </w:rPr>
              <w:t>只接受文字输入</w:t>
            </w:r>
          </w:p>
        </w:tc>
      </w:tr>
    </w:tbl>
    <w:p w:rsidR="000C1FC4" w:rsidRDefault="00564EA7" w:rsidP="00564EA7">
      <w:pPr>
        <w:pStyle w:val="22"/>
      </w:pPr>
      <w:r>
        <w:rPr>
          <w:rFonts w:hint="eastAsia"/>
        </w:rPr>
        <w:lastRenderedPageBreak/>
        <w:t>学生信息结果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64EA7" w:rsidTr="00564EA7"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0C1FC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0C1FC4">
            <w:r>
              <w:rPr>
                <w:rFonts w:hint="eastAsia"/>
              </w:rPr>
              <w:t>描述</w:t>
            </w:r>
          </w:p>
        </w:tc>
      </w:tr>
      <w:tr w:rsidR="00564EA7" w:rsidTr="00564EA7"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数字</w:t>
            </w:r>
          </w:p>
        </w:tc>
      </w:tr>
      <w:tr w:rsidR="00564EA7" w:rsidTr="00564EA7">
        <w:tc>
          <w:tcPr>
            <w:tcW w:w="4700" w:type="dxa"/>
          </w:tcPr>
          <w:p w:rsidR="00564EA7" w:rsidRDefault="00494813" w:rsidP="000C1FC4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文字</w:t>
            </w:r>
          </w:p>
        </w:tc>
      </w:tr>
      <w:tr w:rsidR="00564EA7" w:rsidTr="00564EA7"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专业名称从招生系统导入</w:t>
            </w:r>
          </w:p>
        </w:tc>
      </w:tr>
      <w:tr w:rsidR="00564EA7" w:rsidTr="00564EA7">
        <w:tc>
          <w:tcPr>
            <w:tcW w:w="4700" w:type="dxa"/>
          </w:tcPr>
          <w:p w:rsidR="00564EA7" w:rsidRPr="00564EA7" w:rsidRDefault="00564EA7" w:rsidP="000C1FC4">
            <w:r>
              <w:rPr>
                <w:rFonts w:hint="eastAsia"/>
              </w:rPr>
              <w:t>所在教学点</w:t>
            </w:r>
          </w:p>
        </w:tc>
        <w:tc>
          <w:tcPr>
            <w:tcW w:w="4700" w:type="dxa"/>
          </w:tcPr>
          <w:p w:rsidR="00564EA7" w:rsidRDefault="00F035D7" w:rsidP="000C1FC4">
            <w:r>
              <w:rPr>
                <w:rFonts w:hint="eastAsia"/>
              </w:rPr>
              <w:t>教学点名称从招生系统导入</w:t>
            </w:r>
          </w:p>
        </w:tc>
      </w:tr>
      <w:tr w:rsidR="00564EA7" w:rsidTr="00564EA7"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564EA7" w:rsidRDefault="00564EA7" w:rsidP="000C1FC4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64EA7" w:rsidRDefault="00564EA7" w:rsidP="000C1FC4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</w:tbl>
    <w:p w:rsidR="00564EA7" w:rsidRPr="00564EA7" w:rsidRDefault="00564EA7" w:rsidP="00575AC4">
      <w:pPr>
        <w:pStyle w:val="22"/>
      </w:pPr>
    </w:p>
    <w:p w:rsidR="000C1FC4" w:rsidRDefault="00564EA7" w:rsidP="00564EA7">
      <w:pPr>
        <w:pStyle w:val="22"/>
      </w:pPr>
      <w:r>
        <w:rPr>
          <w:rFonts w:hint="eastAsia"/>
        </w:rPr>
        <w:t>课程信息结果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64EA7" w:rsidTr="00564EA7"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564EA7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64EA7" w:rsidRDefault="00564EA7" w:rsidP="00564EA7">
            <w:r>
              <w:rPr>
                <w:rFonts w:hint="eastAsia"/>
              </w:rPr>
              <w:t>描述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 w:rsidR="00564EA7">
              <w:rPr>
                <w:rFonts w:hint="eastAsia"/>
              </w:rPr>
              <w:t>数字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564EA7" w:rsidRDefault="00564EA7" w:rsidP="00564EA7">
            <w:r>
              <w:rPr>
                <w:rFonts w:hint="eastAsia"/>
              </w:rPr>
              <w:t>文字</w:t>
            </w:r>
            <w:r w:rsidR="0022199D">
              <w:rPr>
                <w:rFonts w:hint="eastAsia"/>
              </w:rPr>
              <w:t>、数字、括号、下划线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22199D" w:rsidRDefault="0022199D" w:rsidP="00564EA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是否选课</w:t>
            </w:r>
          </w:p>
        </w:tc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  <w:p w:rsidR="0022199D" w:rsidRDefault="0022199D" w:rsidP="00564EA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  <w:tr w:rsidR="00564EA7" w:rsidTr="00564EA7"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录入标志</w:t>
            </w:r>
          </w:p>
        </w:tc>
        <w:tc>
          <w:tcPr>
            <w:tcW w:w="4700" w:type="dxa"/>
          </w:tcPr>
          <w:p w:rsidR="00564EA7" w:rsidRDefault="0022199D" w:rsidP="00564EA7">
            <w:r>
              <w:rPr>
                <w:rFonts w:hint="eastAsia"/>
              </w:rPr>
              <w:t>单选框</w:t>
            </w:r>
          </w:p>
        </w:tc>
      </w:tr>
    </w:tbl>
    <w:p w:rsidR="00564EA7" w:rsidRPr="000C1FC4" w:rsidRDefault="00564EA7" w:rsidP="00575AC4">
      <w:pPr>
        <w:pStyle w:val="22"/>
      </w:pPr>
    </w:p>
    <w:p w:rsidR="0016344F" w:rsidRPr="00DB7943" w:rsidRDefault="0016344F" w:rsidP="00DB7943">
      <w:pPr>
        <w:pStyle w:val="22"/>
        <w:rPr>
          <w:sz w:val="28"/>
        </w:rPr>
      </w:pPr>
      <w:r>
        <w:rPr>
          <w:rFonts w:hint="eastAsia"/>
        </w:rPr>
        <w:t>注解：</w:t>
      </w:r>
    </w:p>
    <w:p w:rsidR="0016344F" w:rsidRDefault="00107066" w:rsidP="00107066">
      <w:pPr>
        <w:ind w:firstLineChars="200" w:firstLine="480"/>
      </w:pPr>
      <w:r>
        <w:rPr>
          <w:rFonts w:hint="eastAsia"/>
        </w:rPr>
        <w:t>点击【查询】按钮，可查询待录入免修免考成绩的学生信息，点选对应的学生后，点击【录入免修免考成绩】按钮，将出现此学生的信息，确认学生信息无误后，点击【浏览选课情况】，可以查看该学生的课程信息。</w:t>
      </w:r>
    </w:p>
    <w:p w:rsidR="00107066" w:rsidRDefault="00107066" w:rsidP="00107066">
      <w:pPr>
        <w:ind w:firstLineChars="200" w:firstLine="480"/>
      </w:pPr>
      <w:r>
        <w:rPr>
          <w:rFonts w:hint="eastAsia"/>
        </w:rPr>
        <w:t>在“请选择待录入免修免考成绩的课程信息”表中，只有学生已选的课程才可以录入免修免考成绩，若表中【是否选课】一栏显示为“否”，则无法选择此课程录入免修免考成绩。</w:t>
      </w:r>
    </w:p>
    <w:p w:rsidR="00F851B5" w:rsidRDefault="0022199D" w:rsidP="00107066">
      <w:pPr>
        <w:ind w:firstLineChars="200" w:firstLine="480"/>
      </w:pPr>
      <w:r>
        <w:rPr>
          <w:rFonts w:hint="eastAsia"/>
        </w:rPr>
        <w:t>选好课程后，点击</w:t>
      </w:r>
      <w:r w:rsidR="00DB7943">
        <w:rPr>
          <w:rFonts w:hint="eastAsia"/>
        </w:rPr>
        <w:t>【录入免修免考成绩</w:t>
      </w:r>
      <w:bookmarkStart w:id="2" w:name="_GoBack"/>
      <w:bookmarkEnd w:id="2"/>
      <w:r w:rsidR="00DB7943">
        <w:rPr>
          <w:rFonts w:hint="eastAsia"/>
        </w:rPr>
        <w:t>】按钮，将出现系统外课程信息的输入页面（见下页</w:t>
      </w:r>
      <w:r>
        <w:rPr>
          <w:rFonts w:hint="eastAsia"/>
        </w:rPr>
        <w:t>）。</w:t>
      </w:r>
    </w:p>
    <w:p w:rsidR="0022199D" w:rsidRDefault="00877273" w:rsidP="00107066">
      <w:pPr>
        <w:ind w:firstLineChars="200" w:firstLine="480"/>
      </w:pPr>
      <w:r>
        <w:rPr>
          <w:rFonts w:hint="eastAsia"/>
        </w:rPr>
        <w:t>若录入学生的免修免考学分</w:t>
      </w:r>
      <w:r w:rsidR="00165606">
        <w:rPr>
          <w:rFonts w:hint="eastAsia"/>
        </w:rPr>
        <w:t>已经达到</w:t>
      </w:r>
      <w:r>
        <w:rPr>
          <w:rFonts w:hint="eastAsia"/>
        </w:rPr>
        <w:t>教学计划中规定的“免修免考最高学分”</w:t>
      </w:r>
      <w:r w:rsidR="00165606">
        <w:rPr>
          <w:rFonts w:hint="eastAsia"/>
        </w:rPr>
        <w:t>，系统将提醒操作人员不可再录入。</w:t>
      </w:r>
    </w:p>
    <w:p w:rsidR="00F32F13" w:rsidRDefault="00F32F13" w:rsidP="00107066">
      <w:pPr>
        <w:ind w:firstLineChars="200" w:firstLine="480"/>
        <w:rPr>
          <w:rFonts w:hint="eastAsia"/>
        </w:rPr>
      </w:pPr>
      <w:r>
        <w:rPr>
          <w:rFonts w:hint="eastAsia"/>
        </w:rPr>
        <w:t>只有已经选课的学生才允许录入免修免考成绩。</w:t>
      </w:r>
    </w:p>
    <w:p w:rsidR="00535DE2" w:rsidRDefault="00535DE2" w:rsidP="00535DE2">
      <w:pPr>
        <w:ind w:firstLineChars="150" w:firstLine="360"/>
      </w:pPr>
    </w:p>
    <w:p w:rsidR="00535DE2" w:rsidRPr="00535DE2" w:rsidRDefault="00535DE2" w:rsidP="00107066">
      <w:pPr>
        <w:ind w:firstLineChars="200" w:firstLine="480"/>
      </w:pPr>
    </w:p>
    <w:p w:rsidR="00F851B5" w:rsidRDefault="00250F1B" w:rsidP="00DB7943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84084" cy="4933950"/>
            <wp:effectExtent l="0" t="0" r="0" b="0"/>
            <wp:docPr id="4" name="图片 4" descr="C:\Users\Link\AppData\Local\Temp\fla433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4339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81" cy="49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1B" w:rsidRDefault="00250F1B" w:rsidP="00DB7943">
      <w:pPr>
        <w:pStyle w:val="22"/>
      </w:pPr>
    </w:p>
    <w:p w:rsidR="00B30280" w:rsidRDefault="00B30280" w:rsidP="007A763E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2199D" w:rsidTr="0022199D">
        <w:tc>
          <w:tcPr>
            <w:tcW w:w="4700" w:type="dxa"/>
            <w:shd w:val="clear" w:color="auto" w:fill="BFBFBF" w:themeFill="background1" w:themeFillShade="BF"/>
          </w:tcPr>
          <w:p w:rsidR="0022199D" w:rsidRDefault="0022199D" w:rsidP="0022199D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2199D" w:rsidRDefault="0022199D" w:rsidP="0022199D">
            <w:r>
              <w:rPr>
                <w:rFonts w:hint="eastAsia"/>
              </w:rPr>
              <w:t>描述</w:t>
            </w:r>
          </w:p>
        </w:tc>
      </w:tr>
      <w:tr w:rsidR="0022199D" w:rsidTr="0022199D">
        <w:tc>
          <w:tcPr>
            <w:tcW w:w="4700" w:type="dxa"/>
          </w:tcPr>
          <w:p w:rsidR="0022199D" w:rsidRDefault="0022199D" w:rsidP="0022199D">
            <w:r>
              <w:rPr>
                <w:rFonts w:hint="eastAsia"/>
              </w:rPr>
              <w:t>系统外专业名称</w:t>
            </w:r>
          </w:p>
        </w:tc>
        <w:tc>
          <w:tcPr>
            <w:tcW w:w="4700" w:type="dxa"/>
          </w:tcPr>
          <w:p w:rsidR="0022199D" w:rsidRDefault="0022199D" w:rsidP="0022199D">
            <w:r>
              <w:rPr>
                <w:rFonts w:hint="eastAsia"/>
              </w:rPr>
              <w:t>下拉菜单：定义系统外专业名称的代号</w:t>
            </w:r>
          </w:p>
        </w:tc>
      </w:tr>
      <w:tr w:rsidR="0022199D" w:rsidTr="0022199D">
        <w:tc>
          <w:tcPr>
            <w:tcW w:w="4700" w:type="dxa"/>
          </w:tcPr>
          <w:p w:rsidR="0022199D" w:rsidRPr="0022199D" w:rsidRDefault="0022199D" w:rsidP="0022199D">
            <w:r>
              <w:rPr>
                <w:rFonts w:hint="eastAsia"/>
              </w:rPr>
              <w:t>系统外课程名称</w:t>
            </w:r>
          </w:p>
        </w:tc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接受文字、数字、括号、下划线输入</w:t>
            </w:r>
          </w:p>
        </w:tc>
      </w:tr>
      <w:tr w:rsidR="0022199D" w:rsidRPr="00246B3C" w:rsidTr="0022199D">
        <w:tc>
          <w:tcPr>
            <w:tcW w:w="4700" w:type="dxa"/>
          </w:tcPr>
          <w:p w:rsidR="0022199D" w:rsidRPr="00246B3C" w:rsidRDefault="00250F1B" w:rsidP="0022199D">
            <w:r>
              <w:rPr>
                <w:rFonts w:hint="eastAsia"/>
              </w:rPr>
              <w:t>颁证</w:t>
            </w:r>
            <w:r w:rsidR="00246B3C">
              <w:rPr>
                <w:rFonts w:hint="eastAsia"/>
              </w:rPr>
              <w:t>单位</w:t>
            </w:r>
          </w:p>
        </w:tc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下拉菜单：定义</w:t>
            </w:r>
            <w:r w:rsidR="00250F1B">
              <w:rPr>
                <w:rFonts w:hint="eastAsia"/>
              </w:rPr>
              <w:t>颁证</w:t>
            </w:r>
            <w:r>
              <w:rPr>
                <w:rFonts w:hint="eastAsia"/>
              </w:rPr>
              <w:t>单位的代号</w:t>
            </w:r>
          </w:p>
        </w:tc>
      </w:tr>
      <w:tr w:rsidR="0022199D" w:rsidTr="0022199D">
        <w:tc>
          <w:tcPr>
            <w:tcW w:w="4700" w:type="dxa"/>
          </w:tcPr>
          <w:p w:rsidR="0022199D" w:rsidRDefault="00250F1B" w:rsidP="0022199D">
            <w:r>
              <w:rPr>
                <w:rFonts w:hint="eastAsia"/>
              </w:rPr>
              <w:t>颁证</w:t>
            </w:r>
            <w:r w:rsidR="00246B3C">
              <w:rPr>
                <w:rFonts w:hint="eastAsia"/>
              </w:rPr>
              <w:t>年份</w:t>
            </w:r>
          </w:p>
        </w:tc>
        <w:tc>
          <w:tcPr>
            <w:tcW w:w="4700" w:type="dxa"/>
          </w:tcPr>
          <w:p w:rsidR="0022199D" w:rsidRDefault="00246B3C" w:rsidP="0022199D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22199D" w:rsidTr="0022199D"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外课程学分</w:t>
            </w:r>
          </w:p>
        </w:tc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22199D" w:rsidRPr="00246B3C" w:rsidTr="0022199D"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免修类型</w:t>
            </w:r>
          </w:p>
        </w:tc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下拉菜单：定义免修类型的代号</w:t>
            </w:r>
          </w:p>
        </w:tc>
      </w:tr>
      <w:tr w:rsidR="0022199D" w:rsidTr="0022199D"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外课程层次</w:t>
            </w:r>
          </w:p>
        </w:tc>
        <w:tc>
          <w:tcPr>
            <w:tcW w:w="4700" w:type="dxa"/>
          </w:tcPr>
          <w:p w:rsidR="0022199D" w:rsidRDefault="00246B3C" w:rsidP="0022199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246B3C" w:rsidRDefault="00246B3C" w:rsidP="00246B3C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877273" w:rsidTr="0022199D">
        <w:tc>
          <w:tcPr>
            <w:tcW w:w="4700" w:type="dxa"/>
          </w:tcPr>
          <w:p w:rsidR="00877273" w:rsidRDefault="00877273" w:rsidP="0022199D">
            <w:r>
              <w:rPr>
                <w:rFonts w:hint="eastAsia"/>
              </w:rPr>
              <w:t>成绩代码</w:t>
            </w:r>
          </w:p>
        </w:tc>
        <w:tc>
          <w:tcPr>
            <w:tcW w:w="4700" w:type="dxa"/>
          </w:tcPr>
          <w:p w:rsidR="00877273" w:rsidRDefault="00877273" w:rsidP="0022199D">
            <w:r>
              <w:rPr>
                <w:rFonts w:hint="eastAsia"/>
              </w:rPr>
              <w:t>文本信息</w:t>
            </w:r>
          </w:p>
        </w:tc>
      </w:tr>
      <w:tr w:rsidR="00246B3C" w:rsidTr="0022199D">
        <w:tc>
          <w:tcPr>
            <w:tcW w:w="4700" w:type="dxa"/>
          </w:tcPr>
          <w:p w:rsidR="00246B3C" w:rsidRDefault="00246B3C" w:rsidP="0022199D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246B3C" w:rsidRDefault="00877273" w:rsidP="0022199D">
            <w:r>
              <w:rPr>
                <w:rFonts w:hint="eastAsia"/>
              </w:rPr>
              <w:t>文本信息</w:t>
            </w:r>
          </w:p>
        </w:tc>
      </w:tr>
    </w:tbl>
    <w:p w:rsidR="000374D4" w:rsidRDefault="000374D4" w:rsidP="007A763E">
      <w:pPr>
        <w:pStyle w:val="22"/>
      </w:pPr>
    </w:p>
    <w:p w:rsidR="00B30280" w:rsidRDefault="00B30280" w:rsidP="007A763E">
      <w:pPr>
        <w:pStyle w:val="22"/>
      </w:pPr>
      <w:r>
        <w:rPr>
          <w:rFonts w:hint="eastAsia"/>
        </w:rPr>
        <w:t>注解：</w:t>
      </w:r>
    </w:p>
    <w:p w:rsidR="00B30280" w:rsidRDefault="0022199D" w:rsidP="00B30280">
      <w:pPr>
        <w:ind w:firstLineChars="200" w:firstLine="480"/>
      </w:pPr>
      <w:r>
        <w:rPr>
          <w:rFonts w:hint="eastAsia"/>
        </w:rPr>
        <w:t>有</w:t>
      </w:r>
      <w:r>
        <w:rPr>
          <w:rFonts w:hint="eastAsia"/>
        </w:rPr>
        <w:t xml:space="preserve">* </w:t>
      </w:r>
      <w:r>
        <w:rPr>
          <w:rFonts w:hint="eastAsia"/>
        </w:rPr>
        <w:t>号的</w:t>
      </w:r>
      <w:r w:rsidR="00575AC4">
        <w:rPr>
          <w:rFonts w:hint="eastAsia"/>
        </w:rPr>
        <w:t>都</w:t>
      </w:r>
      <w:r>
        <w:rPr>
          <w:rFonts w:hint="eastAsia"/>
        </w:rPr>
        <w:t>必须录入信息，才可点击【保存】按钮。</w:t>
      </w:r>
    </w:p>
    <w:p w:rsidR="00B30280" w:rsidRDefault="00575AC4" w:rsidP="00F035D7">
      <w:pPr>
        <w:pStyle w:val="20"/>
      </w:pPr>
      <w:r>
        <w:rPr>
          <w:rFonts w:hint="eastAsia"/>
        </w:rPr>
        <w:lastRenderedPageBreak/>
        <w:t xml:space="preserve"> </w:t>
      </w:r>
      <w:r w:rsidR="00B30280">
        <w:rPr>
          <w:rFonts w:hint="eastAsia"/>
        </w:rPr>
        <w:t>2. 浏览/删除免修免考成绩</w:t>
      </w:r>
    </w:p>
    <w:p w:rsidR="00B30280" w:rsidRDefault="00F035D7" w:rsidP="000A2F5B">
      <w:pPr>
        <w:jc w:val="center"/>
      </w:pPr>
      <w:r>
        <w:rPr>
          <w:noProof/>
        </w:rPr>
        <w:drawing>
          <wp:inline distT="0" distB="0" distL="0" distR="0">
            <wp:extent cx="5238750" cy="3319409"/>
            <wp:effectExtent l="0" t="0" r="0" b="0"/>
            <wp:docPr id="5" name="图片 5" descr="C:\Users\Link\AppData\Local\Temp\fla9E2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9E23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33" cy="332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3E" w:rsidRDefault="007A763E" w:rsidP="00575AC4">
      <w:pPr>
        <w:pStyle w:val="22"/>
      </w:pPr>
    </w:p>
    <w:p w:rsidR="007A763E" w:rsidRDefault="007A763E" w:rsidP="007A763E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46B3C" w:rsidTr="00246B3C">
        <w:tc>
          <w:tcPr>
            <w:tcW w:w="4700" w:type="dxa"/>
            <w:shd w:val="clear" w:color="auto" w:fill="BFBFBF" w:themeFill="background1" w:themeFillShade="BF"/>
          </w:tcPr>
          <w:p w:rsidR="00246B3C" w:rsidRDefault="00246B3C" w:rsidP="007A763E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46B3C" w:rsidRDefault="00246B3C" w:rsidP="007A763E">
            <w:r>
              <w:rPr>
                <w:rFonts w:hint="eastAsia"/>
              </w:rPr>
              <w:t>描述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只接受数字输入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只接受文字输入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246B3C" w:rsidRDefault="00246B3C" w:rsidP="007A763E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246B3C" w:rsidRDefault="00246B3C" w:rsidP="007A763E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审核状态</w:t>
            </w:r>
          </w:p>
        </w:tc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  <w:p w:rsidR="00246B3C" w:rsidRDefault="00246B3C" w:rsidP="007A763E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通过</w:t>
            </w:r>
          </w:p>
          <w:p w:rsidR="00246B3C" w:rsidRDefault="00246B3C" w:rsidP="007A763E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未审</w:t>
            </w:r>
            <w:r w:rsidR="00F035D7">
              <w:rPr>
                <w:rFonts w:hint="eastAsia"/>
              </w:rPr>
              <w:t>核</w:t>
            </w:r>
          </w:p>
          <w:p w:rsidR="00246B3C" w:rsidRPr="00246B3C" w:rsidRDefault="00246B3C" w:rsidP="007A763E">
            <w:r>
              <w:rPr>
                <w:rFonts w:hint="eastAsia"/>
              </w:rPr>
              <w:t xml:space="preserve">          3=</w:t>
            </w:r>
            <w:r>
              <w:rPr>
                <w:rFonts w:hint="eastAsia"/>
              </w:rPr>
              <w:t>全部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录入年度</w:t>
            </w:r>
          </w:p>
        </w:tc>
        <w:tc>
          <w:tcPr>
            <w:tcW w:w="4700" w:type="dxa"/>
          </w:tcPr>
          <w:p w:rsidR="00246B3C" w:rsidRDefault="00575AC4" w:rsidP="00575AC4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录入学期</w:t>
            </w:r>
          </w:p>
        </w:tc>
        <w:tc>
          <w:tcPr>
            <w:tcW w:w="4700" w:type="dxa"/>
          </w:tcPr>
          <w:p w:rsidR="00246B3C" w:rsidRDefault="00575AC4" w:rsidP="007A763E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75AC4" w:rsidRDefault="00575AC4" w:rsidP="007A763E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575AC4" w:rsidRDefault="00575AC4" w:rsidP="007A763E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246B3C" w:rsidTr="00246B3C">
        <w:tc>
          <w:tcPr>
            <w:tcW w:w="4700" w:type="dxa"/>
          </w:tcPr>
          <w:p w:rsidR="00246B3C" w:rsidRDefault="00246B3C" w:rsidP="007A763E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内专业</w:t>
            </w:r>
            <w:proofErr w:type="gramEnd"/>
          </w:p>
        </w:tc>
        <w:tc>
          <w:tcPr>
            <w:tcW w:w="4700" w:type="dxa"/>
          </w:tcPr>
          <w:p w:rsidR="00246B3C" w:rsidRDefault="00575AC4" w:rsidP="007A763E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内专业</w:t>
            </w:r>
            <w:proofErr w:type="gramEnd"/>
            <w:r>
              <w:rPr>
                <w:rFonts w:hint="eastAsia"/>
              </w:rPr>
              <w:t>名称从招生系统导入</w:t>
            </w:r>
          </w:p>
        </w:tc>
      </w:tr>
      <w:tr w:rsidR="00BD231F" w:rsidTr="00246B3C">
        <w:tc>
          <w:tcPr>
            <w:tcW w:w="4700" w:type="dxa"/>
          </w:tcPr>
          <w:p w:rsidR="00BD231F" w:rsidRDefault="00BD231F" w:rsidP="007A763E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BD231F" w:rsidRDefault="00BD231F" w:rsidP="00BD231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BD231F" w:rsidRDefault="00BD231F" w:rsidP="00BD231F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BD231F" w:rsidRDefault="00BD231F" w:rsidP="00BD231F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7A763E" w:rsidRDefault="007A763E" w:rsidP="00575AC4">
      <w:pPr>
        <w:pStyle w:val="22"/>
      </w:pPr>
    </w:p>
    <w:p w:rsidR="00BD231F" w:rsidRDefault="00BD231F">
      <w:pPr>
        <w:widowControl/>
        <w:jc w:val="left"/>
        <w:rPr>
          <w:rFonts w:ascii="黑体" w:eastAsia="黑体" w:hAnsi="黑体"/>
          <w:szCs w:val="28"/>
        </w:rPr>
      </w:pPr>
      <w:r>
        <w:br w:type="page"/>
      </w:r>
    </w:p>
    <w:p w:rsidR="007A763E" w:rsidRDefault="007A763E" w:rsidP="007A763E">
      <w:pPr>
        <w:pStyle w:val="22"/>
      </w:pPr>
      <w:r>
        <w:rPr>
          <w:rFonts w:hint="eastAsia"/>
        </w:rPr>
        <w:lastRenderedPageBreak/>
        <w:t>“免修免考信息”结果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75AC4" w:rsidTr="008226C0">
        <w:tc>
          <w:tcPr>
            <w:tcW w:w="4700" w:type="dxa"/>
            <w:shd w:val="clear" w:color="auto" w:fill="BFBFBF" w:themeFill="background1" w:themeFillShade="BF"/>
          </w:tcPr>
          <w:p w:rsidR="00575AC4" w:rsidRDefault="00575AC4" w:rsidP="008226C0">
            <w:pPr>
              <w:tabs>
                <w:tab w:val="left" w:pos="954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75AC4" w:rsidRDefault="00575AC4" w:rsidP="008226C0">
            <w:r>
              <w:rPr>
                <w:rFonts w:hint="eastAsia"/>
              </w:rPr>
              <w:t>描述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4700" w:type="dxa"/>
          </w:tcPr>
          <w:p w:rsidR="00575AC4" w:rsidRPr="000A1415" w:rsidRDefault="00575AC4" w:rsidP="000A1415">
            <w:pPr>
              <w:rPr>
                <w:color w:val="000000" w:themeColor="text1"/>
              </w:rPr>
            </w:pPr>
            <w:r w:rsidRPr="000A1415">
              <w:rPr>
                <w:rFonts w:hint="eastAsia"/>
                <w:color w:val="000000" w:themeColor="text1"/>
              </w:rPr>
              <w:t>从招生系统导入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数字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文字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专业名称从招生系统导入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575AC4" w:rsidRDefault="00F035D7" w:rsidP="008226C0">
            <w:r>
              <w:rPr>
                <w:rFonts w:hint="eastAsia"/>
              </w:rPr>
              <w:t>教学点名称从招生系统导入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系统内课程名称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文字、数字、括号、下划线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75AC4" w:rsidRPr="00FE1013" w:rsidRDefault="00575AC4" w:rsidP="008226C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免考申请时间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文字、数字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免修类型</w:t>
            </w:r>
          </w:p>
        </w:tc>
        <w:tc>
          <w:tcPr>
            <w:tcW w:w="4700" w:type="dxa"/>
          </w:tcPr>
          <w:p w:rsidR="00575AC4" w:rsidRDefault="003B03A2" w:rsidP="008226C0">
            <w:r>
              <w:rPr>
                <w:rFonts w:hint="eastAsia"/>
              </w:rPr>
              <w:t>定义免修</w:t>
            </w:r>
            <w:r w:rsidR="00D045AB">
              <w:rPr>
                <w:rFonts w:hint="eastAsia"/>
              </w:rPr>
              <w:t>类型的代号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系统外课程名称</w:t>
            </w:r>
          </w:p>
        </w:tc>
        <w:tc>
          <w:tcPr>
            <w:tcW w:w="4700" w:type="dxa"/>
          </w:tcPr>
          <w:p w:rsidR="00575AC4" w:rsidRDefault="003C5CA1" w:rsidP="008226C0">
            <w:r>
              <w:rPr>
                <w:rFonts w:hint="eastAsia"/>
              </w:rPr>
              <w:t>定义系统外专业名称的代号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外课程层次</w:t>
            </w:r>
          </w:p>
        </w:tc>
        <w:tc>
          <w:tcPr>
            <w:tcW w:w="4700" w:type="dxa"/>
          </w:tcPr>
          <w:p w:rsidR="00575AC4" w:rsidRDefault="005D5BA3" w:rsidP="008226C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75AC4" w:rsidRDefault="005D5BA3" w:rsidP="008226C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5D5BA3" w:rsidTr="008226C0">
        <w:tc>
          <w:tcPr>
            <w:tcW w:w="4700" w:type="dxa"/>
          </w:tcPr>
          <w:p w:rsidR="005D5BA3" w:rsidRDefault="005D5BA3" w:rsidP="008226C0">
            <w:r>
              <w:rPr>
                <w:rFonts w:hint="eastAsia"/>
              </w:rPr>
              <w:t>外课程学分</w:t>
            </w:r>
          </w:p>
        </w:tc>
        <w:tc>
          <w:tcPr>
            <w:tcW w:w="4700" w:type="dxa"/>
          </w:tcPr>
          <w:p w:rsidR="005D5BA3" w:rsidRDefault="005D5BA3" w:rsidP="008226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颁证时间</w:t>
            </w:r>
          </w:p>
        </w:tc>
        <w:tc>
          <w:tcPr>
            <w:tcW w:w="4700" w:type="dxa"/>
          </w:tcPr>
          <w:p w:rsidR="00575AC4" w:rsidRDefault="00575AC4" w:rsidP="008226C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颁证单位</w:t>
            </w:r>
          </w:p>
        </w:tc>
        <w:tc>
          <w:tcPr>
            <w:tcW w:w="4700" w:type="dxa"/>
          </w:tcPr>
          <w:p w:rsidR="00575AC4" w:rsidRDefault="00250F1B" w:rsidP="008226C0">
            <w:r>
              <w:rPr>
                <w:rFonts w:hint="eastAsia"/>
              </w:rPr>
              <w:t>定义颁证单位的代号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终审</w:t>
            </w:r>
          </w:p>
        </w:tc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  <w:p w:rsidR="00575AC4" w:rsidRDefault="00575AC4" w:rsidP="008226C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</w:t>
            </w:r>
          </w:p>
          <w:p w:rsidR="00575AC4" w:rsidRDefault="00575AC4" w:rsidP="008226C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</w:t>
            </w:r>
            <w:r w:rsidR="003C5CA1">
              <w:rPr>
                <w:rFonts w:hint="eastAsia"/>
              </w:rPr>
              <w:t>核</w:t>
            </w:r>
          </w:p>
        </w:tc>
      </w:tr>
      <w:tr w:rsidR="00575AC4" w:rsidTr="008226C0">
        <w:tc>
          <w:tcPr>
            <w:tcW w:w="4700" w:type="dxa"/>
          </w:tcPr>
          <w:p w:rsidR="00575AC4" w:rsidRDefault="00575AC4" w:rsidP="008226C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575AC4" w:rsidRDefault="003C5CA1" w:rsidP="008226C0">
            <w:r>
              <w:rPr>
                <w:rFonts w:hint="eastAsia"/>
              </w:rPr>
              <w:t>文本信息</w:t>
            </w:r>
          </w:p>
        </w:tc>
      </w:tr>
    </w:tbl>
    <w:p w:rsidR="007A763E" w:rsidRDefault="007A763E" w:rsidP="000374D4">
      <w:pPr>
        <w:pStyle w:val="22"/>
      </w:pPr>
    </w:p>
    <w:p w:rsidR="007A763E" w:rsidRDefault="007A763E" w:rsidP="007A763E">
      <w:pPr>
        <w:pStyle w:val="22"/>
      </w:pPr>
      <w:r>
        <w:rPr>
          <w:rFonts w:hint="eastAsia"/>
        </w:rPr>
        <w:t>注解：</w:t>
      </w:r>
    </w:p>
    <w:p w:rsidR="00F75C35" w:rsidRDefault="00F75C35" w:rsidP="007A763E">
      <w:pPr>
        <w:ind w:firstLineChars="200" w:firstLine="480"/>
      </w:pPr>
      <w:r>
        <w:rPr>
          <w:rFonts w:hint="eastAsia"/>
        </w:rPr>
        <w:t>审核通过的免修免考信息</w:t>
      </w:r>
      <w:r w:rsidR="000A1415">
        <w:rPr>
          <w:rFonts w:hint="eastAsia"/>
        </w:rPr>
        <w:t>不能</w:t>
      </w:r>
      <w:r>
        <w:rPr>
          <w:rFonts w:hint="eastAsia"/>
        </w:rPr>
        <w:t>进行修改</w:t>
      </w:r>
      <w:r w:rsidR="000A1415">
        <w:rPr>
          <w:rFonts w:hint="eastAsia"/>
        </w:rPr>
        <w:t>和</w:t>
      </w:r>
      <w:r>
        <w:rPr>
          <w:rFonts w:hint="eastAsia"/>
        </w:rPr>
        <w:t>删除。</w:t>
      </w:r>
    </w:p>
    <w:p w:rsidR="00F75C35" w:rsidRPr="00F75C35" w:rsidRDefault="00F75C35" w:rsidP="007A763E">
      <w:pPr>
        <w:ind w:firstLineChars="200" w:firstLine="480"/>
      </w:pPr>
      <w:r>
        <w:rPr>
          <w:rFonts w:hint="eastAsia"/>
        </w:rPr>
        <w:t>审核不通过或未审核的免修免考信息可以进行修改，也可以进行删除。</w:t>
      </w:r>
    </w:p>
    <w:p w:rsidR="00250F1B" w:rsidRDefault="007A763E" w:rsidP="000374D4">
      <w:pPr>
        <w:ind w:firstLineChars="200" w:firstLine="480"/>
      </w:pPr>
      <w:r>
        <w:rPr>
          <w:rFonts w:hint="eastAsia"/>
        </w:rPr>
        <w:t>点击【修改】后，将出现的页面为“请输入免修免考信息—系统外课程信息”（如下图）。</w:t>
      </w:r>
    </w:p>
    <w:p w:rsidR="00266378" w:rsidRPr="00195F1E" w:rsidRDefault="00250F1B" w:rsidP="000374D4">
      <w:pPr>
        <w:jc w:val="center"/>
      </w:pPr>
      <w:r>
        <w:rPr>
          <w:noProof/>
        </w:rPr>
        <w:lastRenderedPageBreak/>
        <w:drawing>
          <wp:inline distT="0" distB="0" distL="0" distR="0" wp14:anchorId="6FD048DA" wp14:editId="2487BC8C">
            <wp:extent cx="3870634" cy="3505200"/>
            <wp:effectExtent l="0" t="0" r="0" b="0"/>
            <wp:docPr id="3" name="图片 3" descr="C:\Users\Link\AppData\Local\Temp\fla4E3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4E30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13" cy="35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1F" w:rsidRDefault="00BD231F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5C0F64" w:rsidRDefault="005C0F64" w:rsidP="005C0F64">
      <w:pPr>
        <w:pStyle w:val="10"/>
        <w:outlineLvl w:val="0"/>
      </w:pPr>
      <w:bookmarkStart w:id="3" w:name="_Toc420755219"/>
      <w:r>
        <w:rPr>
          <w:rFonts w:hint="eastAsia"/>
        </w:rPr>
        <w:lastRenderedPageBreak/>
        <w:t>二、统考免考</w:t>
      </w:r>
      <w:bookmarkEnd w:id="3"/>
    </w:p>
    <w:p w:rsidR="005C0F64" w:rsidRDefault="005C0F64" w:rsidP="005C0F64">
      <w:pPr>
        <w:pStyle w:val="20"/>
        <w:outlineLvl w:val="1"/>
      </w:pPr>
      <w:bookmarkStart w:id="4" w:name="_Toc420755220"/>
      <w:r>
        <w:rPr>
          <w:rFonts w:hint="eastAsia"/>
        </w:rPr>
        <w:t>1. 录入统考免考成绩</w:t>
      </w:r>
      <w:bookmarkEnd w:id="4"/>
    </w:p>
    <w:p w:rsidR="005C0F64" w:rsidRDefault="00A03DCB" w:rsidP="00A03DCB">
      <w:pPr>
        <w:jc w:val="center"/>
      </w:pPr>
      <w:r>
        <w:rPr>
          <w:noProof/>
        </w:rPr>
        <w:drawing>
          <wp:inline distT="0" distB="0" distL="0" distR="0">
            <wp:extent cx="4654934" cy="6257925"/>
            <wp:effectExtent l="0" t="0" r="0" b="0"/>
            <wp:docPr id="20" name="图片 20" descr="C:\Users\Link\AppData\Local\Temp\fla875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k\AppData\Local\Temp\fla8758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65" cy="625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F0" w:rsidRDefault="008110F0" w:rsidP="008110F0"/>
    <w:p w:rsidR="00266378" w:rsidRDefault="00266378" w:rsidP="00266378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66378" w:rsidTr="008226C0">
        <w:tc>
          <w:tcPr>
            <w:tcW w:w="4700" w:type="dxa"/>
            <w:shd w:val="clear" w:color="auto" w:fill="BFBFBF" w:themeFill="background1" w:themeFillShade="BF"/>
          </w:tcPr>
          <w:p w:rsidR="00266378" w:rsidRDefault="00266378" w:rsidP="008226C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66378" w:rsidRDefault="00266378" w:rsidP="008226C0">
            <w:r>
              <w:rPr>
                <w:rFonts w:hint="eastAsia"/>
              </w:rPr>
              <w:t>描述</w:t>
            </w:r>
          </w:p>
        </w:tc>
      </w:tr>
      <w:tr w:rsid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只接受数字输入</w:t>
            </w:r>
          </w:p>
        </w:tc>
      </w:tr>
      <w:tr w:rsid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只接受文字输入</w:t>
            </w:r>
          </w:p>
        </w:tc>
      </w:tr>
      <w:tr w:rsidR="00266378" w:rsidRP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免统考科目</w:t>
            </w:r>
          </w:p>
        </w:tc>
        <w:tc>
          <w:tcPr>
            <w:tcW w:w="4700" w:type="dxa"/>
          </w:tcPr>
          <w:p w:rsidR="00266378" w:rsidRDefault="00C5754F" w:rsidP="008226C0">
            <w:r>
              <w:rPr>
                <w:rFonts w:hint="eastAsia"/>
              </w:rPr>
              <w:t>下拉菜单：</w:t>
            </w:r>
            <w:r w:rsidR="00266378">
              <w:rPr>
                <w:rFonts w:hint="eastAsia"/>
              </w:rPr>
              <w:t>定义免统考科目的代号</w:t>
            </w:r>
          </w:p>
        </w:tc>
      </w:tr>
      <w:tr w:rsidR="00266378" w:rsidRP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免统考原因</w:t>
            </w:r>
          </w:p>
        </w:tc>
        <w:tc>
          <w:tcPr>
            <w:tcW w:w="4700" w:type="dxa"/>
          </w:tcPr>
          <w:p w:rsidR="00266378" w:rsidRDefault="00C5754F" w:rsidP="008226C0">
            <w:r>
              <w:rPr>
                <w:rFonts w:hint="eastAsia"/>
              </w:rPr>
              <w:t>下拉菜单：</w:t>
            </w:r>
            <w:r w:rsidR="00266378">
              <w:rPr>
                <w:rFonts w:hint="eastAsia"/>
              </w:rPr>
              <w:t>定义免统考原因的代号</w:t>
            </w:r>
          </w:p>
        </w:tc>
      </w:tr>
    </w:tbl>
    <w:p w:rsidR="00266378" w:rsidRDefault="00266378" w:rsidP="00266378">
      <w:pPr>
        <w:pStyle w:val="22"/>
      </w:pPr>
      <w:r>
        <w:rPr>
          <w:rFonts w:hint="eastAsia"/>
        </w:rPr>
        <w:lastRenderedPageBreak/>
        <w:t>学生信息结果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66378" w:rsidTr="008226C0">
        <w:tc>
          <w:tcPr>
            <w:tcW w:w="4700" w:type="dxa"/>
            <w:shd w:val="clear" w:color="auto" w:fill="BFBFBF" w:themeFill="background1" w:themeFillShade="BF"/>
          </w:tcPr>
          <w:p w:rsidR="00266378" w:rsidRDefault="00266378" w:rsidP="008226C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66378" w:rsidRDefault="00266378" w:rsidP="008226C0">
            <w:r>
              <w:rPr>
                <w:rFonts w:hint="eastAsia"/>
              </w:rPr>
              <w:t>描述</w:t>
            </w:r>
          </w:p>
        </w:tc>
      </w:tr>
      <w:tr w:rsid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数字</w:t>
            </w:r>
          </w:p>
        </w:tc>
      </w:tr>
      <w:tr w:rsidR="00266378" w:rsidTr="008226C0">
        <w:tc>
          <w:tcPr>
            <w:tcW w:w="4700" w:type="dxa"/>
          </w:tcPr>
          <w:p w:rsidR="00266378" w:rsidRDefault="00C5754F" w:rsidP="008226C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文字</w:t>
            </w:r>
          </w:p>
        </w:tc>
      </w:tr>
      <w:tr w:rsid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专业名称从招生系统导入</w:t>
            </w:r>
          </w:p>
        </w:tc>
      </w:tr>
      <w:tr w:rsidR="00266378" w:rsidTr="008226C0">
        <w:tc>
          <w:tcPr>
            <w:tcW w:w="4700" w:type="dxa"/>
          </w:tcPr>
          <w:p w:rsidR="00266378" w:rsidRPr="00564EA7" w:rsidRDefault="00266378" w:rsidP="008226C0">
            <w:r>
              <w:rPr>
                <w:rFonts w:hint="eastAsia"/>
              </w:rPr>
              <w:t>所在教学点</w:t>
            </w:r>
          </w:p>
        </w:tc>
        <w:tc>
          <w:tcPr>
            <w:tcW w:w="4700" w:type="dxa"/>
          </w:tcPr>
          <w:p w:rsidR="00266378" w:rsidRDefault="00C5754F" w:rsidP="008226C0">
            <w:r>
              <w:rPr>
                <w:rFonts w:hint="eastAsia"/>
              </w:rPr>
              <w:t>教学点名称从招生系统导入</w:t>
            </w:r>
          </w:p>
        </w:tc>
      </w:tr>
      <w:tr w:rsidR="00266378" w:rsidTr="008226C0"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266378" w:rsidRDefault="00266378" w:rsidP="008226C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266378" w:rsidRDefault="00266378" w:rsidP="008226C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</w:tbl>
    <w:p w:rsidR="00266378" w:rsidRPr="008226C0" w:rsidRDefault="00266378" w:rsidP="008226C0">
      <w:pPr>
        <w:pStyle w:val="22"/>
      </w:pPr>
    </w:p>
    <w:p w:rsidR="00266378" w:rsidRDefault="00266378" w:rsidP="008226C0">
      <w:pPr>
        <w:pStyle w:val="22"/>
      </w:pPr>
      <w:r>
        <w:rPr>
          <w:rFonts w:hint="eastAsia"/>
        </w:rPr>
        <w:t>注解：</w:t>
      </w:r>
    </w:p>
    <w:p w:rsidR="00266378" w:rsidRDefault="00266378" w:rsidP="008226C0">
      <w:pPr>
        <w:ind w:firstLineChars="200" w:firstLine="480"/>
      </w:pPr>
      <w:r>
        <w:rPr>
          <w:rFonts w:hint="eastAsia"/>
        </w:rPr>
        <w:t>先选择要</w:t>
      </w:r>
      <w:r w:rsidR="008D4A89">
        <w:rPr>
          <w:rFonts w:hint="eastAsia"/>
        </w:rPr>
        <w:t>录入免统考成绩的学生，核对学生信息无误后，选择【免统考科目】和对应的</w:t>
      </w:r>
      <w:r>
        <w:rPr>
          <w:rFonts w:hint="eastAsia"/>
        </w:rPr>
        <w:t>【免统考原因】后，点击【保存】按钮即可完成</w:t>
      </w:r>
      <w:r w:rsidR="008226C0">
        <w:rPr>
          <w:rFonts w:hint="eastAsia"/>
        </w:rPr>
        <w:t>免统考成绩的录入。</w:t>
      </w:r>
    </w:p>
    <w:p w:rsidR="00266378" w:rsidRDefault="008D4A89" w:rsidP="008226C0">
      <w:pPr>
        <w:ind w:firstLineChars="200" w:firstLine="480"/>
      </w:pPr>
      <w:r>
        <w:rPr>
          <w:rFonts w:hint="eastAsia"/>
        </w:rPr>
        <w:t>每一个免统考科目都对应几个不同的免统考原因，所以</w:t>
      </w:r>
      <w:r w:rsidR="008226C0">
        <w:rPr>
          <w:rFonts w:hint="eastAsia"/>
        </w:rPr>
        <w:t>必须先选择【免统考科目】，才会有对应的【免统考原因】供选择。</w:t>
      </w:r>
    </w:p>
    <w:p w:rsidR="008226C0" w:rsidRPr="00266378" w:rsidRDefault="008226C0" w:rsidP="008226C0">
      <w:pPr>
        <w:pStyle w:val="22"/>
      </w:pPr>
    </w:p>
    <w:p w:rsidR="008226C0" w:rsidRDefault="008226C0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8110F0" w:rsidRDefault="008110F0" w:rsidP="005C0F64">
      <w:pPr>
        <w:pStyle w:val="20"/>
        <w:outlineLvl w:val="1"/>
      </w:pPr>
      <w:bookmarkStart w:id="5" w:name="_Toc420755221"/>
      <w:r>
        <w:rPr>
          <w:rFonts w:hint="eastAsia"/>
        </w:rPr>
        <w:lastRenderedPageBreak/>
        <w:t>2.</w:t>
      </w:r>
      <w:r w:rsidR="003B03A2">
        <w:rPr>
          <w:rFonts w:hint="eastAsia"/>
        </w:rPr>
        <w:t xml:space="preserve"> </w:t>
      </w:r>
      <w:r>
        <w:rPr>
          <w:rFonts w:hint="eastAsia"/>
        </w:rPr>
        <w:t>提取学生录入免统考</w:t>
      </w:r>
      <w:bookmarkEnd w:id="5"/>
    </w:p>
    <w:p w:rsidR="008110F0" w:rsidRDefault="006E5596" w:rsidP="006E5596">
      <w:pPr>
        <w:jc w:val="center"/>
      </w:pPr>
      <w:r>
        <w:rPr>
          <w:noProof/>
        </w:rPr>
        <w:drawing>
          <wp:inline distT="0" distB="0" distL="0" distR="0">
            <wp:extent cx="3997960" cy="3816985"/>
            <wp:effectExtent l="0" t="0" r="2540" b="0"/>
            <wp:docPr id="21" name="图片 21" descr="C:\Users\Link\AppData\Local\Temp\fla4B6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k\AppData\Local\Temp\fla4B64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6" w:rsidRDefault="006E5596" w:rsidP="008226C0">
      <w:pPr>
        <w:pStyle w:val="22"/>
      </w:pPr>
    </w:p>
    <w:p w:rsidR="006E5596" w:rsidRDefault="008226C0" w:rsidP="008226C0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1"/>
        <w:gridCol w:w="5039"/>
      </w:tblGrid>
      <w:tr w:rsidR="008226C0" w:rsidTr="007F6AB7">
        <w:tc>
          <w:tcPr>
            <w:tcW w:w="4361" w:type="dxa"/>
            <w:shd w:val="clear" w:color="auto" w:fill="BFBFBF" w:themeFill="background1" w:themeFillShade="BF"/>
          </w:tcPr>
          <w:p w:rsidR="008226C0" w:rsidRDefault="008226C0" w:rsidP="008226C0">
            <w:r>
              <w:rPr>
                <w:rFonts w:hint="eastAsia"/>
              </w:rPr>
              <w:t>名称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:rsidR="008226C0" w:rsidRDefault="008226C0" w:rsidP="008226C0">
            <w:r>
              <w:rPr>
                <w:rFonts w:hint="eastAsia"/>
              </w:rPr>
              <w:t>描述</w:t>
            </w:r>
          </w:p>
        </w:tc>
      </w:tr>
      <w:tr w:rsidR="008226C0" w:rsidTr="007F6AB7">
        <w:tc>
          <w:tcPr>
            <w:tcW w:w="4361" w:type="dxa"/>
          </w:tcPr>
          <w:p w:rsidR="008226C0" w:rsidRDefault="008226C0" w:rsidP="008226C0">
            <w:r>
              <w:rPr>
                <w:rFonts w:hint="eastAsia"/>
              </w:rPr>
              <w:t>提取免统考类型</w:t>
            </w:r>
          </w:p>
        </w:tc>
        <w:tc>
          <w:tcPr>
            <w:tcW w:w="5039" w:type="dxa"/>
          </w:tcPr>
          <w:p w:rsidR="008226C0" w:rsidRDefault="007F6AB7" w:rsidP="008226C0">
            <w:r>
              <w:rPr>
                <w:rFonts w:hint="eastAsia"/>
              </w:rPr>
              <w:t>下拉菜单：</w:t>
            </w:r>
            <w:r w:rsidR="008226C0">
              <w:rPr>
                <w:rFonts w:hint="eastAsia"/>
              </w:rPr>
              <w:t>定义提取免统考类型的代号</w:t>
            </w:r>
          </w:p>
        </w:tc>
      </w:tr>
    </w:tbl>
    <w:p w:rsidR="008226C0" w:rsidRDefault="008226C0" w:rsidP="008226C0"/>
    <w:p w:rsidR="008226C0" w:rsidRPr="008226C0" w:rsidRDefault="008226C0" w:rsidP="008226C0">
      <w:pPr>
        <w:pStyle w:val="22"/>
      </w:pPr>
      <w:r>
        <w:rPr>
          <w:rFonts w:hint="eastAsia"/>
        </w:rPr>
        <w:t>注解：</w:t>
      </w:r>
    </w:p>
    <w:p w:rsidR="008110F0" w:rsidRDefault="008226C0" w:rsidP="008226C0">
      <w:pPr>
        <w:ind w:firstLineChars="200" w:firstLine="480"/>
      </w:pPr>
      <w:r>
        <w:rPr>
          <w:rFonts w:hint="eastAsia"/>
        </w:rPr>
        <w:t>先选择</w:t>
      </w:r>
      <w:r w:rsidR="00B373A5">
        <w:rPr>
          <w:rFonts w:hint="eastAsia"/>
        </w:rPr>
        <w:t>【提取</w:t>
      </w:r>
      <w:r>
        <w:rPr>
          <w:rFonts w:hint="eastAsia"/>
        </w:rPr>
        <w:t>免统考类型</w:t>
      </w:r>
      <w:r w:rsidR="00B373A5">
        <w:rPr>
          <w:rFonts w:hint="eastAsia"/>
        </w:rPr>
        <w:t>】</w:t>
      </w:r>
      <w:r>
        <w:rPr>
          <w:rFonts w:hint="eastAsia"/>
        </w:rPr>
        <w:t>，再选择要录入免统考成绩的学生后，点击【录入免统考成绩】即可完成录入工作。</w:t>
      </w:r>
    </w:p>
    <w:p w:rsidR="008226C0" w:rsidRPr="008110F0" w:rsidRDefault="008226C0" w:rsidP="008226C0">
      <w:pPr>
        <w:pStyle w:val="22"/>
      </w:pPr>
    </w:p>
    <w:p w:rsidR="008226C0" w:rsidRDefault="008226C0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5C0F64" w:rsidRDefault="008110F0" w:rsidP="007D67A1">
      <w:pPr>
        <w:pStyle w:val="20"/>
        <w:outlineLvl w:val="1"/>
      </w:pPr>
      <w:bookmarkStart w:id="6" w:name="_Toc420755222"/>
      <w:r>
        <w:rPr>
          <w:rFonts w:hint="eastAsia"/>
        </w:rPr>
        <w:lastRenderedPageBreak/>
        <w:t>3</w:t>
      </w:r>
      <w:r w:rsidR="005C0F64">
        <w:rPr>
          <w:rFonts w:hint="eastAsia"/>
        </w:rPr>
        <w:t>. 浏览/删除统考免考成绩</w:t>
      </w:r>
      <w:bookmarkEnd w:id="6"/>
    </w:p>
    <w:p w:rsidR="00113E14" w:rsidRDefault="009211EF" w:rsidP="007D67A1">
      <w:pPr>
        <w:jc w:val="center"/>
      </w:pPr>
      <w:r>
        <w:rPr>
          <w:noProof/>
        </w:rPr>
        <w:drawing>
          <wp:inline distT="0" distB="0" distL="0" distR="0">
            <wp:extent cx="4143375" cy="4880974"/>
            <wp:effectExtent l="0" t="0" r="0" b="0"/>
            <wp:docPr id="11" name="图片 11" descr="C:\Users\Link\AppData\Local\Temp\fla27D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27DB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66" cy="48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4" w:rsidRDefault="00113E14" w:rsidP="008226C0">
      <w:pPr>
        <w:pStyle w:val="22"/>
      </w:pPr>
    </w:p>
    <w:p w:rsidR="008226C0" w:rsidRDefault="008226C0" w:rsidP="008226C0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8226C0" w:rsidTr="008226C0">
        <w:tc>
          <w:tcPr>
            <w:tcW w:w="4700" w:type="dxa"/>
            <w:shd w:val="clear" w:color="auto" w:fill="BFBFBF" w:themeFill="background1" w:themeFillShade="BF"/>
          </w:tcPr>
          <w:p w:rsidR="008226C0" w:rsidRDefault="008226C0" w:rsidP="00113E1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8226C0" w:rsidRDefault="008226C0" w:rsidP="00113E14">
            <w:r>
              <w:rPr>
                <w:rFonts w:hint="eastAsia"/>
              </w:rPr>
              <w:t>描述</w:t>
            </w:r>
          </w:p>
        </w:tc>
      </w:tr>
      <w:tr w:rsidR="008226C0" w:rsidTr="008226C0"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只接受数字输入</w:t>
            </w:r>
          </w:p>
        </w:tc>
      </w:tr>
      <w:tr w:rsidR="008226C0" w:rsidTr="008226C0"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只接受文字输入</w:t>
            </w:r>
          </w:p>
        </w:tc>
      </w:tr>
      <w:tr w:rsidR="008226C0" w:rsidTr="008226C0">
        <w:tc>
          <w:tcPr>
            <w:tcW w:w="4700" w:type="dxa"/>
          </w:tcPr>
          <w:p w:rsidR="008226C0" w:rsidRDefault="008226C0" w:rsidP="007F6AB7">
            <w:r>
              <w:rPr>
                <w:rFonts w:hint="eastAsia"/>
              </w:rPr>
              <w:t>起始时间：（例如：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7F6AB7">
              <w:rPr>
                <w:rFonts w:hint="eastAsia"/>
              </w:rPr>
              <w:t>春季</w:t>
            </w:r>
            <w:r>
              <w:rPr>
                <w:rFonts w:hint="eastAsia"/>
              </w:rPr>
              <w:t>）</w:t>
            </w:r>
          </w:p>
        </w:tc>
        <w:tc>
          <w:tcPr>
            <w:tcW w:w="4700" w:type="dxa"/>
          </w:tcPr>
          <w:p w:rsidR="008226C0" w:rsidRPr="008226C0" w:rsidRDefault="008226C0" w:rsidP="00113E14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8226C0" w:rsidTr="008226C0"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终止时间：（例如：</w:t>
            </w:r>
            <w:r>
              <w:rPr>
                <w:rFonts w:hint="eastAsia"/>
              </w:rPr>
              <w:t>2015</w:t>
            </w:r>
            <w:r w:rsidR="007F6AB7">
              <w:rPr>
                <w:rFonts w:hint="eastAsia"/>
              </w:rPr>
              <w:t>年</w:t>
            </w:r>
            <w:r w:rsidR="009211EF">
              <w:rPr>
                <w:rFonts w:hint="eastAsia"/>
              </w:rPr>
              <w:t>春</w:t>
            </w:r>
            <w:r w:rsidR="007F6AB7">
              <w:rPr>
                <w:rFonts w:hint="eastAsia"/>
              </w:rPr>
              <w:t>季</w:t>
            </w:r>
            <w:r>
              <w:rPr>
                <w:rFonts w:hint="eastAsia"/>
              </w:rPr>
              <w:t>）</w:t>
            </w:r>
          </w:p>
        </w:tc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8226C0" w:rsidTr="008226C0"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审核状态</w:t>
            </w:r>
          </w:p>
        </w:tc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  <w:p w:rsidR="008226C0" w:rsidRDefault="008226C0" w:rsidP="00113E14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通过</w:t>
            </w:r>
          </w:p>
          <w:p w:rsidR="008226C0" w:rsidRDefault="008226C0" w:rsidP="00113E14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未审</w:t>
            </w:r>
            <w:r w:rsidR="009211EF">
              <w:rPr>
                <w:rFonts w:hint="eastAsia"/>
              </w:rPr>
              <w:t>核</w:t>
            </w:r>
          </w:p>
          <w:p w:rsidR="008226C0" w:rsidRDefault="008226C0" w:rsidP="00113E14">
            <w:r>
              <w:rPr>
                <w:rFonts w:hint="eastAsia"/>
              </w:rPr>
              <w:t xml:space="preserve">          3=</w:t>
            </w:r>
            <w:r>
              <w:rPr>
                <w:rFonts w:hint="eastAsia"/>
              </w:rPr>
              <w:t>全部</w:t>
            </w:r>
          </w:p>
        </w:tc>
      </w:tr>
      <w:tr w:rsidR="008226C0" w:rsidTr="008226C0">
        <w:tc>
          <w:tcPr>
            <w:tcW w:w="4700" w:type="dxa"/>
          </w:tcPr>
          <w:p w:rsidR="008226C0" w:rsidRDefault="008226C0" w:rsidP="00113E14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8226C0" w:rsidRDefault="007D67A1" w:rsidP="007F6AB7">
            <w:r>
              <w:rPr>
                <w:rFonts w:hint="eastAsia"/>
              </w:rPr>
              <w:t>下拉菜单：</w:t>
            </w:r>
            <w:r w:rsidR="007F6AB7">
              <w:rPr>
                <w:rFonts w:hint="eastAsia"/>
              </w:rPr>
              <w:t>教学点名称从招生系统导入</w:t>
            </w:r>
          </w:p>
        </w:tc>
      </w:tr>
      <w:tr w:rsidR="008226C0" w:rsidTr="008226C0">
        <w:tc>
          <w:tcPr>
            <w:tcW w:w="4700" w:type="dxa"/>
          </w:tcPr>
          <w:p w:rsidR="008226C0" w:rsidRDefault="007D67A1" w:rsidP="00113E14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8226C0" w:rsidRDefault="007D67A1" w:rsidP="00113E14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7D67A1" w:rsidRDefault="007D67A1" w:rsidP="00113E14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7D67A1" w:rsidRDefault="007D67A1" w:rsidP="00113E14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7F6AB7" w:rsidTr="008226C0">
        <w:tc>
          <w:tcPr>
            <w:tcW w:w="4700" w:type="dxa"/>
          </w:tcPr>
          <w:p w:rsidR="007F6AB7" w:rsidRDefault="007F6AB7" w:rsidP="00113E14">
            <w:r>
              <w:rPr>
                <w:rFonts w:hint="eastAsia"/>
              </w:rPr>
              <w:lastRenderedPageBreak/>
              <w:t>学生类型</w:t>
            </w:r>
          </w:p>
        </w:tc>
        <w:tc>
          <w:tcPr>
            <w:tcW w:w="4700" w:type="dxa"/>
          </w:tcPr>
          <w:p w:rsidR="007F6AB7" w:rsidRDefault="007F6AB7" w:rsidP="007F6AB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7F6AB7" w:rsidRDefault="007F6AB7" w:rsidP="007F6AB7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7F6AB7" w:rsidRDefault="007F6AB7" w:rsidP="007F6AB7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9211EF" w:rsidRDefault="009211EF" w:rsidP="007D67A1">
      <w:pPr>
        <w:pStyle w:val="22"/>
      </w:pPr>
    </w:p>
    <w:p w:rsidR="008226C0" w:rsidRDefault="007D67A1" w:rsidP="007D67A1">
      <w:pPr>
        <w:pStyle w:val="22"/>
      </w:pPr>
      <w:r>
        <w:rPr>
          <w:rFonts w:hint="eastAsia"/>
        </w:rPr>
        <w:t>“免统考信息”数据定义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7D67A1" w:rsidTr="008E7D20">
        <w:tc>
          <w:tcPr>
            <w:tcW w:w="4700" w:type="dxa"/>
            <w:shd w:val="clear" w:color="auto" w:fill="BFBFBF" w:themeFill="background1" w:themeFillShade="BF"/>
          </w:tcPr>
          <w:p w:rsidR="007D67A1" w:rsidRDefault="007D67A1" w:rsidP="008E7D2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7D67A1" w:rsidRDefault="007D67A1" w:rsidP="008E7D20">
            <w:r>
              <w:rPr>
                <w:rFonts w:hint="eastAsia"/>
              </w:rPr>
              <w:t>描述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数字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文字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7D67A1" w:rsidRDefault="009211EF" w:rsidP="008E7D20">
            <w:r>
              <w:rPr>
                <w:rFonts w:hint="eastAsia"/>
              </w:rPr>
              <w:t>教学点名称从招生系统导入</w:t>
            </w:r>
          </w:p>
        </w:tc>
      </w:tr>
      <w:tr w:rsidR="007D67A1" w:rsidTr="008E7D20">
        <w:tc>
          <w:tcPr>
            <w:tcW w:w="4700" w:type="dxa"/>
          </w:tcPr>
          <w:p w:rsidR="007D67A1" w:rsidRPr="00BD231F" w:rsidRDefault="007D67A1" w:rsidP="008E7D20">
            <w:r w:rsidRPr="00BD231F">
              <w:rPr>
                <w:rFonts w:hint="eastAsia"/>
              </w:rPr>
              <w:t>班级</w:t>
            </w:r>
          </w:p>
        </w:tc>
        <w:tc>
          <w:tcPr>
            <w:tcW w:w="4700" w:type="dxa"/>
          </w:tcPr>
          <w:p w:rsidR="007D67A1" w:rsidRPr="00BD231F" w:rsidRDefault="007D67A1" w:rsidP="00BD231F">
            <w:r w:rsidRPr="00BD231F">
              <w:rPr>
                <w:rFonts w:hint="eastAsia"/>
              </w:rPr>
              <w:t>班级名称从招生系统导入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录入年度</w:t>
            </w:r>
          </w:p>
        </w:tc>
        <w:tc>
          <w:tcPr>
            <w:tcW w:w="4700" w:type="dxa"/>
          </w:tcPr>
          <w:p w:rsidR="007D67A1" w:rsidRDefault="007D67A1" w:rsidP="008E7D2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录入学期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7D67A1" w:rsidRDefault="007D67A1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免统考科目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定义免统考科目的代号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免统考原因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定义免统考原因的代号</w:t>
            </w:r>
          </w:p>
        </w:tc>
      </w:tr>
      <w:tr w:rsidR="007D67A1" w:rsidTr="008E7D20"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终审</w:t>
            </w:r>
          </w:p>
        </w:tc>
        <w:tc>
          <w:tcPr>
            <w:tcW w:w="4700" w:type="dxa"/>
          </w:tcPr>
          <w:p w:rsidR="007D67A1" w:rsidRDefault="007D67A1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  <w:p w:rsidR="007D67A1" w:rsidRDefault="007D67A1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</w:t>
            </w:r>
          </w:p>
          <w:p w:rsidR="007D67A1" w:rsidRDefault="007D67A1" w:rsidP="008E7D2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未审</w:t>
            </w:r>
            <w:r w:rsidR="009211EF">
              <w:rPr>
                <w:rFonts w:hint="eastAsia"/>
              </w:rPr>
              <w:t>核</w:t>
            </w:r>
          </w:p>
        </w:tc>
      </w:tr>
    </w:tbl>
    <w:p w:rsidR="007D67A1" w:rsidRPr="007D67A1" w:rsidRDefault="007D67A1" w:rsidP="008F7F8B">
      <w:pPr>
        <w:pStyle w:val="22"/>
      </w:pPr>
    </w:p>
    <w:p w:rsidR="00113E14" w:rsidRDefault="00113E14" w:rsidP="007D67A1">
      <w:pPr>
        <w:pStyle w:val="22"/>
      </w:pPr>
      <w:r>
        <w:rPr>
          <w:rFonts w:hint="eastAsia"/>
        </w:rPr>
        <w:t>注解：</w:t>
      </w:r>
    </w:p>
    <w:p w:rsidR="00113E14" w:rsidRDefault="00113E14" w:rsidP="007D67A1">
      <w:pPr>
        <w:ind w:firstLineChars="200" w:firstLine="480"/>
      </w:pPr>
      <w:r>
        <w:rPr>
          <w:rFonts w:hint="eastAsia"/>
        </w:rPr>
        <w:t>审核通过</w:t>
      </w:r>
      <w:r w:rsidR="007D67A1">
        <w:rPr>
          <w:rFonts w:hint="eastAsia"/>
        </w:rPr>
        <w:t>的免统考信息</w:t>
      </w:r>
      <w:r>
        <w:rPr>
          <w:rFonts w:hint="eastAsia"/>
        </w:rPr>
        <w:t>，不可删除也不可修改</w:t>
      </w:r>
      <w:r w:rsidR="007D67A1">
        <w:rPr>
          <w:rFonts w:hint="eastAsia"/>
        </w:rPr>
        <w:t>。</w:t>
      </w:r>
    </w:p>
    <w:p w:rsidR="00113E14" w:rsidRDefault="00113E14" w:rsidP="007D67A1">
      <w:pPr>
        <w:ind w:firstLineChars="200" w:firstLine="480"/>
      </w:pPr>
      <w:r>
        <w:rPr>
          <w:rFonts w:hint="eastAsia"/>
        </w:rPr>
        <w:t>审核不通过</w:t>
      </w:r>
      <w:r w:rsidR="007D67A1">
        <w:rPr>
          <w:rFonts w:hint="eastAsia"/>
        </w:rPr>
        <w:t>的免统考信息</w:t>
      </w:r>
      <w:r>
        <w:rPr>
          <w:rFonts w:hint="eastAsia"/>
        </w:rPr>
        <w:t>，可修改，</w:t>
      </w:r>
      <w:r w:rsidR="007D67A1">
        <w:rPr>
          <w:rFonts w:hint="eastAsia"/>
        </w:rPr>
        <w:t>但</w:t>
      </w:r>
      <w:r>
        <w:rPr>
          <w:rFonts w:hint="eastAsia"/>
        </w:rPr>
        <w:t>不可删除</w:t>
      </w:r>
      <w:r w:rsidR="007D67A1">
        <w:rPr>
          <w:rFonts w:hint="eastAsia"/>
        </w:rPr>
        <w:t>。</w:t>
      </w:r>
    </w:p>
    <w:p w:rsidR="003B03A2" w:rsidRDefault="00113E14" w:rsidP="00195F1E">
      <w:pPr>
        <w:ind w:firstLineChars="200" w:firstLine="480"/>
      </w:pPr>
      <w:r>
        <w:rPr>
          <w:rFonts w:hint="eastAsia"/>
        </w:rPr>
        <w:t>未审核</w:t>
      </w:r>
      <w:r w:rsidR="007D67A1">
        <w:rPr>
          <w:rFonts w:hint="eastAsia"/>
        </w:rPr>
        <w:t>的免统考信息</w:t>
      </w:r>
      <w:r>
        <w:rPr>
          <w:rFonts w:hint="eastAsia"/>
        </w:rPr>
        <w:t>，可删除也可修改</w:t>
      </w:r>
      <w:r w:rsidR="007D67A1">
        <w:rPr>
          <w:rFonts w:hint="eastAsia"/>
        </w:rPr>
        <w:t>。</w:t>
      </w:r>
    </w:p>
    <w:p w:rsidR="009211EF" w:rsidRDefault="009211EF" w:rsidP="00DD1E9C">
      <w:pPr>
        <w:ind w:firstLineChars="200" w:firstLine="480"/>
      </w:pPr>
      <w:r>
        <w:rPr>
          <w:rFonts w:hint="eastAsia"/>
        </w:rPr>
        <w:t>点击“免统考信息”表中</w:t>
      </w:r>
      <w:r w:rsidR="00DD1E9C">
        <w:rPr>
          <w:rFonts w:hint="eastAsia"/>
        </w:rPr>
        <w:t>“操作”一栏的【修改】后将出现“修改免统考成绩”页面（见下图）</w:t>
      </w:r>
    </w:p>
    <w:p w:rsidR="00BF7F9D" w:rsidRDefault="00BF7F9D" w:rsidP="00DD1E9C">
      <w:pPr>
        <w:ind w:firstLineChars="200" w:firstLine="480"/>
      </w:pPr>
    </w:p>
    <w:p w:rsidR="009211EF" w:rsidRDefault="00DD1E9C" w:rsidP="00DD1E9C">
      <w:pPr>
        <w:widowControl/>
        <w:jc w:val="center"/>
      </w:pPr>
      <w:r>
        <w:rPr>
          <w:noProof/>
        </w:rPr>
        <w:drawing>
          <wp:inline distT="0" distB="0" distL="0" distR="0">
            <wp:extent cx="4417083" cy="2847975"/>
            <wp:effectExtent l="0" t="0" r="2540" b="0"/>
            <wp:docPr id="12" name="图片 12" descr="C:\Users\Link\AppData\Local\Temp\fla8BD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8BDC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8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3A" w:rsidRDefault="006A7F3A" w:rsidP="0032169B">
      <w:pPr>
        <w:pStyle w:val="10"/>
        <w:outlineLvl w:val="0"/>
      </w:pPr>
      <w:bookmarkStart w:id="7" w:name="_Toc420755223"/>
      <w:r>
        <w:rPr>
          <w:rFonts w:hint="eastAsia"/>
        </w:rPr>
        <w:lastRenderedPageBreak/>
        <w:t>三、</w:t>
      </w:r>
      <w:r w:rsidR="00843F76">
        <w:rPr>
          <w:rFonts w:hint="eastAsia"/>
        </w:rPr>
        <w:t>制定教学点</w:t>
      </w:r>
      <w:r>
        <w:rPr>
          <w:rFonts w:hint="eastAsia"/>
        </w:rPr>
        <w:t>学期开设课程</w:t>
      </w:r>
      <w:bookmarkEnd w:id="7"/>
    </w:p>
    <w:p w:rsidR="006A7F3A" w:rsidRDefault="006F3DFE" w:rsidP="006A7F3A">
      <w:pPr>
        <w:jc w:val="center"/>
      </w:pPr>
      <w:r>
        <w:rPr>
          <w:noProof/>
        </w:rPr>
        <w:drawing>
          <wp:inline distT="0" distB="0" distL="0" distR="0" wp14:anchorId="2FEDA6F9" wp14:editId="4B2B6437">
            <wp:extent cx="4953000" cy="3928962"/>
            <wp:effectExtent l="0" t="0" r="0" b="0"/>
            <wp:docPr id="10" name="图片 10" descr="C:\Users\Link\AppData\Local\Temp\fla6D1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6D14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58" cy="39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3A" w:rsidRPr="00080029" w:rsidRDefault="006A7F3A" w:rsidP="00080029">
      <w:pPr>
        <w:pStyle w:val="22"/>
      </w:pPr>
    </w:p>
    <w:p w:rsidR="003F7722" w:rsidRDefault="003F7722" w:rsidP="003F7722">
      <w:pPr>
        <w:pStyle w:val="22"/>
      </w:pPr>
      <w:r w:rsidRPr="004B463B">
        <w:rPr>
          <w:rFonts w:hint="eastAsia"/>
        </w:rPr>
        <w:t>数据定义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3129"/>
        <w:gridCol w:w="6031"/>
      </w:tblGrid>
      <w:tr w:rsidR="003F7722" w:rsidTr="008E7D20">
        <w:tc>
          <w:tcPr>
            <w:tcW w:w="3129" w:type="dxa"/>
            <w:shd w:val="clear" w:color="auto" w:fill="BFBFBF" w:themeFill="background1" w:themeFillShade="BF"/>
          </w:tcPr>
          <w:p w:rsidR="003F7722" w:rsidRDefault="003F7722" w:rsidP="008E7D20">
            <w:r>
              <w:rPr>
                <w:rFonts w:hint="eastAsia"/>
              </w:rPr>
              <w:t>名称</w:t>
            </w:r>
          </w:p>
        </w:tc>
        <w:tc>
          <w:tcPr>
            <w:tcW w:w="6031" w:type="dxa"/>
            <w:shd w:val="clear" w:color="auto" w:fill="BFBFBF" w:themeFill="background1" w:themeFillShade="BF"/>
          </w:tcPr>
          <w:p w:rsidR="003F7722" w:rsidRDefault="003F7722" w:rsidP="008E7D20">
            <w:r>
              <w:rPr>
                <w:rFonts w:hint="eastAsia"/>
              </w:rPr>
              <w:t>描述</w:t>
            </w:r>
          </w:p>
        </w:tc>
      </w:tr>
      <w:tr w:rsidR="003F7722" w:rsidTr="008E7D20">
        <w:tc>
          <w:tcPr>
            <w:tcW w:w="3129" w:type="dxa"/>
          </w:tcPr>
          <w:p w:rsidR="003F7722" w:rsidRDefault="003F7722" w:rsidP="008E7D20">
            <w:r>
              <w:rPr>
                <w:rFonts w:hint="eastAsia"/>
              </w:rPr>
              <w:t>年度</w:t>
            </w:r>
          </w:p>
        </w:tc>
        <w:tc>
          <w:tcPr>
            <w:tcW w:w="6031" w:type="dxa"/>
          </w:tcPr>
          <w:p w:rsidR="003F7722" w:rsidRDefault="003F7722" w:rsidP="008E7D20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位数字输入</w:t>
            </w:r>
          </w:p>
        </w:tc>
      </w:tr>
      <w:tr w:rsidR="003F7722" w:rsidTr="008E7D20">
        <w:tc>
          <w:tcPr>
            <w:tcW w:w="3129" w:type="dxa"/>
          </w:tcPr>
          <w:p w:rsidR="003F7722" w:rsidRDefault="003F7722" w:rsidP="008E7D20">
            <w:r>
              <w:rPr>
                <w:rFonts w:hint="eastAsia"/>
              </w:rPr>
              <w:t>学期</w:t>
            </w:r>
          </w:p>
        </w:tc>
        <w:tc>
          <w:tcPr>
            <w:tcW w:w="6031" w:type="dxa"/>
          </w:tcPr>
          <w:p w:rsidR="003F7722" w:rsidRDefault="003F7722" w:rsidP="008E7D2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3F7722" w:rsidRDefault="003F7722" w:rsidP="008E7D20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</w:tc>
      </w:tr>
      <w:tr w:rsidR="003F7722" w:rsidTr="008E7D20">
        <w:tc>
          <w:tcPr>
            <w:tcW w:w="3129" w:type="dxa"/>
          </w:tcPr>
          <w:p w:rsidR="003F7722" w:rsidRDefault="003F7722" w:rsidP="008E7D20">
            <w:r>
              <w:rPr>
                <w:rFonts w:hint="eastAsia"/>
              </w:rPr>
              <w:t>专业</w:t>
            </w:r>
          </w:p>
        </w:tc>
        <w:tc>
          <w:tcPr>
            <w:tcW w:w="6031" w:type="dxa"/>
          </w:tcPr>
          <w:p w:rsidR="003F7722" w:rsidRDefault="003F7722" w:rsidP="008E7D20">
            <w:r>
              <w:rPr>
                <w:rFonts w:hint="eastAsia"/>
              </w:rPr>
              <w:t>下拉菜单，专业名称从报名系统导入</w:t>
            </w:r>
          </w:p>
        </w:tc>
      </w:tr>
      <w:tr w:rsidR="003F7722" w:rsidTr="008E7D20">
        <w:tc>
          <w:tcPr>
            <w:tcW w:w="3129" w:type="dxa"/>
          </w:tcPr>
          <w:p w:rsidR="003F7722" w:rsidRDefault="003F7722" w:rsidP="008E7D20">
            <w:r>
              <w:rPr>
                <w:rFonts w:hint="eastAsia"/>
              </w:rPr>
              <w:t>专业层次</w:t>
            </w:r>
          </w:p>
        </w:tc>
        <w:tc>
          <w:tcPr>
            <w:tcW w:w="6031" w:type="dxa"/>
          </w:tcPr>
          <w:p w:rsidR="006F3DFE" w:rsidRDefault="006F3DFE" w:rsidP="006F3DFE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F3DFE" w:rsidRDefault="006F3DFE" w:rsidP="006F3DFE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3F7722" w:rsidRDefault="006F3DFE" w:rsidP="006F3DF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3F7722" w:rsidRPr="007F559B" w:rsidTr="008E7D20">
        <w:tc>
          <w:tcPr>
            <w:tcW w:w="3129" w:type="dxa"/>
          </w:tcPr>
          <w:p w:rsidR="003F7722" w:rsidRDefault="003F7722" w:rsidP="008E7D2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6031" w:type="dxa"/>
          </w:tcPr>
          <w:p w:rsidR="003F7722" w:rsidRDefault="003F7722" w:rsidP="008E7D20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位数字输入，且从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开始编号，如：</w:t>
            </w:r>
            <w:r>
              <w:rPr>
                <w:rFonts w:hint="eastAsia"/>
              </w:rPr>
              <w:t>10001</w:t>
            </w:r>
          </w:p>
        </w:tc>
      </w:tr>
      <w:tr w:rsidR="006F3DFE" w:rsidRPr="007F559B" w:rsidTr="008E7D20">
        <w:tc>
          <w:tcPr>
            <w:tcW w:w="3129" w:type="dxa"/>
          </w:tcPr>
          <w:p w:rsidR="006F3DFE" w:rsidRDefault="006F3DFE" w:rsidP="00494813">
            <w:r>
              <w:rPr>
                <w:rFonts w:hint="eastAsia"/>
              </w:rPr>
              <w:t>学生类型</w:t>
            </w:r>
          </w:p>
        </w:tc>
        <w:tc>
          <w:tcPr>
            <w:tcW w:w="6031" w:type="dxa"/>
          </w:tcPr>
          <w:p w:rsidR="006F3DFE" w:rsidRDefault="006F3DFE" w:rsidP="006F3DFE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F3DFE" w:rsidRDefault="006F3DFE" w:rsidP="006F3DFE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6F3DFE" w:rsidRDefault="006F3DFE" w:rsidP="006F3DF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3F7722" w:rsidRDefault="003F7722" w:rsidP="003F7722">
      <w:pPr>
        <w:pStyle w:val="22"/>
      </w:pPr>
    </w:p>
    <w:p w:rsidR="003F7722" w:rsidRDefault="003F7722" w:rsidP="003F7722">
      <w:pPr>
        <w:pStyle w:val="22"/>
      </w:pPr>
      <w:r>
        <w:rPr>
          <w:rFonts w:hint="eastAsia"/>
        </w:rPr>
        <w:t>课程基本信息结果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F7722" w:rsidTr="008E7D20">
        <w:tc>
          <w:tcPr>
            <w:tcW w:w="4700" w:type="dxa"/>
            <w:shd w:val="clear" w:color="auto" w:fill="BFBFBF" w:themeFill="background1" w:themeFillShade="BF"/>
          </w:tcPr>
          <w:p w:rsidR="003F7722" w:rsidRDefault="003F7722" w:rsidP="008E7D2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F7722" w:rsidRDefault="003F7722" w:rsidP="008E7D20">
            <w:r>
              <w:rPr>
                <w:rFonts w:hint="eastAsia"/>
              </w:rPr>
              <w:t>描述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数字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文字、数字、括号、下划线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lastRenderedPageBreak/>
              <w:t>课程简称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文字、数字、括号、下划线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数字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学时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数字</w:t>
            </w:r>
          </w:p>
        </w:tc>
      </w:tr>
      <w:tr w:rsidR="00C016BF" w:rsidTr="008E7D20">
        <w:tc>
          <w:tcPr>
            <w:tcW w:w="4700" w:type="dxa"/>
          </w:tcPr>
          <w:p w:rsidR="00C016BF" w:rsidRDefault="00C016BF" w:rsidP="008E7D20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C016BF" w:rsidRDefault="00C016BF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C016BF" w:rsidRDefault="00C016BF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实践环节标志</w:t>
            </w:r>
          </w:p>
        </w:tc>
        <w:tc>
          <w:tcPr>
            <w:tcW w:w="4700" w:type="dxa"/>
          </w:tcPr>
          <w:p w:rsidR="003F7722" w:rsidRPr="007F559B" w:rsidRDefault="007F100B" w:rsidP="008E7D20">
            <w:pPr>
              <w:rPr>
                <w:color w:val="000000" w:themeColor="text1"/>
              </w:rPr>
            </w:pPr>
            <w:r w:rsidRPr="007F559B">
              <w:rPr>
                <w:rFonts w:hint="eastAsia"/>
                <w:color w:val="000000" w:themeColor="text1"/>
              </w:rPr>
              <w:t>0=</w:t>
            </w:r>
            <w:r w:rsidRPr="007F559B">
              <w:rPr>
                <w:rFonts w:hint="eastAsia"/>
                <w:color w:val="000000" w:themeColor="text1"/>
              </w:rPr>
              <w:t>无</w:t>
            </w:r>
          </w:p>
          <w:p w:rsidR="003F7722" w:rsidRDefault="007F100B" w:rsidP="008E7D20">
            <w:r w:rsidRPr="007F559B">
              <w:rPr>
                <w:rFonts w:hint="eastAsia"/>
                <w:color w:val="000000" w:themeColor="text1"/>
              </w:rPr>
              <w:t>1=</w:t>
            </w:r>
            <w:r w:rsidRPr="007F559B">
              <w:rPr>
                <w:rFonts w:hint="eastAsia"/>
                <w:color w:val="000000" w:themeColor="text1"/>
              </w:rPr>
              <w:t>有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责任教师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文字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证书有无</w:t>
            </w:r>
          </w:p>
        </w:tc>
        <w:tc>
          <w:tcPr>
            <w:tcW w:w="4700" w:type="dxa"/>
          </w:tcPr>
          <w:p w:rsidR="003F7722" w:rsidRDefault="007F100B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  <w:p w:rsidR="003F7722" w:rsidRDefault="007F100B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定义日期</w:t>
            </w:r>
          </w:p>
        </w:tc>
        <w:tc>
          <w:tcPr>
            <w:tcW w:w="4700" w:type="dxa"/>
          </w:tcPr>
          <w:p w:rsidR="003F7722" w:rsidRDefault="003F7722" w:rsidP="008E7D20"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文字</w:t>
            </w:r>
          </w:p>
        </w:tc>
      </w:tr>
      <w:tr w:rsidR="003F7722" w:rsidTr="008E7D20">
        <w:tc>
          <w:tcPr>
            <w:tcW w:w="4700" w:type="dxa"/>
          </w:tcPr>
          <w:p w:rsidR="003F7722" w:rsidRDefault="00D26DCB" w:rsidP="008E7D20">
            <w:r>
              <w:rPr>
                <w:rFonts w:hint="eastAsia"/>
              </w:rPr>
              <w:t>教学</w:t>
            </w:r>
            <w:r w:rsidR="003F7722">
              <w:rPr>
                <w:rFonts w:hint="eastAsia"/>
              </w:rPr>
              <w:t>部门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定义教学部门内的代号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3F7722" w:rsidRDefault="003F7722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3F7722" w:rsidTr="008E7D20"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课程状态</w:t>
            </w:r>
          </w:p>
        </w:tc>
        <w:tc>
          <w:tcPr>
            <w:tcW w:w="4700" w:type="dxa"/>
          </w:tcPr>
          <w:p w:rsidR="003F7722" w:rsidRDefault="003F7722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3F7722" w:rsidRDefault="003F7722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</w:tbl>
    <w:p w:rsidR="003F7722" w:rsidRDefault="003F7722" w:rsidP="003F7722">
      <w:pPr>
        <w:pStyle w:val="22"/>
      </w:pPr>
    </w:p>
    <w:p w:rsidR="003F7722" w:rsidRDefault="003F7722" w:rsidP="003F7722">
      <w:pPr>
        <w:pStyle w:val="22"/>
      </w:pPr>
      <w:r>
        <w:rPr>
          <w:rFonts w:hint="eastAsia"/>
        </w:rPr>
        <w:t>注解</w:t>
      </w:r>
      <w:r w:rsidR="00BD14EA">
        <w:rPr>
          <w:rFonts w:hint="eastAsia"/>
        </w:rPr>
        <w:t>：</w:t>
      </w:r>
    </w:p>
    <w:p w:rsidR="003F7722" w:rsidRDefault="003F7722" w:rsidP="003F7722">
      <w:pPr>
        <w:ind w:firstLineChars="200" w:firstLine="480"/>
      </w:pPr>
      <w:r>
        <w:rPr>
          <w:rFonts w:hint="eastAsia"/>
        </w:rPr>
        <w:t>在【输入年度学期】和【查找条件输入区】输入相应的条件，再点击【查询】按钮，</w:t>
      </w:r>
      <w:r w:rsidR="00843F76">
        <w:rPr>
          <w:rFonts w:hint="eastAsia"/>
        </w:rPr>
        <w:t>可以</w:t>
      </w:r>
      <w:proofErr w:type="gramStart"/>
      <w:r w:rsidR="00843F76">
        <w:rPr>
          <w:rFonts w:hint="eastAsia"/>
        </w:rPr>
        <w:t>查询省</w:t>
      </w:r>
      <w:proofErr w:type="gramEnd"/>
      <w:r w:rsidR="00843F76">
        <w:rPr>
          <w:rFonts w:hint="eastAsia"/>
        </w:rPr>
        <w:t>学期开设课程中的课程信息</w:t>
      </w:r>
      <w:r w:rsidR="00843F76" w:rsidRPr="00BD231F">
        <w:rPr>
          <w:rFonts w:hint="eastAsia"/>
        </w:rPr>
        <w:t>，</w:t>
      </w:r>
      <w:r w:rsidRPr="00BD231F">
        <w:rPr>
          <w:rFonts w:hint="eastAsia"/>
        </w:rPr>
        <w:t>但已经添加到该学期的课程不会再显示。</w:t>
      </w:r>
    </w:p>
    <w:p w:rsidR="003F7722" w:rsidRDefault="00BD231F" w:rsidP="003F7722">
      <w:pPr>
        <w:ind w:firstLineChars="200" w:firstLine="480"/>
      </w:pPr>
      <w:proofErr w:type="gramStart"/>
      <w:r w:rsidRPr="00BD231F">
        <w:rPr>
          <w:rFonts w:hint="eastAsia"/>
        </w:rPr>
        <w:t>勾选</w:t>
      </w:r>
      <w:r>
        <w:rPr>
          <w:rFonts w:hint="eastAsia"/>
        </w:rPr>
        <w:t>还</w:t>
      </w:r>
      <w:proofErr w:type="gramEnd"/>
      <w:r w:rsidR="00080029" w:rsidRPr="00BD231F">
        <w:rPr>
          <w:rFonts w:hint="eastAsia"/>
        </w:rPr>
        <w:t>未添加到</w:t>
      </w:r>
      <w:r>
        <w:rPr>
          <w:rFonts w:hint="eastAsia"/>
        </w:rPr>
        <w:t>该</w:t>
      </w:r>
      <w:r w:rsidR="00080029" w:rsidRPr="00BD231F">
        <w:rPr>
          <w:rFonts w:hint="eastAsia"/>
        </w:rPr>
        <w:t>学期的课程，</w:t>
      </w:r>
      <w:r w:rsidR="00080029">
        <w:rPr>
          <w:rFonts w:hint="eastAsia"/>
        </w:rPr>
        <w:t>再点击【添加</w:t>
      </w:r>
      <w:r w:rsidR="00843F76">
        <w:rPr>
          <w:rFonts w:hint="eastAsia"/>
        </w:rPr>
        <w:t>】按钮就可将相应的课程添加到教学点</w:t>
      </w:r>
      <w:r w:rsidR="003F7722">
        <w:rPr>
          <w:rFonts w:hint="eastAsia"/>
        </w:rPr>
        <w:t>学期</w:t>
      </w:r>
      <w:r w:rsidR="00843F76">
        <w:rPr>
          <w:rFonts w:hint="eastAsia"/>
        </w:rPr>
        <w:t>开设课程</w:t>
      </w:r>
      <w:r w:rsidR="003F7722">
        <w:rPr>
          <w:rFonts w:hint="eastAsia"/>
        </w:rPr>
        <w:t>中。</w:t>
      </w:r>
    </w:p>
    <w:p w:rsidR="00843F76" w:rsidRDefault="003F7722" w:rsidP="003F7722">
      <w:pPr>
        <w:ind w:firstLineChars="200" w:firstLine="480"/>
      </w:pPr>
      <w:proofErr w:type="gramStart"/>
      <w:r>
        <w:rPr>
          <w:rFonts w:hint="eastAsia"/>
        </w:rPr>
        <w:t>勾选【全选】</w:t>
      </w:r>
      <w:proofErr w:type="gramEnd"/>
      <w:r>
        <w:rPr>
          <w:rFonts w:hint="eastAsia"/>
        </w:rPr>
        <w:t>框，将选中所有课程信息。</w:t>
      </w:r>
    </w:p>
    <w:p w:rsidR="00843F76" w:rsidRDefault="00843F76">
      <w:pPr>
        <w:widowControl/>
        <w:jc w:val="left"/>
      </w:pPr>
      <w:r>
        <w:br w:type="page"/>
      </w:r>
    </w:p>
    <w:p w:rsidR="003F7722" w:rsidRPr="0032169B" w:rsidRDefault="00843F76" w:rsidP="0032169B">
      <w:pPr>
        <w:pStyle w:val="10"/>
        <w:outlineLvl w:val="0"/>
      </w:pPr>
      <w:bookmarkStart w:id="8" w:name="_Toc420755224"/>
      <w:r w:rsidRPr="0032169B">
        <w:rPr>
          <w:rFonts w:hint="eastAsia"/>
        </w:rPr>
        <w:lastRenderedPageBreak/>
        <w:t>四、浏览/删除教学点学期开设课程</w:t>
      </w:r>
      <w:bookmarkEnd w:id="8"/>
    </w:p>
    <w:p w:rsidR="006A7F3A" w:rsidRDefault="00DA1FB1" w:rsidP="00550B9C">
      <w:pPr>
        <w:jc w:val="center"/>
      </w:pPr>
      <w:r>
        <w:rPr>
          <w:noProof/>
        </w:rPr>
        <w:drawing>
          <wp:inline distT="0" distB="0" distL="0" distR="0">
            <wp:extent cx="5105400" cy="4497940"/>
            <wp:effectExtent l="0" t="0" r="0" b="0"/>
            <wp:docPr id="1" name="图片 1" descr="C:\Users\Link\AppData\Local\Temp\fla757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757E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48" cy="45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9C" w:rsidRDefault="00550B9C" w:rsidP="00550B9C">
      <w:pPr>
        <w:pStyle w:val="22"/>
      </w:pPr>
    </w:p>
    <w:p w:rsidR="00550B9C" w:rsidRDefault="00550B9C" w:rsidP="00550B9C">
      <w:pPr>
        <w:pStyle w:val="22"/>
      </w:pPr>
      <w:r w:rsidRPr="004B463B">
        <w:rPr>
          <w:rFonts w:hint="eastAsia"/>
        </w:rPr>
        <w:t>数据定义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890"/>
      </w:tblGrid>
      <w:tr w:rsidR="00550B9C" w:rsidTr="008E7D20">
        <w:tc>
          <w:tcPr>
            <w:tcW w:w="3402" w:type="dxa"/>
            <w:shd w:val="clear" w:color="auto" w:fill="BFBFBF" w:themeFill="background1" w:themeFillShade="BF"/>
          </w:tcPr>
          <w:p w:rsidR="00550B9C" w:rsidRDefault="00550B9C" w:rsidP="008E7D20">
            <w:r>
              <w:rPr>
                <w:rFonts w:hint="eastAsia"/>
              </w:rPr>
              <w:t>名称</w:t>
            </w:r>
          </w:p>
        </w:tc>
        <w:tc>
          <w:tcPr>
            <w:tcW w:w="5890" w:type="dxa"/>
            <w:shd w:val="clear" w:color="auto" w:fill="BFBFBF" w:themeFill="background1" w:themeFillShade="BF"/>
          </w:tcPr>
          <w:p w:rsidR="00550B9C" w:rsidRDefault="00550B9C" w:rsidP="008E7D20">
            <w:r>
              <w:rPr>
                <w:rFonts w:hint="eastAsia"/>
              </w:rPr>
              <w:t>描述</w:t>
            </w:r>
          </w:p>
        </w:tc>
      </w:tr>
      <w:tr w:rsidR="00550B9C" w:rsidTr="008E7D20">
        <w:tc>
          <w:tcPr>
            <w:tcW w:w="3402" w:type="dxa"/>
          </w:tcPr>
          <w:p w:rsidR="00550B9C" w:rsidRPr="0085770F" w:rsidRDefault="00550B9C" w:rsidP="008E7D20">
            <w:r w:rsidRPr="0085770F">
              <w:rPr>
                <w:rFonts w:hint="eastAsia"/>
              </w:rPr>
              <w:t>年度</w:t>
            </w:r>
          </w:p>
        </w:tc>
        <w:tc>
          <w:tcPr>
            <w:tcW w:w="5890" w:type="dxa"/>
          </w:tcPr>
          <w:p w:rsidR="00550B9C" w:rsidRPr="0085770F" w:rsidRDefault="00550B9C" w:rsidP="008E7D20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位数字输入</w:t>
            </w:r>
          </w:p>
        </w:tc>
      </w:tr>
      <w:tr w:rsidR="00550B9C" w:rsidTr="008E7D20">
        <w:tc>
          <w:tcPr>
            <w:tcW w:w="3402" w:type="dxa"/>
          </w:tcPr>
          <w:p w:rsidR="00550B9C" w:rsidRDefault="00550B9C" w:rsidP="008E7D20">
            <w:r>
              <w:rPr>
                <w:rFonts w:hint="eastAsia"/>
              </w:rPr>
              <w:t>学期</w:t>
            </w:r>
          </w:p>
        </w:tc>
        <w:tc>
          <w:tcPr>
            <w:tcW w:w="5890" w:type="dxa"/>
          </w:tcPr>
          <w:p w:rsidR="00DA1FB1" w:rsidRDefault="00550B9C" w:rsidP="008E7D20">
            <w:r>
              <w:rPr>
                <w:rFonts w:hint="eastAsia"/>
              </w:rPr>
              <w:t>下拉菜单：</w:t>
            </w:r>
            <w:r w:rsidR="00DA1FB1">
              <w:rPr>
                <w:rFonts w:hint="eastAsia"/>
              </w:rPr>
              <w:t>0=</w:t>
            </w:r>
            <w:r w:rsidR="00DA1FB1">
              <w:rPr>
                <w:rFonts w:hint="eastAsia"/>
              </w:rPr>
              <w:t>秋季</w:t>
            </w:r>
          </w:p>
          <w:p w:rsidR="00550B9C" w:rsidRDefault="00550B9C" w:rsidP="00DA1FB1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550B9C" w:rsidRDefault="00DA1FB1" w:rsidP="008E7D20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550B9C" w:rsidTr="008E7D20">
        <w:tc>
          <w:tcPr>
            <w:tcW w:w="3402" w:type="dxa"/>
          </w:tcPr>
          <w:p w:rsidR="00550B9C" w:rsidRDefault="00550B9C" w:rsidP="008E7D2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5890" w:type="dxa"/>
          </w:tcPr>
          <w:p w:rsidR="00550B9C" w:rsidRDefault="00550B9C" w:rsidP="008E7D20"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位数字输入，且从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开始，如：</w:t>
            </w:r>
            <w:r>
              <w:rPr>
                <w:rFonts w:hint="eastAsia"/>
              </w:rPr>
              <w:t>10001</w:t>
            </w:r>
          </w:p>
        </w:tc>
      </w:tr>
      <w:tr w:rsidR="00550B9C" w:rsidTr="008E7D20">
        <w:tc>
          <w:tcPr>
            <w:tcW w:w="3402" w:type="dxa"/>
          </w:tcPr>
          <w:p w:rsidR="00550B9C" w:rsidRDefault="00550B9C" w:rsidP="008E7D20">
            <w:r>
              <w:rPr>
                <w:rFonts w:hint="eastAsia"/>
              </w:rPr>
              <w:t>专业</w:t>
            </w:r>
          </w:p>
        </w:tc>
        <w:tc>
          <w:tcPr>
            <w:tcW w:w="5890" w:type="dxa"/>
          </w:tcPr>
          <w:p w:rsidR="00550B9C" w:rsidRDefault="00550B9C" w:rsidP="008E7D20">
            <w:r>
              <w:rPr>
                <w:rFonts w:hint="eastAsia"/>
              </w:rPr>
              <w:t>下拉菜单，专业名称从报名系统导入</w:t>
            </w:r>
          </w:p>
        </w:tc>
      </w:tr>
      <w:tr w:rsidR="00550B9C" w:rsidTr="008E7D20">
        <w:tc>
          <w:tcPr>
            <w:tcW w:w="3402" w:type="dxa"/>
          </w:tcPr>
          <w:p w:rsidR="00550B9C" w:rsidRDefault="00550B9C" w:rsidP="008E7D20">
            <w:r>
              <w:rPr>
                <w:rFonts w:hint="eastAsia"/>
              </w:rPr>
              <w:t>专业层次</w:t>
            </w:r>
          </w:p>
        </w:tc>
        <w:tc>
          <w:tcPr>
            <w:tcW w:w="5890" w:type="dxa"/>
          </w:tcPr>
          <w:p w:rsidR="005B2CED" w:rsidRDefault="00550B9C" w:rsidP="008E7D20">
            <w:r>
              <w:rPr>
                <w:rFonts w:hint="eastAsia"/>
              </w:rPr>
              <w:t>下拉菜单：</w:t>
            </w:r>
            <w:r w:rsidR="005B2CED">
              <w:rPr>
                <w:rFonts w:hint="eastAsia"/>
              </w:rPr>
              <w:t>0=</w:t>
            </w:r>
            <w:r w:rsidR="005B2CED">
              <w:rPr>
                <w:rFonts w:hint="eastAsia"/>
              </w:rPr>
              <w:t>专科</w:t>
            </w:r>
          </w:p>
          <w:p w:rsidR="00550B9C" w:rsidRDefault="00550B9C" w:rsidP="005B2CED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550B9C" w:rsidRDefault="005B2CED" w:rsidP="008E7D20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5B2CED" w:rsidTr="008E7D20">
        <w:tc>
          <w:tcPr>
            <w:tcW w:w="3402" w:type="dxa"/>
          </w:tcPr>
          <w:p w:rsidR="005B2CED" w:rsidRDefault="005B2CED" w:rsidP="008E7D20">
            <w:r>
              <w:rPr>
                <w:rFonts w:hint="eastAsia"/>
              </w:rPr>
              <w:t>学生类型</w:t>
            </w:r>
          </w:p>
        </w:tc>
        <w:tc>
          <w:tcPr>
            <w:tcW w:w="5890" w:type="dxa"/>
          </w:tcPr>
          <w:p w:rsidR="005B2CED" w:rsidRDefault="005B2CED" w:rsidP="005B2CE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B2CED" w:rsidRDefault="005B2CED" w:rsidP="005B2CED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5B2CED" w:rsidRDefault="005B2CED" w:rsidP="005B2CED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550B9C" w:rsidRDefault="00550B9C" w:rsidP="00550B9C">
      <w:pPr>
        <w:pStyle w:val="22"/>
      </w:pPr>
    </w:p>
    <w:p w:rsidR="005B2CED" w:rsidRDefault="005B2CED">
      <w:pPr>
        <w:widowControl/>
        <w:jc w:val="left"/>
        <w:rPr>
          <w:rFonts w:ascii="黑体" w:eastAsia="黑体" w:hAnsi="黑体"/>
          <w:szCs w:val="28"/>
        </w:rPr>
      </w:pPr>
      <w:r>
        <w:br w:type="page"/>
      </w:r>
    </w:p>
    <w:p w:rsidR="00550B9C" w:rsidRDefault="00550B9C" w:rsidP="00550B9C">
      <w:pPr>
        <w:pStyle w:val="22"/>
      </w:pPr>
      <w:r>
        <w:rPr>
          <w:rFonts w:hint="eastAsia"/>
        </w:rPr>
        <w:lastRenderedPageBreak/>
        <w:t>课程基本信息结果栏数据定义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50B9C" w:rsidTr="008E7D20">
        <w:tc>
          <w:tcPr>
            <w:tcW w:w="4700" w:type="dxa"/>
            <w:shd w:val="clear" w:color="auto" w:fill="BFBFBF" w:themeFill="background1" w:themeFillShade="BF"/>
          </w:tcPr>
          <w:p w:rsidR="00550B9C" w:rsidRDefault="00550B9C" w:rsidP="008E7D2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50B9C" w:rsidRDefault="00550B9C" w:rsidP="008E7D20">
            <w:r>
              <w:rPr>
                <w:rFonts w:hint="eastAsia"/>
              </w:rPr>
              <w:t>描述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数字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文字、数字、括号、下划线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课程简称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文字、数字、括号、下划线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数字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学时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数字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实践环节标志</w:t>
            </w:r>
          </w:p>
        </w:tc>
        <w:tc>
          <w:tcPr>
            <w:tcW w:w="4700" w:type="dxa"/>
          </w:tcPr>
          <w:p w:rsidR="00550B9C" w:rsidRPr="00BF5E6A" w:rsidRDefault="00550B9C" w:rsidP="008E7D20">
            <w:pPr>
              <w:rPr>
                <w:color w:val="000000" w:themeColor="text1"/>
              </w:rPr>
            </w:pPr>
            <w:r w:rsidRPr="00BF5E6A">
              <w:rPr>
                <w:rFonts w:hint="eastAsia"/>
                <w:color w:val="000000" w:themeColor="text1"/>
              </w:rPr>
              <w:t>1=</w:t>
            </w:r>
            <w:r w:rsidRPr="00BF5E6A">
              <w:rPr>
                <w:rFonts w:hint="eastAsia"/>
                <w:color w:val="000000" w:themeColor="text1"/>
              </w:rPr>
              <w:t>有</w:t>
            </w:r>
          </w:p>
          <w:p w:rsidR="00550B9C" w:rsidRDefault="00550B9C" w:rsidP="008E7D20">
            <w:r w:rsidRPr="00BF5E6A">
              <w:rPr>
                <w:rFonts w:hint="eastAsia"/>
                <w:color w:val="000000" w:themeColor="text1"/>
              </w:rPr>
              <w:t>0=</w:t>
            </w:r>
            <w:r w:rsidRPr="00BF5E6A">
              <w:rPr>
                <w:rFonts w:hint="eastAsia"/>
                <w:color w:val="000000" w:themeColor="text1"/>
              </w:rPr>
              <w:t>无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责任教师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文字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证书有无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550B9C" w:rsidRDefault="00550B9C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定义日期</w:t>
            </w:r>
          </w:p>
        </w:tc>
        <w:tc>
          <w:tcPr>
            <w:tcW w:w="4700" w:type="dxa"/>
          </w:tcPr>
          <w:p w:rsidR="00550B9C" w:rsidRDefault="00550B9C" w:rsidP="008E7D20"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文字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教学部门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定义教学部门内的代号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550B9C" w:rsidRDefault="00550B9C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课程状态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  <w:p w:rsidR="00550B9C" w:rsidRDefault="00550B9C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</w:t>
            </w:r>
          </w:p>
        </w:tc>
      </w:tr>
      <w:tr w:rsidR="00550B9C" w:rsidTr="008E7D20"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有无选课记录</w:t>
            </w:r>
          </w:p>
        </w:tc>
        <w:tc>
          <w:tcPr>
            <w:tcW w:w="4700" w:type="dxa"/>
          </w:tcPr>
          <w:p w:rsidR="00550B9C" w:rsidRDefault="00550B9C" w:rsidP="008E7D2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有</w:t>
            </w:r>
          </w:p>
          <w:p w:rsidR="00550B9C" w:rsidRDefault="00550B9C" w:rsidP="008E7D2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无</w:t>
            </w:r>
          </w:p>
        </w:tc>
      </w:tr>
    </w:tbl>
    <w:p w:rsidR="00550B9C" w:rsidRDefault="00550B9C" w:rsidP="00550B9C">
      <w:pPr>
        <w:pStyle w:val="22"/>
      </w:pPr>
    </w:p>
    <w:p w:rsidR="00550B9C" w:rsidRDefault="00550B9C" w:rsidP="00550B9C">
      <w:pPr>
        <w:pStyle w:val="22"/>
      </w:pPr>
      <w:r>
        <w:rPr>
          <w:rFonts w:hint="eastAsia"/>
        </w:rPr>
        <w:t>以excel文件的形式显示</w:t>
      </w:r>
    </w:p>
    <w:p w:rsidR="00550B9C" w:rsidRDefault="00D30781" w:rsidP="00550B9C">
      <w:r>
        <w:rPr>
          <w:noProof/>
        </w:rPr>
        <w:drawing>
          <wp:inline distT="0" distB="0" distL="0" distR="0">
            <wp:extent cx="5831840" cy="1296919"/>
            <wp:effectExtent l="0" t="0" r="0" b="0"/>
            <wp:docPr id="7" name="图片 7" descr="C:\Users\Link\AppData\Local\Temp\fla624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6240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2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9C" w:rsidRDefault="00550B9C" w:rsidP="00550B9C">
      <w:pPr>
        <w:pStyle w:val="22"/>
      </w:pPr>
    </w:p>
    <w:p w:rsidR="00550B9C" w:rsidRDefault="00550B9C" w:rsidP="00550B9C">
      <w:pPr>
        <w:pStyle w:val="22"/>
      </w:pPr>
      <w:r>
        <w:rPr>
          <w:rFonts w:hint="eastAsia"/>
        </w:rPr>
        <w:t>注解:</w:t>
      </w:r>
    </w:p>
    <w:p w:rsidR="00550B9C" w:rsidRDefault="00550B9C" w:rsidP="00550B9C">
      <w:pPr>
        <w:ind w:firstLineChars="200" w:firstLine="480"/>
      </w:pPr>
      <w:r>
        <w:rPr>
          <w:rFonts w:hint="eastAsia"/>
        </w:rPr>
        <w:t>点击【查询规则内课程】会出现“课程基本信息”表。</w:t>
      </w:r>
    </w:p>
    <w:p w:rsidR="00550B9C" w:rsidRDefault="00676E2F" w:rsidP="00550B9C">
      <w:pPr>
        <w:ind w:firstLineChars="200" w:firstLine="480"/>
      </w:pPr>
      <w:proofErr w:type="gramStart"/>
      <w:r>
        <w:rPr>
          <w:rFonts w:hint="eastAsia"/>
        </w:rPr>
        <w:t>勾选一门</w:t>
      </w:r>
      <w:proofErr w:type="gramEnd"/>
      <w:r>
        <w:rPr>
          <w:rFonts w:hint="eastAsia"/>
        </w:rPr>
        <w:t>或几门课程，再点击【删除】按钮可将对应课程从“教学点</w:t>
      </w:r>
      <w:r w:rsidR="00550B9C">
        <w:rPr>
          <w:rFonts w:hint="eastAsia"/>
        </w:rPr>
        <w:t>学期开设课程”中删除。</w:t>
      </w:r>
      <w:proofErr w:type="gramStart"/>
      <w:r w:rsidR="00550B9C">
        <w:rPr>
          <w:rFonts w:hint="eastAsia"/>
        </w:rPr>
        <w:t>勾选【全选】</w:t>
      </w:r>
      <w:proofErr w:type="gramEnd"/>
      <w:r w:rsidR="00550B9C">
        <w:rPr>
          <w:rFonts w:hint="eastAsia"/>
        </w:rPr>
        <w:t>框，将选中列表中所有课程。</w:t>
      </w:r>
    </w:p>
    <w:p w:rsidR="00550B9C" w:rsidRDefault="00550B9C" w:rsidP="00550B9C">
      <w:pPr>
        <w:ind w:firstLineChars="200" w:firstLine="480"/>
      </w:pPr>
      <w:r>
        <w:rPr>
          <w:rFonts w:hint="eastAsia"/>
        </w:rPr>
        <w:t>点击【添加课程到下一学期开设课程中】可将所选课程直接添加到下一个学期开设的课程中。</w:t>
      </w:r>
    </w:p>
    <w:p w:rsidR="00550B9C" w:rsidRPr="003F7722" w:rsidRDefault="00550B9C" w:rsidP="00550B9C">
      <w:pPr>
        <w:jc w:val="center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文件的形式显示】，课程信息将会以</w:t>
      </w:r>
      <w:r>
        <w:rPr>
          <w:rFonts w:hint="eastAsia"/>
        </w:rPr>
        <w:t>excel</w:t>
      </w:r>
      <w:r>
        <w:rPr>
          <w:rFonts w:hint="eastAsia"/>
        </w:rPr>
        <w:t>文件的形式下载下来</w:t>
      </w:r>
      <w:r>
        <w:rPr>
          <w:rFonts w:hint="eastAsia"/>
          <w:noProof/>
        </w:rPr>
        <w:t>。</w:t>
      </w:r>
    </w:p>
    <w:sectPr w:rsidR="00550B9C" w:rsidRPr="003F7722" w:rsidSect="007B6778">
      <w:footerReference w:type="default" r:id="rId21"/>
      <w:pgSz w:w="11906" w:h="16838"/>
      <w:pgMar w:top="1361" w:right="1361" w:bottom="1361" w:left="136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A54" w:rsidRDefault="004E1A54" w:rsidP="00976B88">
      <w:r>
        <w:separator/>
      </w:r>
    </w:p>
  </w:endnote>
  <w:endnote w:type="continuationSeparator" w:id="0">
    <w:p w:rsidR="004E1A54" w:rsidRDefault="004E1A54" w:rsidP="0097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T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1EF" w:rsidRDefault="009211EF">
    <w:pPr>
      <w:pStyle w:val="a6"/>
      <w:jc w:val="center"/>
    </w:pPr>
  </w:p>
  <w:p w:rsidR="009211EF" w:rsidRDefault="009211E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119263"/>
      <w:docPartObj>
        <w:docPartGallery w:val="Page Numbers (Bottom of Page)"/>
        <w:docPartUnique/>
      </w:docPartObj>
    </w:sdtPr>
    <w:sdtEndPr/>
    <w:sdtContent>
      <w:p w:rsidR="009211EF" w:rsidRDefault="009211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DE2" w:rsidRPr="00535DE2">
          <w:rPr>
            <w:noProof/>
            <w:lang w:val="zh-CN"/>
          </w:rPr>
          <w:t>2</w:t>
        </w:r>
        <w:r>
          <w:fldChar w:fldCharType="end"/>
        </w:r>
      </w:p>
    </w:sdtContent>
  </w:sdt>
  <w:p w:rsidR="009211EF" w:rsidRDefault="009211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A54" w:rsidRDefault="004E1A54" w:rsidP="00976B88">
      <w:r>
        <w:separator/>
      </w:r>
    </w:p>
  </w:footnote>
  <w:footnote w:type="continuationSeparator" w:id="0">
    <w:p w:rsidR="004E1A54" w:rsidRDefault="004E1A54" w:rsidP="0097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13F"/>
    <w:multiLevelType w:val="hybridMultilevel"/>
    <w:tmpl w:val="8D22C5E8"/>
    <w:lvl w:ilvl="0" w:tplc="546C38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B7006"/>
    <w:multiLevelType w:val="hybridMultilevel"/>
    <w:tmpl w:val="3796D30E"/>
    <w:lvl w:ilvl="0" w:tplc="D982F1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6176E"/>
    <w:multiLevelType w:val="hybridMultilevel"/>
    <w:tmpl w:val="00F6146E"/>
    <w:lvl w:ilvl="0" w:tplc="18802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74E59"/>
    <w:multiLevelType w:val="hybridMultilevel"/>
    <w:tmpl w:val="DCDA318C"/>
    <w:lvl w:ilvl="0" w:tplc="D074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374D4"/>
    <w:rsid w:val="00060FEB"/>
    <w:rsid w:val="00067B3D"/>
    <w:rsid w:val="00080029"/>
    <w:rsid w:val="000A1415"/>
    <w:rsid w:val="000A2F5B"/>
    <w:rsid w:val="000C1FC4"/>
    <w:rsid w:val="00104596"/>
    <w:rsid w:val="00107066"/>
    <w:rsid w:val="00113E14"/>
    <w:rsid w:val="00124BDB"/>
    <w:rsid w:val="00125F56"/>
    <w:rsid w:val="00152799"/>
    <w:rsid w:val="0016344F"/>
    <w:rsid w:val="00165606"/>
    <w:rsid w:val="00186FAF"/>
    <w:rsid w:val="00193414"/>
    <w:rsid w:val="00195F1E"/>
    <w:rsid w:val="001A339A"/>
    <w:rsid w:val="001B125A"/>
    <w:rsid w:val="001F1AB1"/>
    <w:rsid w:val="001F7205"/>
    <w:rsid w:val="00203951"/>
    <w:rsid w:val="00207495"/>
    <w:rsid w:val="00217D4E"/>
    <w:rsid w:val="0022199D"/>
    <w:rsid w:val="00223DAC"/>
    <w:rsid w:val="0023211B"/>
    <w:rsid w:val="00246B3C"/>
    <w:rsid w:val="00250F1B"/>
    <w:rsid w:val="00266378"/>
    <w:rsid w:val="002A6F60"/>
    <w:rsid w:val="002C1547"/>
    <w:rsid w:val="002C3433"/>
    <w:rsid w:val="002C575C"/>
    <w:rsid w:val="002C6296"/>
    <w:rsid w:val="002D5164"/>
    <w:rsid w:val="002F2A24"/>
    <w:rsid w:val="00302ACF"/>
    <w:rsid w:val="003070B0"/>
    <w:rsid w:val="00310E97"/>
    <w:rsid w:val="0032169B"/>
    <w:rsid w:val="00344CF4"/>
    <w:rsid w:val="003A74B1"/>
    <w:rsid w:val="003B03A2"/>
    <w:rsid w:val="003C5CA1"/>
    <w:rsid w:val="003F3D0F"/>
    <w:rsid w:val="003F7722"/>
    <w:rsid w:val="00400C0B"/>
    <w:rsid w:val="004254B3"/>
    <w:rsid w:val="004269B3"/>
    <w:rsid w:val="00437B01"/>
    <w:rsid w:val="0048313A"/>
    <w:rsid w:val="00494813"/>
    <w:rsid w:val="00497ADE"/>
    <w:rsid w:val="004B386E"/>
    <w:rsid w:val="004C0D53"/>
    <w:rsid w:val="004E1A54"/>
    <w:rsid w:val="005213E2"/>
    <w:rsid w:val="00525006"/>
    <w:rsid w:val="00535DE2"/>
    <w:rsid w:val="00545863"/>
    <w:rsid w:val="00550B9C"/>
    <w:rsid w:val="00564EA7"/>
    <w:rsid w:val="00571241"/>
    <w:rsid w:val="00573F10"/>
    <w:rsid w:val="00575AC4"/>
    <w:rsid w:val="005B2CED"/>
    <w:rsid w:val="005B3E30"/>
    <w:rsid w:val="005C0F64"/>
    <w:rsid w:val="005C2E94"/>
    <w:rsid w:val="005D5BA3"/>
    <w:rsid w:val="005F00A6"/>
    <w:rsid w:val="005F4F6D"/>
    <w:rsid w:val="0060746C"/>
    <w:rsid w:val="00661D9F"/>
    <w:rsid w:val="00676E2F"/>
    <w:rsid w:val="006A7F3A"/>
    <w:rsid w:val="006D1FAB"/>
    <w:rsid w:val="006E3518"/>
    <w:rsid w:val="006E4D8B"/>
    <w:rsid w:val="006E5596"/>
    <w:rsid w:val="006E60AF"/>
    <w:rsid w:val="006F3DFE"/>
    <w:rsid w:val="007004B1"/>
    <w:rsid w:val="007112D7"/>
    <w:rsid w:val="007135B6"/>
    <w:rsid w:val="00771888"/>
    <w:rsid w:val="007A763E"/>
    <w:rsid w:val="007B2D0A"/>
    <w:rsid w:val="007B6778"/>
    <w:rsid w:val="007D67A1"/>
    <w:rsid w:val="007E40DD"/>
    <w:rsid w:val="007E53B7"/>
    <w:rsid w:val="007F100B"/>
    <w:rsid w:val="007F6AB7"/>
    <w:rsid w:val="008110F0"/>
    <w:rsid w:val="00811CE1"/>
    <w:rsid w:val="008226C0"/>
    <w:rsid w:val="0083677B"/>
    <w:rsid w:val="00843F76"/>
    <w:rsid w:val="008677C3"/>
    <w:rsid w:val="00877273"/>
    <w:rsid w:val="00886F83"/>
    <w:rsid w:val="0089737A"/>
    <w:rsid w:val="008A499A"/>
    <w:rsid w:val="008D4A89"/>
    <w:rsid w:val="008D5514"/>
    <w:rsid w:val="008D5A26"/>
    <w:rsid w:val="008E7D20"/>
    <w:rsid w:val="008F7F8B"/>
    <w:rsid w:val="009211EF"/>
    <w:rsid w:val="009303ED"/>
    <w:rsid w:val="0093324F"/>
    <w:rsid w:val="009358D5"/>
    <w:rsid w:val="00976B88"/>
    <w:rsid w:val="009A6563"/>
    <w:rsid w:val="009B3FBF"/>
    <w:rsid w:val="009D36BB"/>
    <w:rsid w:val="009E5751"/>
    <w:rsid w:val="00A03DCB"/>
    <w:rsid w:val="00A112CD"/>
    <w:rsid w:val="00A24C0D"/>
    <w:rsid w:val="00A3539C"/>
    <w:rsid w:val="00A63CDE"/>
    <w:rsid w:val="00A7347E"/>
    <w:rsid w:val="00A84FF4"/>
    <w:rsid w:val="00A94410"/>
    <w:rsid w:val="00AE0BFC"/>
    <w:rsid w:val="00AE79D1"/>
    <w:rsid w:val="00B150E9"/>
    <w:rsid w:val="00B165AE"/>
    <w:rsid w:val="00B30280"/>
    <w:rsid w:val="00B373A5"/>
    <w:rsid w:val="00B5400E"/>
    <w:rsid w:val="00BD14EA"/>
    <w:rsid w:val="00BD231F"/>
    <w:rsid w:val="00BD55FF"/>
    <w:rsid w:val="00BF3BFD"/>
    <w:rsid w:val="00BF7F9D"/>
    <w:rsid w:val="00C016BF"/>
    <w:rsid w:val="00C03E49"/>
    <w:rsid w:val="00C077A9"/>
    <w:rsid w:val="00C15E81"/>
    <w:rsid w:val="00C5754F"/>
    <w:rsid w:val="00C615C7"/>
    <w:rsid w:val="00C74A58"/>
    <w:rsid w:val="00C95028"/>
    <w:rsid w:val="00CB52DC"/>
    <w:rsid w:val="00CD0B70"/>
    <w:rsid w:val="00CD2D39"/>
    <w:rsid w:val="00D045AB"/>
    <w:rsid w:val="00D05B21"/>
    <w:rsid w:val="00D26DCB"/>
    <w:rsid w:val="00D30781"/>
    <w:rsid w:val="00D5767E"/>
    <w:rsid w:val="00DA1FB1"/>
    <w:rsid w:val="00DB12BD"/>
    <w:rsid w:val="00DB2839"/>
    <w:rsid w:val="00DB7943"/>
    <w:rsid w:val="00DC1BDC"/>
    <w:rsid w:val="00DD1E9C"/>
    <w:rsid w:val="00DD46BA"/>
    <w:rsid w:val="00DD6CF5"/>
    <w:rsid w:val="00E14579"/>
    <w:rsid w:val="00E14D1D"/>
    <w:rsid w:val="00E55166"/>
    <w:rsid w:val="00E91C37"/>
    <w:rsid w:val="00E9722B"/>
    <w:rsid w:val="00F035D7"/>
    <w:rsid w:val="00F32F13"/>
    <w:rsid w:val="00F6020D"/>
    <w:rsid w:val="00F735F2"/>
    <w:rsid w:val="00F75C35"/>
    <w:rsid w:val="00F851B5"/>
    <w:rsid w:val="00F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F3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677B"/>
    <w:pPr>
      <w:tabs>
        <w:tab w:val="right" w:leader="dot" w:pos="9174"/>
      </w:tabs>
      <w:spacing w:line="360" w:lineRule="auto"/>
      <w:ind w:leftChars="200" w:left="48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DB7943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DB7943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F3A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677B"/>
    <w:pPr>
      <w:tabs>
        <w:tab w:val="right" w:leader="dot" w:pos="9174"/>
      </w:tabs>
      <w:spacing w:line="360" w:lineRule="auto"/>
      <w:ind w:leftChars="200" w:left="48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DB7943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DB7943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F570-F8B5-43CD-8804-2C05C1CB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43</cp:revision>
  <dcterms:created xsi:type="dcterms:W3CDTF">2015-05-27T13:34:00Z</dcterms:created>
  <dcterms:modified xsi:type="dcterms:W3CDTF">2015-06-10T02:04:00Z</dcterms:modified>
</cp:coreProperties>
</file>