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3333"/>
          <w:sz w:val="32"/>
        </w:rPr>
        <w:t>每日金融快讯 - 2026年10月19日 周一</w:t>
      </w:r>
    </w:p>
    <w:p>
      <w:r>
        <w:rPr>
          <w:b w:val="0"/>
          <w:color w:val="666666"/>
          <w:sz w:val="21"/>
        </w:rPr>
        <w:t>周一的中国把『基本面答卷』和『货币政策框架换锚』放在了同一天：上午，国家统计局交出前三季度GDP 107.1万亿元、同比增长4.6%的成绩单（三季度4.5%·较二季度回升0.2个百分点·企稳回升）；下午，潘功胜在2026金融街论坛年会连放五招——隔夜回购利率将择机成为主要政策利率、设立应对非银机构大额赎回的流动性支持工具、贷款定价基准从LPR单锚走向多元、存贷款基准利率退出历史舞台、推动银行间与交易所债市互联互通。市场反应立竿见影：A股低开3694后获红利资金承接，收3730.92（+0.39%）；债市长端获利回吐，10年国债自1.6385%回升至1.645%。与此同时，全球在演『跷跷板』：特朗普一句话（批评乌袭俄炼油厂+俄柴油20天内抵美）把布油从110高台打到106.99再拉回108.4（V型）；COMEX金价第四次叩击4200（盘中最高4209.7·白银+1.2%跑赢）；印尼股市因MSCI降级上周五崩11.57%后今日继续下坠破5000点；法国10年国债收益率日内飙10bp至4.89%、欧股全线跌超1%。国内『换锚』进行时，全球『换挡』进行时——上期预告的『央行或释放政策利率切锚前瞻信号』，本期精确兑现。</w:t>
      </w:r>
    </w:p>
    <w:p>
      <w:r>
        <w:rPr>
          <w:b w:val="0"/>
          <w:color w:val="666666"/>
          <w:sz w:val="21"/>
        </w:rPr>
        <w:t>— 每日金融快讯编辑部</w:t>
      </w:r>
    </w:p>
    <w:p>
      <w:pPr>
        <w:spacing w:before="200"/>
      </w:pPr>
      <w:r>
        <w:rPr>
          <w:b/>
          <w:color w:val="0D9488"/>
          <w:sz w:val="26"/>
        </w:rPr>
        <w:t>今日要点</w:t>
      </w:r>
    </w:p>
    <w:p>
      <w:r>
        <w:rPr>
          <w:b w:val="0"/>
          <w:color w:val="222222"/>
          <w:sz w:val="21"/>
        </w:rPr>
        <w:t>• 潘功胜金融街论坛一揽子（本日最重磅）：①研究择机把公开市场主要操作品种期限切换为隔夜·隔夜回购利率（DR001）将成主要政策利率②会同金监总局/证监会设立应对非银机构大额赎回的流动性支持工具（债市稳定机制）③贷款利率定价从单一参考LPR向多元基准转型④存贷款基准利率将退出·计息依据改用市场化利率指标⑤推动银行间与交易所债券市场互联互通——上期『机构提示央行或释放政策利率切锚前瞻信号』的预判精确兑现</w:t>
      </w:r>
    </w:p>
    <w:p>
      <w:r>
        <w:rPr>
          <w:b w:val="0"/>
          <w:color w:val="222222"/>
          <w:sz w:val="21"/>
        </w:rPr>
        <w:t>• 三季度经济数据落地（今日上午10时国新办发布）：前三季度GDP 1,071,071亿元·同比+4.6%（符合全年预期目标·全球主要经济体领先）；分季度Q1 +5.0%→Q2 +4.3%→Q3 +4.5%（较Q2回升0.2pct·企稳回升）·三季度环比+1.2%；高技术制造/AI/出口产业链较快增长·消费较快恢复·投资企稳迹象</w:t>
      </w:r>
    </w:p>
    <w:p>
      <w:r>
        <w:rPr>
          <w:b w:val="0"/>
          <w:color w:val="222222"/>
          <w:sz w:val="21"/>
        </w:rPr>
        <w:t>• A股低开高走迎GDP：上证收3,730.92（+0.39%·低开3,694.12↓0.60%→盘中最低3,692.29→震荡拉升翻红）；深成指11,817.42（+0.13%·午后翻红）；创业板指2,746.29（-0.94%·盘中一度跌超2%·五连阴）；全市场成交14,375亿缩量1,179亿、2,275涨/3,129跌——上期『低开3,690-3,710后承接·收复3,710-3,740』预测精确兑现；港股重阳节休市·北向通道关闭</w:t>
      </w:r>
    </w:p>
    <w:p>
      <w:r>
        <w:rPr>
          <w:b w:val="0"/>
          <w:color w:val="222222"/>
          <w:sz w:val="21"/>
        </w:rPr>
        <w:t>• 红利主线大爆发：21家上市银行拟中期派息超2,600亿元、六大行分红比例提至31%——银行ETF标的指数（中证银行）涨1.5%再创年内新高、工商银行/建设银行/交通银行齐创历史新高；人形机器人概念领涨（兆威机电/浙江荣泰等）+中兵系+减速器+电机+国防军工强势；农业种植/乳业/出版/房地产/教育/半导体走弱</w:t>
      </w:r>
    </w:p>
    <w:p>
      <w:r>
        <w:rPr>
          <w:b w:val="0"/>
          <w:color w:val="222222"/>
          <w:sz w:val="21"/>
        </w:rPr>
        <w:t>• 国际油价V型跳水：布伦特早盘跌破109→15:31低点106.988（-2.61%）→晚间回稳108.41（-1.32%）；WTI 15:31低点96.860（-2.18%）→晚间98.20——直接推手：特朗普10/18发文批评乌克兰袭击俄柴油炼油厂（『泽连斯基可能从未想过结束战事』）+俄柴油将在合同签署后15-20天内进入美国市场（美俄能源合作实质化）——上期『③特朗普周末施压成色→回落104-108』预测精确兑现</w:t>
      </w:r>
    </w:p>
    <w:p>
      <w:r>
        <w:rPr>
          <w:b w:val="0"/>
          <w:color w:val="222222"/>
          <w:sz w:val="21"/>
        </w:rPr>
        <w:t>• 黄金四叩4,200：COMEX金盘中最高4,209.70·收4,207.20（+0.49%）盘中越过4,200但『三叩未果』后第四次冲击；现货黄金14:55报4,180.79（兵临4,187压力）；白银+1.2%报57.65显著跑赢黄金（『银强金稳』）；澳新银行看好2027年金价升破5,000美元；比特币同步涨破8.2万美元</w:t>
      </w:r>
    </w:p>
    <w:p>
      <w:r>
        <w:rPr>
          <w:b w:val="0"/>
          <w:color w:val="222222"/>
          <w:sz w:val="21"/>
        </w:rPr>
        <w:t>• 债市靴子落地回调：10年国债活跃券260016收益率+0.75bp报1.645%（距1.6%历史关口回到4.5bp）、30年+1.25bp报2.0675%；国债期货30年主力-0.22%、10年主力-0.01%——GDP企稳（Q3回升0.2pct）+换锚官宣后的『利多兑现』式止盈；央行800亿7天逆回购·单日净投放300亿·Shibor隔夜1.2640%持平（资金面维持超宽）；美债：10年期上周五收5.075%·今日仍站5%上方·30年5.4%上方</w:t>
      </w:r>
    </w:p>
    <w:p>
      <w:r>
        <w:rPr>
          <w:b w:val="0"/>
          <w:color w:val="222222"/>
          <w:sz w:val="21"/>
        </w:rPr>
        <w:t>• 人民币46个月新高：中间价6.7208（调升12bp）、在岸16:30收6.6817（+51点·盘中最高6.6846创2022年6月以来新高·距上期预测的『试6.66-6.68』仅差17点）；美元指数101.96（+0.12%·技术性修复·中期下行趋势未反转）；全球风险暗线：印尼股市因MSCI拟降级上周五暴跌11.57%（1998年来最大）今日盘中再跌5%+破5,000点·证交所紧急收紧跌停板至7%；法国10年国债收益率日内+10bp至4.89%·欧股全线跌1.2%-1.5%；CME美联储观察：10月按兵不动概率83.9%·加息16.1%·但经济学家集体警告『悬念被严重低估』</w:t>
      </w:r>
    </w:p>
    <w:p>
      <w:pPr>
        <w:spacing w:before="200"/>
      </w:pPr>
      <w:r>
        <w:rPr>
          <w:b/>
          <w:color w:val="0D9488"/>
          <w:sz w:val="26"/>
        </w:rPr>
        <w:t>本周趋势</w:t>
      </w:r>
    </w:p>
    <w:p>
      <w:r>
        <w:rPr>
          <w:b w:val="0"/>
          <w:color w:val="222222"/>
          <w:sz w:val="21"/>
        </w:rPr>
        <w:t>• ↑ 国内『基本面×政策框架』双击升维：三季度GDP同比4.6%（Q3回升至4.5%）确认企稳；潘功胜一揽子把『宽松预期』升级成『框架升级』——隔夜利率成为主锚意味着未来降息/宽松的传导路径更短更快，非银大额赎回工具给债市装上『熔断保险丝』；六大行31%分红率+2,600亿中期派息把红利资产的定价底盘夯实。三件事指向同一个方向：低利率+稳增长+确定性收益资产稀缺——这是银行股历史新高与国债高位能同时存在的宏观底座</w:t>
      </w:r>
    </w:p>
    <w:p>
      <w:r>
        <w:rPr>
          <w:b w:val="0"/>
          <w:color w:val="222222"/>
          <w:sz w:val="21"/>
        </w:rPr>
        <w:t>• ↓ 全球风险事件的暗线在加粗：印尼股市因MSCI拟从『新兴市场』降级为『独立市场』两天蒸发（上周五-11.57%创1998年来最大单日跌幅+今日再跌5%破5,000点、跌停板被迫收紧至7%）——这是指数资金流机制引发的『被动型股灾』样本；法国10年国债收益率单日+10bp至4.89%、欧股全线跌超1%（欧债风波再起）；IMF同日警告对冲基金13万亿美元资产加杠杆+美债基差交易持仓创纪录。全球高利率环境下，边缘市场与高杠杆结构的裂缝正在同时显现——这不是一天行情，是流动性退潮期的结构性脆弱清单</w:t>
      </w:r>
    </w:p>
    <w:p>
      <w:r>
        <w:rPr>
          <w:b w:val="0"/>
          <w:color w:val="222222"/>
          <w:sz w:val="21"/>
        </w:rPr>
        <w:t>• → 美联储静默期的『市场vs专家』对峙：CME按兵不动概率83.9%（加息16.1%·较上周&lt;15%微升1pct），Polymarket同步大逆转；但MarketWatch调查显示经济学家群喊『五五开』——通胀数据的账单（9月PPI 6.3%四年最高）与油价105-110的现实，让10/27-28会议的不确定性比市场定价的高。中间变量刚刚完成一次换挡：特朗普施压俄乌（批评乌袭炼油厂+俄柴油抵美）把油价从110打回107-108，通胀预期计价器降温但同时给美联储『暂缓加息』递了台阶——政治周期（11/3中选）与通胀周期的博弈静默期里，钟摆随时可能被数据（本周科技巨头财报/消费者信心）或地缘再度拨动</w:t>
      </w:r>
    </w:p>
    <w:p>
      <w:pPr>
        <w:spacing w:before="200"/>
      </w:pPr>
      <w:r>
        <w:rPr>
          <w:b/>
          <w:color w:val="0D9488"/>
          <w:sz w:val="26"/>
        </w:rPr>
        <w:t>核心信号</w:t>
      </w:r>
    </w:p>
    <w:p>
      <w:r>
        <w:rPr>
          <w:b/>
          <w:color w:val="0D9488"/>
          <w:sz w:val="24"/>
        </w:rPr>
        <w:t>1. A股上证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W w:type="pct" w:w="500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指标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数值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涨跌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口径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上证指数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3,730.92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+0.39%（+14.64点）·低开3,694.12（-0.60%）→盘中最低3,692.29→震荡拉升低开高走——上期『低开3,690-3,710后承接』精确兑现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10/19收盘（周一）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深证成指 / 创业板指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11,817.42 / 2,746.29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+0.13% / -0.94%·深成指午后翻红·创业板盘中一度跌超2%收盘前收窄（五连阴·技术结构仍弱）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10/19收盘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北证50 / 港股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-0.40% / 港股重阳节休市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北交所随大盘缩量整理——港股今日（10/19）重阳节假期休市一天、10/20周二复市·北向通道今日关闭（缩量1,179亿的部分结构性原因）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全市场成交额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14,375.12亿元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较上日缩量1,179亿（沪市6,870.10亿·深市7,505.02亿）——缩回1.4-1.5万亿区间·上期『量能缩至1.4-1.5万亿+下影线=抛压衰竭第二确认』条件达成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涨跌结构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2,275涨 / 3,129跌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涨停49家·跌停25家——指数红盘但个股跌多涨少：红利权重拉指数·中小票仍在还债（结构性分化而非普涨修复）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板块主线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人形机器人（兆威机电/浙江荣泰/福莱新材等领涨两市）·中兵系·减速器·电机·银行·国防军工·汽车·石化·摩托车 VS 农业种植·林业·乳业·出版·房地产·教育·半导体·电子元器件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红利（银行）+军工（中兵系/航天）+机器人（产业催化）三主线共振vs科创新弱势的『价值-成长』分化格局延续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红利事件（银行）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21家上市银行拟中期派息超2,600亿元·六大行分红比例提至31%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银行ETF（512800）标的指数中证银行+1.5%再创年内新高·工行/建行/交行齐创历史新高——『分红潮+低利率资产荒』红利逻辑自我强化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17:50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资金面结构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两融余额降至2.56万亿元年内新低（近4,700亿融资盘三个月有序撤离·杠杆资金活跃度回落至年初水平）vs 三季度ETF净流入超4,091亿·沪深300ETF华泰柏瑞上周吸金176亿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『杠杆退潮·配置接力』——投机资金让位于配置资金·筹码结构在改善（上期判断的ETF承接逻辑持续验证）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11:00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隔夜与今晚背景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上周五美股：道指-0.34%·纳指-2.14%·费半-3.83%八连跌（已消化）；今晚美股期货：纳指期货+1.16%·标普期货+0.48%反弹·道指期货-0.19%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科技股期货反弹+科技巨头财报周（特斯拉等）+英伟达GTC柏林大会——隔夜传导压力小于上周五收盘时点的预期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19:59</w:t>
            </w:r>
          </w:p>
        </w:tc>
      </w:tr>
    </w:tbl>
    <w:p>
      <w:r>
        <w:rPr>
          <w:b/>
          <w:color w:val="222222"/>
          <w:sz w:val="21"/>
        </w:rPr>
        <w:t xml:space="preserve">大白话： </w:t>
      </w:r>
      <w:r>
        <w:rPr>
          <w:color w:val="222222"/>
          <w:sz w:val="21"/>
        </w:rPr>
        <w:t>A股今天把『低开高走』演成了教科书：早盘受上周五美股科技股二次清算影响低开0.6%跌破3700（最低3692.29），随后震荡拉升，午后翻红，尾盘收在3730.92——上期预判的『低开3690-3710后护盘资金承接、震荡翻红收复3710-3740』几乎逐点兑现。但要看清这个红盘的成色：3,129只个股下跌（涨跌比2275:3129），指数是银行买上去的——21家银行2,600亿中期派息+六大行31%分红率的公告，让『红利资产』的逻辑从口号变成了账单，工建交三大行历史新高。量能端有两个重要信号：一是缩量1,179亿回到1.44万亿，落在上期说的『1.4-1.5万亿抛压衰竭』区间（叠加港股休市、北向关闭的结构性缩量）；二是两融余额降到2.56万亿年内新低——近4,700亿融资盘三个月有序撤离，同时三季度ETF净流入4,091亿，『杠杆退潮、配置接力』的筹码换手是底部区域的经典结构。给普通人的周二观察清单：一看今晚美股期货的反弹能否兑现到收盘（纳指期货+1.16%）；二看创业板五连阴后2746-2700区域能否止跌（成长修复是普涨的前提）；三看明早LPR报价（大概率持平，但潘功胜讲话后利率框架的『换锚叙事』会不会给债市/红利再添一把火）。军工+机器人+红利的三主线轮动若能维持，3740-3750的缺口回补在路上。</w:t>
      </w:r>
    </w:p>
    <w:p>
      <w:r>
        <w:rPr>
          <w:b/>
          <w:color w:val="222222"/>
          <w:sz w:val="21"/>
        </w:rPr>
        <w:t xml:space="preserve">机构观点： </w:t>
      </w:r>
      <w:r>
        <w:rPr>
          <w:color w:val="222222"/>
          <w:sz w:val="21"/>
        </w:rPr>
        <w:t>东方财富收盘综述：三大指数涨跌不一，上证3730.92（+0.39%）、深成指11817.42（+0.13%）、创业板2746.29（-0.94%），两市14375.12亿元缩量，板块分化。证券时报收评：低开高走，人形机器人概念领涨，中兵系/减速器/电机/银行/国防军工涨幅居前。新浪ETF热点：两融余额2.56万亿年内新低，杠杆退潮配置接力，三季度ETF净流入超4091亿。机构建议：均衡配置，红利底仓+三季报业绩支撑的科技细分修复。</w:t>
      </w:r>
    </w:p>
    <w:p>
      <w:r>
        <w:rPr>
          <w:b/>
          <w:color w:val="222222"/>
          <w:sz w:val="21"/>
        </w:rPr>
        <w:t>信源：</w:t>
      </w:r>
    </w:p>
    <w:p>
      <w:r>
        <w:rPr>
          <w:b w:val="0"/>
          <w:color w:val="222222"/>
          <w:sz w:val="21"/>
        </w:rPr>
        <w:t>• [S] 东方财富·财富号收评（上证3730.92 +0.39%·深成指11817.42 +0.13%·创业板2746.29 -0.94%·沪市6870.10亿+深市7505.02亿·盘中最高3743） (10/19 16:09) — https://caifuhao.eastmoney.com/news/20261019160919985174430</w:t>
      </w:r>
    </w:p>
    <w:p>
      <w:r>
        <w:rPr>
          <w:b w:val="0"/>
          <w:color w:val="222222"/>
          <w:sz w:val="21"/>
        </w:rPr>
        <w:t>• [S] 证券时报/百家号·A股收评（两市成交14,375.12亿缩量1,179.09亿·2,275涨/3,129跌·涨停49/跌停25·中兵系/减速器/电机/银行/国防军工领涨·农业/乳业/出版/房地产弱） (10/19 15:02) — https://baijiahao.baidu.com/s?id=1879461105683822235&amp;wfr=spider&amp;for=pc</w:t>
      </w:r>
    </w:p>
    <w:p>
      <w:r>
        <w:rPr>
          <w:b w:val="0"/>
          <w:color w:val="222222"/>
          <w:sz w:val="21"/>
        </w:rPr>
        <w:t>• [A] 百家号·ETF收评（银行板块走强·21家上市银行拟派息超2,600亿·六大行分红比例提至31%·中证医疗午后摸高2%·算力回暖·机构建议红利底仓+三季报科技修复） (10/19 19:11) — https://baijiahao.baidu.com/s?id=1879476741892052715&amp;wfr=spider&amp;for=pc</w:t>
      </w:r>
    </w:p>
    <w:p>
      <w:r>
        <w:rPr>
          <w:b w:val="0"/>
          <w:color w:val="222222"/>
          <w:sz w:val="21"/>
        </w:rPr>
        <w:t>• [A] 新浪·ETF热点小时报（近4,700亿融资盘三个月有序撤离·两融余额2.56万亿年内新低·三季度ETF净流入超4,091亿·四日单日流入超170亿） (10/19 11:00) — https://k.sina.com.cn/article_7857201856_1d45362c001908rl6a.html</w:t>
      </w:r>
    </w:p>
    <w:p>
      <w:r>
        <w:rPr>
          <w:b w:val="0"/>
          <w:color w:val="222222"/>
          <w:sz w:val="21"/>
        </w:rPr>
        <w:t>• [B] 搜狐·早盘综述（沪指低开0.60%报3694.12·双创早盘跌超2%·港股重阳节休市·国债期货早盘走势） (10/19 10:35) — https://www.sohu.com/a/1089584861_130887</w:t>
      </w:r>
    </w:p>
    <w:p>
      <w:r>
        <w:rPr>
          <w:b/>
          <w:color w:val="0D9488"/>
          <w:sz w:val="24"/>
        </w:rPr>
        <w:t>2. 人民币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W w:type="pct" w:w="500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指标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数值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涨跌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口径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美元兑人民币中间价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6.7208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调升12bp（上日6.7220）——中间价连续跟随升值·贴近6.72引导线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09:15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在岸USD/CNY（10/19）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16:30收报6.6817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较上日+51点（上日收6.6868）·盘中最高6.6846——创2022年6月以来新高（46个月）·距上期预测『试6.66-6.68』目标仅差17点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16:30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离岸USD/CNH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早间报6.6848（+0.02%）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在离岸价差收敛·离岸与在岸同步走强——离岸一度强于在岸（外资流入特征）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09:35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美元指数（10/19盘中）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101.96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+0.12%（开盘102.01·最高102.08·最低101.76）——上周五10/16收101.837后的技术性修复·中期下行趋势未反转（10日/20日均线向下）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16:27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趋势结构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人民币年内累计升值4%+·中间价2026年10月以来累计调升约120bp+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贸易顺差+结汇盘季节性+潘功胜金融街论坛继续加码人民币国际化与债市开放——基本面·资金面·政策面三重驱动未变·6.68一线是下一心理关口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</w:t>
            </w:r>
          </w:p>
        </w:tc>
      </w:tr>
    </w:tbl>
    <w:p>
      <w:r>
        <w:rPr>
          <w:b/>
          <w:color w:val="222222"/>
          <w:sz w:val="21"/>
        </w:rPr>
        <w:t xml:space="preserve">大白话： </w:t>
      </w:r>
      <w:r>
        <w:rPr>
          <w:color w:val="222222"/>
          <w:sz w:val="21"/>
        </w:rPr>
        <w:t>人民币在『美元微反弹』的日子里继续创新高——这才是强势的基本盘：今天美元指数其实小幅回升0.12%到101.96，但在岸人民币照样升值51点收在6.6817，盘中最高6.6846，刷新2022年6月以来（整整46个月）最强纪录。上期给的『试6.66-6.68』目标位，现在只剩17点的距离，大概率本周内触及。为什么美元反弹压不住人民币？三个力量在托底：一，结汇盘的年底季节性（出口商年底集中结汇，6.68-6.70区间越拖成本越高）；二，利差结构变化（中国市场利率下行但股市与债市对外资吸引力上升，潘功胜今天还在金融街论坛加码人民币国际化）；三，中间价的引导——6.7208连续调升，说明央行乐见温和升值而不是踩刹车。给出口企业的提醒进一步升级：『靠近6.72-6.73结汇窗口』的提示已经走过两期，如今在岸6.68、离岸6.68——窗口正在快速关闭，手里有美元的，6.66-6.68区间分批结汇的性价比已经很高；赌6.65以下的赔率越来越差。下一观察点：美元若反弹站回102.3上方，在岸会回踩6.70-6.72——那就是最后一个结汇窗口；若美元破101.5，在岸将真实触摸6.66。</w:t>
      </w:r>
    </w:p>
    <w:p>
      <w:r>
        <w:rPr>
          <w:b/>
          <w:color w:val="222222"/>
          <w:sz w:val="21"/>
        </w:rPr>
        <w:t xml:space="preserve">机构观点： </w:t>
      </w:r>
      <w:r>
        <w:rPr>
          <w:color w:val="222222"/>
          <w:sz w:val="21"/>
        </w:rPr>
        <w:t>财联社：10月19日在岸人民币兑美元16:30收盘报6.6817，较上一交易日上涨51点。北京商报：在岸人民币汇率升破6.69，盘中最高6.6846创2022年6月以来新高，中间价6.7208调升12个基点。同花顺外汇日报：中间价6.7208，前值6.7220。</w:t>
      </w:r>
    </w:p>
    <w:p>
      <w:r>
        <w:rPr>
          <w:b/>
          <w:color w:val="222222"/>
          <w:sz w:val="21"/>
        </w:rPr>
        <w:t>信源：</w:t>
      </w:r>
    </w:p>
    <w:p>
      <w:r>
        <w:rPr>
          <w:b w:val="0"/>
          <w:color w:val="222222"/>
          <w:sz w:val="21"/>
        </w:rPr>
        <w:t>• [S] 财联社（在岸人民币16:30收盘报6.6817·较上一交易日上涨51点） (10/19 16:30) — https://www.cls.cn/detail/2508543</w:t>
      </w:r>
    </w:p>
    <w:p>
      <w:r>
        <w:rPr>
          <w:b w:val="0"/>
          <w:color w:val="222222"/>
          <w:sz w:val="21"/>
        </w:rPr>
        <w:t>• [A] 北京商报（中间价6.7208调升12bp·在岸9:35报6.6852·盘中最高6.6846创2022年6月以来新高·离岸6.6848） (10/19 09:58) — https://baijiahao.baidu.com/s?id=1879441698174692951&amp;wfr=spider&amp;for=pc</w:t>
      </w:r>
    </w:p>
    <w:p>
      <w:r>
        <w:rPr>
          <w:b w:val="0"/>
          <w:color w:val="222222"/>
          <w:sz w:val="21"/>
        </w:rPr>
        <w:t>• [A] 同花顺·外汇汇率日报（10/19中间价6.7208调升12bp·前日中间价6.7220·在岸昨收6.6868·夜盘6.6870） (10/19 09:16) — http://news.10jqka.com.cn/20261019/c680815782.shtml</w:t>
      </w:r>
    </w:p>
    <w:p>
      <w:r>
        <w:rPr>
          <w:b w:val="0"/>
          <w:color w:val="222222"/>
          <w:sz w:val="21"/>
        </w:rPr>
        <w:t>• [A] 金投网·美元指数分析（开盘102.01·上日收101.83·发稿101.96 +0.12%·最高102.08·最低101.76·技术性修复·中期下行未反转） (10/19 16:27) — https://m.cngold.org/forex/zs10824387.html</w:t>
      </w:r>
    </w:p>
    <w:p>
      <w:r>
        <w:rPr>
          <w:b/>
          <w:color w:val="0D9488"/>
          <w:sz w:val="24"/>
        </w:rPr>
        <w:t>3. LPR利率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W w:type="pct" w:w="500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指标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数值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涨跌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口径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1年期LPR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3.0%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持平·连续第16个月不变（明日10/20周二 9:00公布10月报价——大概率持平第17个月）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9月报价沿用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5年期以上LPR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3.5%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持平·连续第16个月不变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9月报价沿用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金融街论坛重磅①政策利率换锚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潘功胜：研究择机把央行公开市场主要操作品种期限切换为隔夜·公开市场隔夜回购利率将相应成为主要政策利率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DR001（银行间隔夜回购利率）实际上已成为货币政策调控的目标利率——7天逆回购1.40%的主锚时代将向隔夜利率切换：『货币政策目标利率明确为隔夜利率』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下午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金融街论坛重磅②一揽子新政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②设立应对非银机构大额赎回的流动性支持工具（会同金监总局/证监会·债市稳定机制+宏观审慎新工具）③贷款定价基准从单一LPR向多元转型④存贷款基准利率退出·市场化利率替代⑤银行间与交易所债市互联互通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一揽子政策指向『利率市场化收官工程』：锚换更短的·价格传导更直接·市场间壁垒打通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下午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央行公开市场操作（10/19）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800亿元7天期逆回购（利率1.40%维持不变）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当日500亿元到期·单日净投放300亿——上周净回笼后转向净投放·流动性呵护节奏延续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Shibor（10/19）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隔夜1.2640%（持平）·7天1.3220%（-1.7bp）·14天1.3500%（持平）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隔夜持平于阶段低位·7天续降——资金利率『地板化』运行·宽资金格局未变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11:00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上期预判兑现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上期（10/17）LPR信号引述机构提示：央行流动性配合『或是在释放政策利率切锚的前瞻信号』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本期潘功胜金融街论坛官宣『公开市场隔夜回购利率将成主要政策利率』——『切锚』预判在上期发出后第2个交易日精确兑现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10/17预判→10/19兑现</w:t>
            </w:r>
          </w:p>
        </w:tc>
      </w:tr>
    </w:tbl>
    <w:p>
      <w:r>
        <w:rPr>
          <w:b/>
          <w:color w:val="222222"/>
          <w:sz w:val="21"/>
        </w:rPr>
        <w:t xml:space="preserve">大白话： </w:t>
      </w:r>
      <w:r>
        <w:rPr>
          <w:color w:val="222222"/>
          <w:sz w:val="21"/>
        </w:rPr>
        <w:t>今天是中国利率体系的『换锚日』：潘功胜在金融街论坛年会开幕式上宣布，将研究择机把公开市场主要操作品种从7天切换为隔夜，隔夜回购利率将成为主要政策利率。这句话的专业含义是：央行调节市场资金的『指挥棒』换了一根更细更灵敏的——7天期是月度节奏，隔夜是天天即时，换锚后央行对市场利率的掌控精度大幅提高，也为未来的降息/宽松提供更短的传导路径（不再需要慢慢通过期限利差传导）。配套的一揽子同样重磅：给非银机构设『大额赎回流动性工具』（债市版的保险丝，防止2022年底理财赎回潮式的负反馈重演）、贷款定价从LPR单锚走向多元、存贷款基准利率正式退出历史舞台。对普通人的三层含义：一，明天的LPR报价（大概率3.0%/3.5%持平第17个月）重要性其实在下降——定价基准多元化后，LPR更多是『参考之一』而非唯一；二，存款利率与理财收益率下行的通道被进一步打开（政策锚更短，无风险利率中枢跟随下移更直接）；三，房贷利率改革的历史脉络走到收官（基准利率时代彻底终结）。短线资金面：今天800亿逆回购、净投放300亿，Shibor隔夜1.264%持平——『价不变、量管够』的配方延续，宽资金还是债市和红利资产共同的靠山。</w:t>
      </w:r>
    </w:p>
    <w:p>
      <w:r>
        <w:rPr>
          <w:b/>
          <w:color w:val="222222"/>
          <w:sz w:val="21"/>
        </w:rPr>
        <w:t xml:space="preserve">机构观点： </w:t>
      </w:r>
      <w:r>
        <w:rPr>
          <w:color w:val="222222"/>
          <w:sz w:val="21"/>
        </w:rPr>
        <w:t>新华财经·货币市场日报：人民银行19日开展800亿元7天逆回购，公开市场净投放300亿元；Shibor隔夜持平于1.2640%，7天跌1.7bp报1.3220%。上海证券报：800亿元7天期逆回购全额满足一级交易商需求。新华财经·潘功胜演讲实录：将研究择机把央行公开市场主要操作品种的期限切换为隔夜，公开市场隔夜回购利率将相应成为主要政策利率；将设立应对非银机构大额赎回的流动性支持工具。北京商报：货币政策目标利率明确为隔夜利率。</w:t>
      </w:r>
    </w:p>
    <w:p>
      <w:r>
        <w:rPr>
          <w:b/>
          <w:color w:val="222222"/>
          <w:sz w:val="21"/>
        </w:rPr>
        <w:t>信源：</w:t>
      </w:r>
    </w:p>
    <w:p>
      <w:r>
        <w:rPr>
          <w:b w:val="0"/>
          <w:color w:val="222222"/>
          <w:sz w:val="21"/>
        </w:rPr>
        <w:t>• [S] 新华财经·潘功胜金融街论坛主题演讲全文（一揽子政策：非银大额赎回流动性工具/隔夜回购主锚/LPR多元定价/基准利率退出/债市互联互通） (10/19 19:22) — https://baijiahao.baidu.com/s?id=1879477086751135892&amp;wfr=spider&amp;for=pc</w:t>
      </w:r>
    </w:p>
    <w:p>
      <w:r>
        <w:rPr>
          <w:b w:val="0"/>
          <w:color w:val="222222"/>
          <w:sz w:val="21"/>
        </w:rPr>
        <w:t>• [S] 新华财经·货币市场日报（800亿7天逆回购·当日500亿到期·净投放300亿·Shibor隔夜1.2640%持平/7天1.3220% -1.7bp/14天1.3500%持平） (10/19 20:14) — https://baijiahao.baidu.com/s?id=1879480485483679386&amp;wfr=spider&amp;for=pc</w:t>
      </w:r>
    </w:p>
    <w:p>
      <w:r>
        <w:rPr>
          <w:b w:val="0"/>
          <w:color w:val="222222"/>
          <w:sz w:val="21"/>
        </w:rPr>
        <w:t>• [S] 上证报·中国证券网（人民银行800亿元7天期逆回购·固定利率数量招标·全额满足一级交易商需求·净投放300亿） (10/19 11:16) — https://baijiahao.baidu.com/s?id=1879446919863361006&amp;wfr=spider&amp;for=pc</w:t>
      </w:r>
    </w:p>
    <w:p>
      <w:r>
        <w:rPr>
          <w:b w:val="0"/>
          <w:color w:val="222222"/>
          <w:sz w:val="21"/>
        </w:rPr>
        <w:t>• [S] 新浪财经/百家号（存贷款基准利率将退出·外汇开放试点扩围·人民币国际化加码·隔夜回购利率成为主要政策利率） (10/19 17:48) — https://baijiahao.baidu.com/s?id=1879471582602630594&amp;wfr=spider&amp;for=pc</w:t>
      </w:r>
    </w:p>
    <w:p>
      <w:r>
        <w:rPr>
          <w:b w:val="0"/>
          <w:color w:val="222222"/>
          <w:sz w:val="21"/>
        </w:rPr>
        <w:t>• [A] 北京商报（资金面宽松之下7天逆回购连续小额净投放·短端政策利率将『换锚』——10月公开市场操作脉络） (10/19 19:33) — https://baijiahao.baidu.com/s?id=1879477873471674537&amp;wfr=spider&amp;for=pc</w:t>
      </w:r>
    </w:p>
    <w:p>
      <w:r>
        <w:rPr>
          <w:b/>
          <w:color w:val="0D9488"/>
          <w:sz w:val="24"/>
        </w:rPr>
        <w:t>4. 中国国债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W w:type="pct" w:w="500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指标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数值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涨跌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口径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10年期国债收益率（活跃券260016）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1.645%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上行0.75bp（上日1.6385%）——距1.6%历史关口回到4.5bp·多头在关口前主动止盈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16:30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30年期国债收益率（活跃券2600004）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2.0675%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上行1.25bp——超长端回调幅度大于中短端（金融街论坛新政落地后的『利多兑现』+GDP企稳）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16:30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10年期国开债（活跃券260205）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1.685%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下行0.1bp——政金债与国债背离·隐含税率压缩（交易盘止盈集中于国债期货对应现券）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16:30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国债期货（10/19收盘）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30年主力-0.22%报117.730·10年主力-0.01%报109.775·5年持平106.710·2年持平102.670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超长端期货领跌·中短端稳住——熊陡式回调但幅度温和（对比上周五全线收涨）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10/19收盘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回调的两个催化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①上午GDP：前三季度+4.6%·Q3回升至4.5%（经济企稳削弱债市基本面利多）②下午换锚官宣：利多兑现式止盈+『非银大额赎回工具』的逆风思维（工具本身防风险·但提醒市场赎回链条的存在）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机构：央行阶段性放松资金利率中枢调控+连续流动性呵护·债市多头根基依旧牢固·潜在政策变化是变奏的决定因素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全周脉络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10年国债：10/12收1.6635%→10/16收1.6385%（-25bp周）→10/19收1.645%（+0.75bp）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牛平行情运行三周后首次日度回调——1.6%关口前的分歧按上期预判『放大波动』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10/12-10/19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中美10年期利差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倒挂约-343bp（中国1.645% vs 美国5.075%上周五收盘·今日美债10年仍站5%上方）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极端倒挂格局延续——但人民币汇率与该利差持续背离（资金定价的不是利差而是预期与资产吸引力）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</w:t>
            </w:r>
          </w:p>
        </w:tc>
      </w:tr>
    </w:tbl>
    <w:p>
      <w:r>
        <w:rPr>
          <w:b/>
          <w:color w:val="222222"/>
          <w:sz w:val="21"/>
        </w:rPr>
        <w:t xml:space="preserve">大白话： </w:t>
      </w:r>
      <w:r>
        <w:rPr>
          <w:color w:val="222222"/>
          <w:sz w:val="21"/>
        </w:rPr>
        <w:t>债市今天上演的是『靴子落地』剧本的三连拍：第一拍（上午），GDP前三季度4.6%、三季度回升到4.5%——经济企稳意味着『基本面走弱倒逼宽松』的债市逻辑短期削弱，30年国债期货率先领跌；第二拍（下午），潘功胜官宣换锚一揽子，理论上『隔夜主锚+降准式呵护』中长期是大利好，但短期多头选择『利多兑现』——把上周抢的仓位先落袋，10年国债收益率从1.6385%回升到1.645%，距离1.6%历史关口又拉开到4.5个基点；第三拍（结构），值得玩味的是10年国开债反而下行0.1bp与国债背离——止盈集中在国债期货对口的活跃券上，配置盘并没有撤退。怎么判断这次回调的性质？三个信号说它是『关口前的换手』而不是『趋势的逆转』：Shibor隔夜1.264%纹丝不动（资金面没有收紧）、净投放300亿（央行呵护节奏没变）、机构集体表态『多头根基牢固』。但上期的提醒继续有效：1.6%关口前每下行1bp，未来票息保护就薄一分，今天的+0.75bp回调恰恰是这种分歧的正常表现。给普通投资者：长债基金的定投策略继续（回调日反而是买点），但要在心理上接受『今天涨明天跌』的高频颠簸；固定收益理财买家请管理好预期——政策利率换锚+基准利率退出，意味着无风险利率中枢下移的通道被制度性确认，『4%以上稳健收益』将更稀缺。</w:t>
      </w:r>
    </w:p>
    <w:p>
      <w:r>
        <w:rPr>
          <w:b/>
          <w:color w:val="222222"/>
          <w:sz w:val="21"/>
        </w:rPr>
        <w:t xml:space="preserve">机构观点： </w:t>
      </w:r>
      <w:r>
        <w:rPr>
          <w:color w:val="222222"/>
          <w:sz w:val="21"/>
        </w:rPr>
        <w:t>财联社：今日长短端利率分化，长端有所回调，30年国债收益率上行超1bp；截至16:30，10年期国债活跃券260016收益率上行0.75bp报1.645%，30年活跃券2600004上行1.25bp报2.0675%，10年国开260205下行0.1bp报1.685%；盘后央行在金融街论坛宣布重要利率调整政策。新华财经·债市日报：债市周一偏弱整理，国债期货主力收盘分化，超长端震荡回调，银行间现券收益率多数小幅上行，短端略优于长债；机构认为债市多头根基依旧牢固，潜在政策变化或是债市是否变奏的决定因素。</w:t>
      </w:r>
    </w:p>
    <w:p>
      <w:r>
        <w:rPr>
          <w:b/>
          <w:color w:val="222222"/>
          <w:sz w:val="21"/>
        </w:rPr>
        <w:t>信源：</w:t>
      </w:r>
    </w:p>
    <w:p>
      <w:r>
        <w:rPr>
          <w:b w:val="0"/>
          <w:color w:val="222222"/>
          <w:sz w:val="21"/>
        </w:rPr>
        <w:t>• [S] 财联社·债市收盘（长短端分化·30年盘中上行超1bp·10年260016收1.645% +0.75bp·30年2600004收2.0675% +1.25bp·10年国开260205收1.685% -0.1bp·期货：30年-0.22%/10年-0.01%/5年平/2年平） (10/19 17:25) — https://baijiahao.baidu.com/s?id=1879469791049059505&amp;wfr=spider&amp;for=pc</w:t>
      </w:r>
    </w:p>
    <w:p>
      <w:r>
        <w:rPr>
          <w:b w:val="0"/>
          <w:color w:val="222222"/>
          <w:sz w:val="21"/>
        </w:rPr>
        <w:t>• [S] 新华财经·债市日报（偏弱整理·超长端震荡回调·现券收益率多数小幅上行·短端优于长债·净投放300亿·机构：多头根基依旧牢固·潜在政策变化是变奏决定因素） (10/19 15:55) — https://finance.eastmoney.com/a/202610193899897843.html</w:t>
      </w:r>
    </w:p>
    <w:p>
      <w:r>
        <w:rPr>
          <w:b w:val="0"/>
          <w:color w:val="222222"/>
          <w:sz w:val="21"/>
        </w:rPr>
        <w:t>• [A] 搜狐·债市日报转载（北美市场：上周五美债2年4.706% -3bp/3年4.795% -2.6bp/5年4.868% -1bp/10年5.075% +1.3bp/30年5.422% +1.5bp——隔夜对照口径） (10/19 16:00) — https://www.sohu.com/a/1089735142_122014422</w:t>
      </w:r>
    </w:p>
    <w:p>
      <w:r>
        <w:rPr>
          <w:b/>
          <w:color w:val="0D9488"/>
          <w:sz w:val="24"/>
        </w:rPr>
        <w:t>5. 现货黄金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W w:type="pct" w:w="500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指标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数值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涨跌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口径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COMEX黄金期货（10/19盘中）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4,207.20美元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+0.49%（昨收4,186.70）·盘中最高4,209.70·最低4,176.00·开盘4,185.00——盘中越过4,200关口（第四次冲击三重顶）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15:07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伦敦金现（现货黄金）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4,180.79美元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日内+0.4%附近（12:51报4,180.29）·亚盘自4,163高开后回踩4,156企稳·震荡走高兵临4,187短线压力——现货尚未有效站上4,200（期现背离）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14:55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白银（银强金稳）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现货银57.65美元（+1.20%）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COMEX银57.59（+0.80%）——白银涨幅显著跑赢黄金·连续第二日『银强金稳』（避险+工业双属性共振·风险偏好修复信号）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10/19盘中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驱动结构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①沃什讲话后10月加息预期降温（美元101.96低位）②印尼股灾/欧债风波的避险需求③各国央行购金+ETF流入的中期底盘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『通胀对冲+避险』双属性同时激活——油价大跌（通胀预期降温）也未能压制金价·买盘结构扎实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机构观点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澳新银行：看好2027年金价升破5,000美元（短期上涨空间仍受限·中长期看涨）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金投网观察：连续七周重复『上半周抛压加重·周三后反弹』的节奏魔咒——本周若再演绎·周二前后是观察点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15:03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关键价位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阻力4,200（三重顶·期金盘中已破）/4,210/4,230·支撑4,156（今日回踩点）/4,130/4,100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期金突破4,200但现货跟随度不足——『假突破风险』与『第四次冲击』的对决·站稳4,200需现货连续2日收复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10/19-10/22</w:t>
            </w:r>
          </w:p>
        </w:tc>
      </w:tr>
    </w:tbl>
    <w:p>
      <w:r>
        <w:rPr>
          <w:b/>
          <w:color w:val="222222"/>
          <w:sz w:val="21"/>
        </w:rPr>
        <w:t xml:space="preserve">大白话： </w:t>
      </w:r>
      <w:r>
        <w:rPr>
          <w:color w:val="222222"/>
          <w:sz w:val="21"/>
        </w:rPr>
        <w:t>黄金今天讲的是『第四次叩门』的故事：COMEX期金盘中最高冲到4,209.70、最新报4,207.20，继上周五逼近后正式盘中越过4,200这个三重顶——但请注意细节：现货黄金（伦敦金现）只走到4,180.79，离4,200还有20美元，期现之间出现罕见背离。历史上期货先行、现货跟涨的突破成功率较高，但『现货不认』的假突破也屡见不鲜——明天现货能否跟上，是判断突破成色的第一个测试。更有意思的是白银：+1.2%显著跑赢黄金，『银强金稳』连续第二日。白银一半是贵金属（避险）、一半是工业金属（经济敏感），它跑赢黄金往往出现在『避险需求+工业需求+投机资金』三者共存的阶段——今天的组合是：印尼股灾与欧债风波（避险）、铜等基本金属走稳（工业）、金价高位（资金找补涨）。给配置者的纪律照旧：三重顶前不追多——上期说的『第一次冲击回落概率大于突破』已经被连续三次冲击验证（这已是第四次），历史统计上多空在整数关口反复拉锯5-8个交易日后才选择方向。短线更好的位置依然是回踩4,130-4,160企稳后的二次进攻；中长期基本盘（央行购金+美联储紧缩接近尾声+地缘碎片化）没有变化，澳新银行看到2027年5,000美元的路径依赖的是『实际利率下行』而非短期波动。</w:t>
      </w:r>
    </w:p>
    <w:p>
      <w:r>
        <w:rPr>
          <w:b/>
          <w:color w:val="222222"/>
          <w:sz w:val="21"/>
        </w:rPr>
        <w:t xml:space="preserve">机构观点： </w:t>
      </w:r>
      <w:r>
        <w:rPr>
          <w:color w:val="222222"/>
          <w:sz w:val="21"/>
        </w:rPr>
        <w:t>新浪财经：国际金价周一上涨，沃什讲话促使交易员下调10月加息预期；截至北京时间12:51现货黄金涨0.4%报4180.29美元，美国黄金期货涨0.5%报4200.92美元突破4200关口；澳新银行预计金价短期上涨空间受限，但看好2027年升破5000美元。金投网：COMEX黄金最新报4207.20（+0.49%），最高4209.70，昨收4186.70。同花顺：期金站稳4195、期银涨势更猛，银强金稳格局初现。</w:t>
      </w:r>
    </w:p>
    <w:p>
      <w:r>
        <w:rPr>
          <w:b/>
          <w:color w:val="222222"/>
          <w:sz w:val="21"/>
        </w:rPr>
        <w:t>信源：</w:t>
      </w:r>
    </w:p>
    <w:p>
      <w:r>
        <w:rPr>
          <w:b w:val="0"/>
          <w:color w:val="222222"/>
          <w:sz w:val="21"/>
        </w:rPr>
        <w:t>• [A] 金投网·纽约期金实时行情（COMEX金4,207.20 +0.49%·昨收4,186.70·开盘4,185.00·最高4,209.70·最低4,176.00） (10/19 15:07) — https://m.cngold.org/gold/xw10823859.html</w:t>
      </w:r>
    </w:p>
    <w:p>
      <w:r>
        <w:rPr>
          <w:b w:val="0"/>
          <w:color w:val="222222"/>
          <w:sz w:val="21"/>
        </w:rPr>
        <w:t>• [S] 新浪财经（现货黄金12:51报4,180.29 +0.4%·美国黄金期货4,200.92 +0.5%突破4,200关口·沃什讲话压低加息预期·澳新银行看好2027年破5,000美元） (10/19 15:03) — http://finance.sina.com.cn/stock/usstock/c/2026-10-19/doc-inivtynk0813091.shtml</w:t>
      </w:r>
    </w:p>
    <w:p>
      <w:r>
        <w:rPr>
          <w:b w:val="0"/>
          <w:color w:val="222222"/>
          <w:sz w:val="21"/>
        </w:rPr>
        <w:t>• [A] 同花顺（现货白银57.65 +1.20%·现货黄金4,179.34 +0.34%·银强金稳·上方压制4,187） (10/19 12:27) — http://news.10jqka.com.cn/20261019/c680824445.shtml</w:t>
      </w:r>
    </w:p>
    <w:p>
      <w:r>
        <w:rPr>
          <w:b w:val="0"/>
          <w:color w:val="222222"/>
          <w:sz w:val="21"/>
        </w:rPr>
        <w:t>• [A] 百家号·盘中快讯（14:55现货黄金4,180.79·白银+1.2%·比特币涨破8.2万美元——14:55盘中口径） (10/19 15:17) — https://baijiahao.baidu.com/s?id=1879461640834632563&amp;wfr=spider&amp;for=pc</w:t>
      </w:r>
    </w:p>
    <w:p>
      <w:r>
        <w:rPr>
          <w:b/>
          <w:color w:val="0D9488"/>
          <w:sz w:val="24"/>
        </w:rPr>
        <w:t>6. 布伦特油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W w:type="pct" w:w="500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指标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数值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涨跌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口径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日内轨迹（10/19）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布伦特：早6:12跌破109（-近1%）→14:00报107.647（-2.01%）→15:31低点106.988（-2.61%）→19:51回稳108.41（-1.32%）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WTI同步：早6:12破99（-0.8%+）→15:31低点96.860（-2.18%）→19:51报98.20（-0.83%）——『跳水后V型回收』·收复大半失地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06:12-19:51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下跌的两个推手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①特朗普10/18发文批评乌克兰袭击俄柴油炼油厂：『泽连斯基可能从未想过结束俄乌战事·这些袭击严重损害全球柴油市场』——政治施压俄乌降温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②俄柴油将在合同签署后15-20天内进入美国市场（美俄能源合作实质化·俄油供应回归预期）——『政治做空』首次打出实质牌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10/18-10/19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对照上周五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上周五布油+3.7%收109.86·盘中触及110（5个月新高）·波斯湾冲突概率定价升至65%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周末变量：特朗普的表态让『地缘做多vs政治做空』的天平摆向后者——上期『③特朗普周末施压成色→回落104-108』情景精确兑现（106.988-108.41在区间内）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10/16收109.86→10/19收区间106.99-108.41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机构定价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高盛：全球原油运费已飙升至每桶30美元（中东航运危机加剧地区油价分化）·上调12月布伦特价格预期至90美元·维持2027年均价80美元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运费30美元/桶=实物层面的地缘税仍在计价——期货价格回落≠供应风险解除（船还在绕· tanker还在紧张）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国内传导（调价窗口）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下一个调价窗口10/29 24时：开局仍为上调方向·但幅度或收窄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布油均价若自108+回落至105-107区间·上调幅度从『可观』降为『温和』——本周均价是决定账单的关键变量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10/19-10/29</w:t>
            </w:r>
          </w:p>
        </w:tc>
      </w:tr>
    </w:tbl>
    <w:p>
      <w:r>
        <w:rPr>
          <w:b/>
          <w:color w:val="222222"/>
          <w:sz w:val="21"/>
        </w:rPr>
        <w:t xml:space="preserve">大白话： </w:t>
      </w:r>
      <w:r>
        <w:rPr>
          <w:color w:val="222222"/>
          <w:sz w:val="21"/>
        </w:rPr>
        <w:t>油价今天完成了上期预判剧本里的『③情景』：布伦特从上周五的109.86（盘中110）回落到106.99-108.41区间——特朗普的周末推文成了导火索，他批评乌克兰袭击俄罗斯柴油炼油厂『严重损害全球柴油市场』，直接把俄乌战事的『供应中断溢价』往回收；更实质的一手是俄柴油将在15-20天内进入美国市场（美俄能源合作的实锤），俄油供应回归的预期开始计价。但日内结构值得细看：这不是单边崩塌，而是标准的『跳水-回稳』V型——15:31砸到106.988低点后，晚间回到108.4上方，收复了大半失地。为什么跌不深？因为地缘的『实物税』还在：高盛测算全球原油运费已飙到30美元/桶，波斯湾的船绕行和油轮紧张不是一条推文能解决的——期货价格回落的是『概率溢价』，不是『现实成本』。往前看的框架不变：这依然是『地缘做多vs政治做空』的拔河——11/3中期选举前特朗普有强烈动机把油价按下去（释储/促成停火/放松制裁），但只要霍尔木兹的通航风险和俄油实质受阻不解除，20美元级别的地缘溢价就难以彻底蒸发。对国内车主：10/29的调价窗口开局还是上调方向，但如果本周布油均价维持在105-107，账单会从『涨得多』变成『涨一点』——这算特朗普给全球车主发的万圣节糖果。</w:t>
      </w:r>
    </w:p>
    <w:p>
      <w:r>
        <w:rPr>
          <w:b/>
          <w:color w:val="222222"/>
          <w:sz w:val="21"/>
        </w:rPr>
        <w:t xml:space="preserve">机构观点： </w:t>
      </w:r>
      <w:r>
        <w:rPr>
          <w:color w:val="222222"/>
          <w:sz w:val="21"/>
        </w:rPr>
        <w:t>每经AI快讯：10月19日WTI原油期货价格跌1.75%报97.286美元/桶，布伦特跌2.01%报107.647美元/桶（14:00口径）；15:31时WTI跌2.18%报96.860，布伦特跌2.61%报106.988。雪球：国际油价下行，特朗普公开批评打击俄炼油厂拖累全球柴油市场。东方财富·美股前瞻：截至19:51，WTI跌0.83%报98.20美元/桶，布伦特跌1.32%报108.41美元/桶。申万期货早评引高盛：全球原油运费飙升至每桶30美元，上调12月布伦特价格预期至90美元。</w:t>
      </w:r>
    </w:p>
    <w:p>
      <w:r>
        <w:rPr>
          <w:b/>
          <w:color w:val="222222"/>
          <w:sz w:val="21"/>
        </w:rPr>
        <w:t>信源：</w:t>
      </w:r>
    </w:p>
    <w:p>
      <w:r>
        <w:rPr>
          <w:b w:val="0"/>
          <w:color w:val="222222"/>
          <w:sz w:val="21"/>
        </w:rPr>
        <w:t>• [A] 和讯/每经AI快讯（WTI -2.18%报96.860·布伦特-2.61%报106.988——日内低点口径） (10/19 15:31) — https://futures.hexun.com/2026-10-19/225137261.html</w:t>
      </w:r>
    </w:p>
    <w:p>
      <w:r>
        <w:rPr>
          <w:b w:val="0"/>
          <w:color w:val="222222"/>
          <w:sz w:val="21"/>
        </w:rPr>
        <w:t>• [A] 雪球（特朗普10/18批评乌袭俄柴油炼油厂原文·『泽连斯基可能从未想过结束俄乌战事』·WTI -1.75%报97.286·布伦特-2.01%报107.647） (10/19 14:10) — https://xueqiu.com/8871682425/412869766</w:t>
      </w:r>
    </w:p>
    <w:p>
      <w:r>
        <w:rPr>
          <w:b w:val="0"/>
          <w:color w:val="222222"/>
          <w:sz w:val="21"/>
        </w:rPr>
        <w:t>• [S] 东方财富·美股前瞻（截至19:51：WTI -0.83%报98.20·布伦特-1.32%报108.41——晚间回稳口径·美股三大期货分化+欧股全线下挫） (10/19 19:59) — https://caifuhao.eastmoney.com/news/20261019195944302411610</w:t>
      </w:r>
    </w:p>
    <w:p>
      <w:r>
        <w:rPr>
          <w:b w:val="0"/>
          <w:color w:val="222222"/>
          <w:sz w:val="21"/>
        </w:rPr>
        <w:t>• [A] 华盛通早报（俄柴油将在合同签署后15-20天内进入美国市场·美股三大期指集体反弹·费半八连跌黄仁勋喊话『终将过去』） (10/19 08:26) — https://www.hstong.com/news/detail/26101717555440719</w:t>
      </w:r>
    </w:p>
    <w:p>
      <w:r>
        <w:rPr>
          <w:b w:val="0"/>
          <w:color w:val="222222"/>
          <w:sz w:val="21"/>
        </w:rPr>
        <w:t>• [A] 申银万国期货早评引高盛（全球原油运费飙升至每桶30美元·上调12月布伦特预期至90美元·维持2027年均价80美元） (10/19 08:00) — https://www.sywgqh.com.cn/Pc/News_Center/Shenwan_Online/Oil_Online/132089.html</w:t>
      </w:r>
    </w:p>
    <w:p>
      <w:r>
        <w:rPr>
          <w:b/>
          <w:color w:val="0D9488"/>
          <w:sz w:val="24"/>
        </w:rPr>
        <w:t>7. 美联储动态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W w:type="pct" w:w="500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指标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数值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涨跌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口径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CME美联储观察（10/19）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10月维持利率不变概率83.9%·累计加息25bp概率16.1%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较上周五『跌破15%』微升1pct——市场定价重回『跳过10月』剧本；Polymarket预测市场同步大幅上调按兵不动概率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05:57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12月路径定价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到12月：维持不变8.2%·累计加息25bp概率77.3%·累计加息50bp概率14.5%（合计加息概率约92%）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『跳过10月·12月加息』成为市场主流剧本——『10月不加息≠紧缩结束』的上期判断得到定价确认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05:57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经济学家阵营（对立面）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前美国银行证券首席经济学家Ethan Harris等：10月会议远比市场定价更具悬念（接近『五五开』）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MarketWatch调查报道：期货17%概率 vs 经济学家群体分歧加大——通胀新高（9月PPI 6.3%四年最高）+油价105-110的现实让部分专家认为美联储可能被迫行动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14:50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静默期与议息窗口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FOMC静默期持续（至10/28）·下次议息10/27-28（周二至周三）·联邦基金利率当前3.75%-4.00%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静默期内无官员表态——定价权交给数据（本周科技巨头财报/消费者信心）与市场自发博弈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10/17-10/28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全球央行动态（旁证）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欧债风波：法国10年国债收益率日内+10bp至4.89%·欧股全线跌1.2%-1.5%；IMF警告对冲基金杠杆（13万亿美元资产）+美债基差交易持仓创纪录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全球『高利率脆弱性』清单加长：印尼股灾（新兴市场）+法国国债（欧债边缘）+基差交易（美债杠杆）——若10/28美联储转鹰·这些裂缝会被放大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07:36-18:02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本周变量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科技巨头财报周（特斯拉等陆续放榜）+英伟达GTC柏林大会+美国消费者信心数据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财报决定『AI叙事』的信心修复（纳指期货+1.16%反弹是第一反应）·消费者信心决定『衰退vs滞胀』分岔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10/19-10/24</w:t>
            </w:r>
          </w:p>
        </w:tc>
      </w:tr>
    </w:tbl>
    <w:p>
      <w:r>
        <w:rPr>
          <w:b/>
          <w:color w:val="222222"/>
          <w:sz w:val="21"/>
        </w:rPr>
        <w:t xml:space="preserve">大白话： </w:t>
      </w:r>
      <w:r>
        <w:rPr>
          <w:color w:val="222222"/>
          <w:sz w:val="21"/>
        </w:rPr>
        <w:t>美联储的静默期进入第三天，但『市场vs专家』的对峙比官员讲话更精彩：期货市场给10月加息的概率只有16.1%（按兵不动83.9%），可MarketWatch采访的一批经济学家——包括前美银首席经济学家Ethan Harris——却说这场会的悬念接近『五五开』。分歧的根源是两本账：市场算的是『沃什不预判=不加息』+『11/3中期选举前一周不敢动』+『跳过10月看12月』（12月加息概率定价高达92%）；经济学家算的是9月PPI 6.3%（四年最高）+油价还在105-110+工资通胀黏性——账单撑不住按兵不动。谁对？静默期结束（10/28）自有分晓，但有一个结构性的提醒：市场定价的『确定性』越强，意外发生时的波动就越大——如果10/28真的加息，长端美债（5%以上）与黄金（4200关口）的同向拥挤交易会剧烈平仓。另一个值得放进视野的：全球的『高利率裂缝』正在同期显现——印尼股市两日崩盘（MSCI降级）、法国国债单日+10bp、IMF点名美债基差交易（对冲基金借短买长的杠杆持仓创纪录）。这意味着美联储10月若『跳过』，最大的压力不是通胀，而是12月会议前这些裂缝会不会先逼出金融稳定式的转向——1987年和2019年的剧本都始于『不该紧缩时的紧缩』。</w:t>
      </w:r>
    </w:p>
    <w:p>
      <w:r>
        <w:rPr>
          <w:b/>
          <w:color w:val="222222"/>
          <w:sz w:val="21"/>
        </w:rPr>
        <w:t xml:space="preserve">机构观点： </w:t>
      </w:r>
      <w:r>
        <w:rPr>
          <w:color w:val="222222"/>
          <w:sz w:val="21"/>
        </w:rPr>
        <w:t>财联社：据CME美联储观察，美联储到10月维持利率不变的概率为83.9%，累计加息25个基点的概率为16.1%；到12月维持不变概率8.2%，累计加息25bp概率77.3%，累计加息50bp概率14.5%。财联社另报道：利率期货最新定价认为10月加息概率仅16%，但许多经济学家认为10月27-28日会议结果要胶着得多，一些经济学家认为很可能加息。新华财经·国际金融市场早知道：美联储主席沃什拒绝预判10月利率决议；IMF警告对冲基金杠杆风险，美债基差交易持仓占比创纪录。</w:t>
      </w:r>
    </w:p>
    <w:p>
      <w:r>
        <w:rPr>
          <w:b/>
          <w:color w:val="222222"/>
          <w:sz w:val="21"/>
        </w:rPr>
        <w:t>信源：</w:t>
      </w:r>
    </w:p>
    <w:p>
      <w:r>
        <w:rPr>
          <w:b w:val="0"/>
          <w:color w:val="222222"/>
          <w:sz w:val="21"/>
        </w:rPr>
        <w:t>• [S] 财联社·CME美联储观察（10月不动83.9%/加息16.1%·12月不动8.2%/加息25bp累计77.3%/加息50bp累计14.5%） (10/19 10:45) — https://baijiahao.baidu.com/s?id=1879445410003513833&amp;wfr=spider&amp;for=pc</w:t>
      </w:r>
    </w:p>
    <w:p>
      <w:r>
        <w:rPr>
          <w:b w:val="0"/>
          <w:color w:val="222222"/>
          <w:sz w:val="21"/>
        </w:rPr>
        <w:t>• [S] 财联社（利率期货定价10月加息概率仅16%·但经济学家认为10月会议结果胶着得多·一些人认为很可能加息） (10/19 09:40) — https://baijiahao.baidu.com/s?id=1879440406688872431&amp;wfr=spider&amp;for=pc</w:t>
      </w:r>
    </w:p>
    <w:p>
      <w:r>
        <w:rPr>
          <w:b w:val="0"/>
          <w:color w:val="222222"/>
          <w:sz w:val="21"/>
        </w:rPr>
        <w:t>• [A] 百家号·MarketWatch转述（前美银证券首席经济学家Ethan Harris等：市场17%定价vs经济学家『五五开』·悬念被严重低估） (10/19 14:50) — https://baijiahao.baidu.com/s?id=1879459863215716614&amp;wfr=spider&amp;for=pc</w:t>
      </w:r>
    </w:p>
    <w:p>
      <w:r>
        <w:rPr>
          <w:b w:val="0"/>
          <w:color w:val="222222"/>
          <w:sz w:val="21"/>
        </w:rPr>
        <w:t>• [S] 新华财经·国际金融市场早知道（沃什拒绝预判10月决议·IMF警告对冲基金13万亿美元杠杆+美债基差交易持仓创纪录·印尼股市暴跌11.57%创1998年来最大·德国央行行长纳格尔表态） (10/19 07:36) — https://baijiahao.baidu.com/s?id=1879433299408819096&amp;wfr=spider&amp;for=pc</w:t>
      </w:r>
    </w:p>
    <w:p>
      <w:r>
        <w:rPr>
          <w:b/>
          <w:color w:val="0D9488"/>
          <w:sz w:val="24"/>
        </w:rPr>
        <w:t>8. 美债收益率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W w:type="pct" w:w="500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指标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数值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涨跌</w:t>
            </w:r>
          </w:p>
        </w:tc>
        <w:tc>
          <w:tcPr>
            <w:tcW w:type="dxa" w:w="2257"/>
            <w:shd w:val="clear" w:fill="EAF3EF"/>
          </w:tcPr>
          <w:p>
            <w:r>
              <w:rPr>
                <w:b/>
                <w:color w:val="333333"/>
                <w:sz w:val="18"/>
              </w:rPr>
              <w:t>口径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上周五收盘基准（10/16）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2年期4.706%（-3bp）·3年期4.795%（-2.6bp）·5年期4.868%（-1bp）·10年期5.075%（+1.3bp·盘中一度重上5.12%）·30年期5.422%（+1.5bp）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曲线熊陡结构（短端随加息预期降温·长端被财政供给顶住）——今日（周一）为美股美债新一周首个交易日·最新盘中口径：10年期仍在5%上方·30年期高于5.4%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美东10/16收盘→10/19盘中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欧债风波（10/19日内）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法国10年期国债收益率日内+10bp至4.89%（14:03时报4.823%→18:02时4.89%）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欧股全线下挫：英富时100 -1.17%·法CAC40 -1.53%·德DAX -1.28%·欧洲斯托克50 -1.19%——欧债与欧股的『双杀』结构·高利率对欧洲边缘国家的压力测试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 14:03-20:43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供给与杠杆压力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美国财政部未释放削减发债信号（上周调查）·2026财年赤字1.99万亿美元·净利息支出首破万亿；IMF：对冲基金总资产约13万亿美元·美债基差交易（借短买长）持仓占比创纪录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长端利率的双引擎（供给无减量+杠杆拥挤）+波动放大器（基差交易平仓风险）——『高利率×高杠杆』的组合是当前全球最被低估的脆弱点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10/16-10/19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隔夜美股与期货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上周五收盘：道指52,002.41（-0.34%）·标普7,659.44（-1.09%）·纳指26,140.03（-2.14%）·费半-3.83%八连跌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今晚盘前（19:59）：道指期货-0.19%·标普期货+0.48%·纳指期货+1.16%——科技股期货反弹修复·黄仁勋GTC柏林大会喊话『AI泡沫终将过去』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10/16收盘→10/19 19:59</w:t>
            </w:r>
          </w:p>
        </w:tc>
      </w:tr>
      <w:tr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中美10年期利差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倒挂约-343bp（中国1.645% vs 美国5.075%）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极端倒挂延续·但人民币持续创46个月新高——利差框架失效期·资产吸引力与预期在主导资金流</w:t>
            </w:r>
          </w:p>
        </w:tc>
        <w:tc>
          <w:tcPr>
            <w:tcW w:type="dxa" w:w="2257"/>
          </w:tcPr>
          <w:p>
            <w:r>
              <w:rPr>
                <w:b w:val="0"/>
                <w:color w:val="333333"/>
                <w:sz w:val="18"/>
              </w:rPr>
              <w:t>10/19</w:t>
            </w:r>
          </w:p>
        </w:tc>
      </w:tr>
    </w:tbl>
    <w:p>
      <w:r>
        <w:rPr>
          <w:b/>
          <w:color w:val="222222"/>
          <w:sz w:val="21"/>
        </w:rPr>
        <w:t xml:space="preserve">大白话： </w:t>
      </w:r>
      <w:r>
        <w:rPr>
          <w:color w:val="222222"/>
          <w:sz w:val="21"/>
        </w:rPr>
        <w:t>美债今天没有收盘数据（新一周美股美债正在交易中），但结构性的故事发生在欧洲：法国10年国债收益率单日+10个基点到4.89%，欧股全线跌超1%——这是『高利率环境』对欧洲边缘经济体的压力测试，也是美国长债的『预演』：一旦财政赤字（美国1.99万亿）+供给无减量+杠杆拥挤（IMF点名美债基差交易持仓创纪录）的组合被某个事件点燃，长端的抛售会以『基差交易平仓』的方式非线性放大——这正是华尔街警告『10月若按兵不动·长债抛售潮恐重启』的机制。同时注意两个短线信号：一，本周科技巨头财报（特斯拉打头阵）+英伟达GTC柏林大会——纳指期货+1.16%的反弹说明上周五的科技股清算暂告段落，若财报证伪『AI融资链危机』，风险偏好修复会短暂压低美债避险需求；二，美国总统大选后一周的中期选举（11/3）日历效应——历史上选举前两周美债波动率显著放大。给全球配置者的一句话：5%上方的美债长端票息『肉眼可见的香』，但每一次因『美联储转向预期』的反弹都可能是财政部发债潮的卖点——把久期控制在能扛住一次5bp级别抛售的水平，比赚最后10bp更重要。</w:t>
      </w:r>
    </w:p>
    <w:p>
      <w:r>
        <w:rPr>
          <w:b/>
          <w:color w:val="222222"/>
          <w:sz w:val="21"/>
        </w:rPr>
        <w:t xml:space="preserve">机构观点： </w:t>
      </w:r>
      <w:r>
        <w:rPr>
          <w:color w:val="222222"/>
          <w:sz w:val="21"/>
        </w:rPr>
        <w:t>新华财经·债市日报：上周五美债收益率涨跌不一，2年期跌3bp报4.706%，10年期涨1.3bp报5.075%，30年期涨1.5bp报5.422%。中金在线智昇分析：10年期美债收益率仍在5%以上，30年期收益率仍高于5.4%；10月维持利率不变概率升至83.9%，但12月加息概率高达90%。每经AI快讯：法国10年期国债收益率日内上涨10个基点至4.89%；印尼10年期国债收益率上涨12bp至四个月高位。东方财富美股前瞻：欧股全线下挫（富时100 -1.17%/CAC40 -1.53%/DAX -1.28%），美股三大期货分化。</w:t>
      </w:r>
    </w:p>
    <w:p>
      <w:r>
        <w:rPr>
          <w:b/>
          <w:color w:val="222222"/>
          <w:sz w:val="21"/>
        </w:rPr>
        <w:t>信源：</w:t>
      </w:r>
    </w:p>
    <w:p>
      <w:r>
        <w:rPr>
          <w:b w:val="0"/>
          <w:color w:val="222222"/>
          <w:sz w:val="21"/>
        </w:rPr>
        <w:t>• [S] 新华财经·债市日报（上周五美债收盘全口径：2年4.706% -3bp·3年4.795% -2.6bp·5年4.868% -1bp·10年5.075% +1.3bp·30年5.422% +1.5bp） (10/19 16:00) — https://www.sohu.com/a/1089735142_122014422</w:t>
      </w:r>
    </w:p>
    <w:p>
      <w:r>
        <w:rPr>
          <w:b w:val="0"/>
          <w:color w:val="222222"/>
          <w:sz w:val="21"/>
        </w:rPr>
        <w:t>• [A] 每经AI快讯（法国10年国债收益率日内+10bp至4.89%——14:03首报+4bp至4.823%→18:02续升至4.89%） (10/19 17:51) — https://www.nbd.com.cn/articles/2026-10-19/4608554.html</w:t>
      </w:r>
    </w:p>
    <w:p>
      <w:r>
        <w:rPr>
          <w:b w:val="0"/>
          <w:color w:val="222222"/>
          <w:sz w:val="21"/>
        </w:rPr>
        <w:t>• [A] 中金在线·智昇分析（10年期美债收益率仍在5%以上·30年高于5.4%·10月不动83.9%·12月加息概率90%——今日盘中口径） (10/19 16:52) — http://mp.cnfol.com/57724/article/1792399933-142768435</w:t>
      </w:r>
    </w:p>
    <w:p>
      <w:r>
        <w:rPr>
          <w:b w:val="0"/>
          <w:color w:val="222222"/>
          <w:sz w:val="21"/>
        </w:rPr>
        <w:t>• [S] 东方财富·美股前瞻（道指期货-0.19%·标普期货+0.48%·纳指期货+1.16%·欧股全线跌1.2%-1.5%·科技巨头财报本周来袭·英伟达GTC柏林即将开幕） (10/19 19:59) — https://caifuhao.eastmoney.com/news/20261019195944302411610</w:t>
      </w:r>
    </w:p>
    <w:p>
      <w:pPr>
        <w:spacing w:before="200"/>
      </w:pPr>
      <w:r>
        <w:rPr>
          <w:b/>
          <w:color w:val="0D9488"/>
          <w:sz w:val="26"/>
        </w:rPr>
        <w:t>预测回测</w:t>
      </w:r>
    </w:p>
    <w:p>
      <w:r>
        <w:rPr>
          <w:b w:val="0"/>
          <w:color w:val="222222"/>
          <w:sz w:val="21"/>
        </w:rPr>
        <w:t>• （10/17预测）A股10/19（周一）：周五收盘的A股尚未消化隔夜美股科技股二次清算——①低开3,690-3,710后护盘资金+油价链+军工承接，震荡翻红收复3,710-3,740（验证：尾盘ETF是否再现放量）；②亚太科技股共振补跌→创业板跌破2,760打开新一段下行、上证考验3,680-3,700。量能指标：若缩至1.4-1.5万亿+下影线=抛压衰竭第二确认</w:t>
      </w:r>
    </w:p>
    <w:p>
      <w:r>
        <w:rPr>
          <w:b w:val="0"/>
          <w:color w:val="222222"/>
          <w:sz w:val="21"/>
        </w:rPr>
        <w:t>• 实际：HIT：①情景逐点兑现——沪指低开3,694.12（-0.60%·恰在3,690-3,710区间·盘中最低3,692.29），军工（中兵系/航天）+银行红利承接（『油价链』因油价当日大跌-2.6%未兑现·银行替代护盘角色），震荡翻红收3,730.92（+0.39%·落于3,710-3,740目标区间）；量能14,375亿缩量1,179亿（精确落入1.4-1.5万亿阈值·『抛压衰竭第二确认』达成）；创业板未破2,760（盘中低点后收2,746.29·跌幅收窄）——②情景未触发。附带验证：两融余额2.56万亿新低+ETF配置接力印证『筹码换手改善』判断</w:t>
      </w:r>
    </w:p>
    <w:p>
      <w:r>
        <w:rPr>
          <w:b w:val="0"/>
          <w:color w:val="222222"/>
          <w:sz w:val="21"/>
        </w:rPr>
        <w:t>• 结果：hit</w:t>
      </w:r>
    </w:p>
    <w:p>
      <w:r>
        <w:rPr>
          <w:b w:val="0"/>
          <w:color w:val="222222"/>
          <w:sz w:val="21"/>
        </w:rPr>
        <w:t>• （10/17预测）黄金4,200攻防战：①周末地缘发酵/再升级→有效突破4,200看4,230-4,260（白银跟随挑战58）；②无新催化→4,150-4,200高位整理；③获利回吐+美元反弹→回踩4,130-4,160（4,100不破则中期升势完好）</w:t>
      </w:r>
    </w:p>
    <w:p>
      <w:r>
        <w:rPr>
          <w:b w:val="0"/>
          <w:color w:val="222222"/>
          <w:sz w:val="21"/>
        </w:rPr>
        <w:t>• 实际：PARTIAL（②区间兑现·期金冒头）：周末地缘反向（特朗普施压俄乌降温·而非升级→①条件未满足），但金价未回踩③——COMEX期金盘中最高4,209.70·收4,207.20（+0.49%）盘中越过4,200，现货黄金报4,180.79落于②『4,150-4,200高位整理』区间上沿；白银+1.2%报57.65强势（未到58）。『有效突破』的验证标准（现货连续站上4,200）未达成——期现背离下按②整理对待，突破确认留给下期验证</w:t>
      </w:r>
    </w:p>
    <w:p>
      <w:r>
        <w:rPr>
          <w:b w:val="0"/>
          <w:color w:val="222222"/>
          <w:sz w:val="21"/>
        </w:rPr>
        <w:t>• 结果：partial</w:t>
      </w:r>
    </w:p>
    <w:p>
      <w:r>
        <w:rPr>
          <w:b w:val="0"/>
          <w:color w:val="222222"/>
          <w:sz w:val="21"/>
        </w:rPr>
        <w:t>• （10/17预测）布伦特110之后：①地缘维持高强度→108-112高位整理·110站稳成新平台；②命中沙特核心产能/霍尔木兹实质中断→115-120；③特朗普周末施压成色（释储落地/放松俄油制裁）→回落104-108</w:t>
      </w:r>
    </w:p>
    <w:p>
      <w:r>
        <w:rPr>
          <w:b w:val="0"/>
          <w:color w:val="222222"/>
          <w:sz w:val="21"/>
        </w:rPr>
        <w:t>• 实际：HIT（③情景精确兑现）：特朗普周末打出组合拳——10/18发帖批评乌袭俄炼油厂+俄柴油15-20天内进入美国市场（放松俄制裁的实质动作），布油周一自109.86高台跳水：早6:12破109→15:31低点106.988（-2.61%）→晚间回稳108.41，精确落入③的104-108回落区间（日内低点+回稳价均在区间内）；WTI跌至96.860-98.20。『地缘做多vs政治做空的对决』判语兑现——政治做空首次占上风，但运费30美元/桶（高盛）显示地缘税未除·V型回稳本身佐证双方仍在拉锯</w:t>
      </w:r>
    </w:p>
    <w:p>
      <w:r>
        <w:rPr>
          <w:b w:val="0"/>
          <w:color w:val="222222"/>
          <w:sz w:val="21"/>
        </w:rPr>
        <w:t>• 结果：hit</w:t>
      </w:r>
    </w:p>
    <w:p>
      <w:r>
        <w:rPr>
          <w:b w:val="0"/>
          <w:color w:val="222222"/>
          <w:sz w:val="21"/>
        </w:rPr>
        <w:t>• （10/17预测）美债曲线熊陡交易的成色：①加息概率&lt;15%坐实→短端续降，但长端受财政供给顶住——10年重试5.12-5.20、30年挑战5.45-5.50压力带；②油价110向通胀预期传导→10月不加息的定价松动（12月概率上行）</w:t>
      </w:r>
    </w:p>
    <w:p>
      <w:r>
        <w:rPr>
          <w:b w:val="0"/>
          <w:color w:val="222222"/>
          <w:sz w:val="21"/>
        </w:rPr>
        <w:t>• 实际：PARTIAL（进行中·方向符合）：今日（周一）美债尚未收盘，盘中口径10年期仍站5%上方、30年仍高于5.4%（与上周五5.075%/5.422%基本持平）——『长端受供给顶住』的结构延续；②路径部分出现：油价自110回落至107-108（通胀传导的边际压力缓解），但10月加息定价反而微升（15%→16.1%）+ economists警告推升不确定性。验证窗口（至10/28）未关闭·暂按①的『5.05-5.20区间震荡』运行——法国国债+10bp的欧债风波为长端添加了新的观察变量</w:t>
      </w:r>
    </w:p>
    <w:p>
      <w:r>
        <w:rPr>
          <w:b w:val="0"/>
          <w:color w:val="222222"/>
          <w:sz w:val="21"/>
        </w:rPr>
        <w:t>• 结果：partial</w:t>
      </w:r>
    </w:p>
    <w:p>
      <w:r>
        <w:rPr>
          <w:b w:val="0"/>
          <w:color w:val="222222"/>
          <w:sz w:val="21"/>
        </w:rPr>
        <w:t>• （10/17预测）人民币『两年新高』之后：①美元延续回落破101.5→在岸试6.66-6.68·中间价升破6.72；②周末地缘推升美元避险需求→美元反弹102.3+→在岸回踩6.70-6.72（出口企业的第二个结汇窗口）</w:t>
      </w:r>
    </w:p>
    <w:p>
      <w:r>
        <w:rPr>
          <w:b w:val="0"/>
          <w:color w:val="222222"/>
          <w:sz w:val="21"/>
        </w:rPr>
        <w:t>• 实际：PARTIAL（方向兑现·目标临门）：美元周一走中间路径（未破101.5·也未及102.3+·盘中101.76-102.08窄幅震荡·现报101.96）；在岸却延续强势——16:30收6.6817（+51点）续创2022年6月以来新高（46个月），盘中最高6.6846，距①的『试6.66-6.68』目标区间仅差17点；中间价6.7208（+12bp）逼近但未破6.72（还差0.0008）。升值的『基本面+资金面+政策面三重驱动』判断完全兑现·目标位临门待下期确认</w:t>
      </w:r>
    </w:p>
    <w:p>
      <w:r>
        <w:rPr>
          <w:b w:val="0"/>
          <w:color w:val="222222"/>
          <w:sz w:val="21"/>
        </w:rPr>
        <w:t>• 结果：partial</w:t>
      </w:r>
    </w:p>
    <w:p>
      <w:r>
        <w:rPr>
          <w:b w:val="0"/>
          <w:color w:val="222222"/>
          <w:sz w:val="21"/>
        </w:rPr>
        <w:t>• （10/17预测）FOMC静默期格局（10/17-10/28）：①静默期平静→概率维持&lt;15%，『跳过10月、12月再看』成基准剧本；②油价110+通胀预期上行→市场自发性重定价；③财报季变量：大型科技财报若暴露AI基建风险→风险偏好下行反而压低加息预期</w:t>
      </w:r>
    </w:p>
    <w:p>
      <w:r>
        <w:rPr>
          <w:b w:val="0"/>
          <w:color w:val="222222"/>
          <w:sz w:val="21"/>
        </w:rPr>
        <w:t>• 实际：HIT（①情景兑现+新变量）：静默期平静第3天——CME定价10月不动83.9%（加息16.1%·较预测基准『&lt;15%』微升1pct·基本持平），『跳过10月·12月加息』确成基准剧本（12月累计加息概率约92%·与预判一致）；②油价自110回落（地缘降温+特朗普施压）→通胀重定价压力暂缓；新变量：经济学家阵营（前美银首席Ethan Harris等）公开警告市场『五五开』悬念被低估——静默期内的『专家vs市场』对峙取代了官员表态成为定价博弈主战场</w:t>
      </w:r>
    </w:p>
    <w:p>
      <w:r>
        <w:rPr>
          <w:b w:val="0"/>
          <w:color w:val="222222"/>
          <w:sz w:val="21"/>
        </w:rPr>
        <w:t>• 结果：hit</w:t>
      </w:r>
    </w:p>
    <w:p>
      <w:pPr>
        <w:spacing w:before="200"/>
      </w:pPr>
      <w:r>
        <w:rPr>
          <w:b/>
          <w:color w:val="0D9488"/>
          <w:sz w:val="26"/>
        </w:rPr>
        <w:t>新增预测</w:t>
      </w:r>
    </w:p>
    <w:p>
      <w:r>
        <w:rPr>
          <w:b w:val="0"/>
          <w:color w:val="222222"/>
          <w:sz w:val="21"/>
        </w:rPr>
        <w:t>• [股市] A股10/20（LPR日·港股复市）：①LPR持平（第17个月）+红利主线惯性+美股期货反弹兑现（纳指期货+1.16%）→高开或平开后挑战3,740-3,750缺口·量能若回到1.5万亿+则修复确认；②港股复市带动科技补涨（AH联动）→创业板超跌反弹修复2,760-2,800·成长价值从极端分化走向收敛；③隔夜美股冲高回落/财报爆雷→回踩3,700-3,710再缩量整固（缩量回调不破3,700=强势结构）。观察点：银行历史新高后是否休整（红利换手位）·机器人/军工主线的持续性</w:t>
      </w:r>
    </w:p>
    <w:p>
      <w:r>
        <w:rPr>
          <w:b w:val="0"/>
          <w:color w:val="222222"/>
          <w:sz w:val="21"/>
        </w:rPr>
        <w:t>• 验证日期：10/20 | 情景推演·LPR日与港股复市共振</w:t>
      </w:r>
    </w:p>
    <w:p>
      <w:r>
        <w:rPr>
          <w:b w:val="0"/>
          <w:color w:val="222222"/>
          <w:sz w:val="21"/>
        </w:rPr>
        <w:t>• [利率] LPR与利率换锚的后续定价：①10/20报价大概率持平3.0%/3.5%（第17个月）——但潘功胜『定价基准多元化』讲话后·市场对LPR单锚地位的重估交易开始；②债市换靴后短期区间：10年国债1.63%-1.66%拉锯（1.6%关口前多方需要新的宽松触发·如降准/买断式加码）；③DR001与7天逆回购利率的关系进入观察期——若DR001中枢开始向新的政策锚收敛·『换锚』从官宣走向实操。红包线索：非银大额赎回工具的细则与触发条款（债市波动的保险丝怎么设计）</w:t>
      </w:r>
    </w:p>
    <w:p>
      <w:r>
        <w:rPr>
          <w:b w:val="0"/>
          <w:color w:val="222222"/>
          <w:sz w:val="21"/>
        </w:rPr>
        <w:t>• 验证日期：10/20-10/27 | 趋势推演·换锚从官宣到实操</w:t>
      </w:r>
    </w:p>
    <w:p>
      <w:r>
        <w:rPr>
          <w:b w:val="0"/>
          <w:color w:val="222222"/>
          <w:sz w:val="21"/>
        </w:rPr>
        <w:t>• [商品] 黄金4,200攻防第五轮：①现货金连续2日收于4,200上方（期现共振）→突破确认·上看4,230-4,260·白银挑战58-58.5；②期金回落现货补涨→4,160-4,200区间再拉锯2-3日；③美元反弹102.3+或美债利率再上5.12→回踩4,130-4,160（4,100不破中期升势完好）。纪律延续：三重顶首次突破的假突破概率高于50%——追多不如等『现货收复+白银续强+美元配合』三信号齐备</w:t>
      </w:r>
    </w:p>
    <w:p>
      <w:r>
        <w:rPr>
          <w:b w:val="0"/>
          <w:color w:val="222222"/>
          <w:sz w:val="21"/>
        </w:rPr>
        <w:t>• 验证日期：10/20-10/23 | 情景推演·期现背离的修复方向</w:t>
      </w:r>
    </w:p>
    <w:p>
      <w:r>
        <w:rPr>
          <w:b w:val="0"/>
          <w:color w:val="222222"/>
          <w:sz w:val="21"/>
        </w:rPr>
        <w:t>• [商品] 原油『政治做空vs地缘地板』第二回合：①美俄能源合作扩大（更多俄油产品抵美）+停火谈判推进→布油回踩100-104（地缘溢价加速蒸发·20-24美元溢价压缩）；②中东再升级（波斯湾/霍尔木兹事件）→110失而复得·重试112-115；③无质变→104-108拉锯（当前基准）。10/29调价窗口账单：本周布油均价105-107→上调幅度温和（150-200元/吨级）；均价重回108+→上调幅度可观。政治日历：11/3中选前两周·特朗普压油价的动机最强</w:t>
      </w:r>
    </w:p>
    <w:p>
      <w:r>
        <w:rPr>
          <w:b w:val="0"/>
          <w:color w:val="222222"/>
          <w:sz w:val="21"/>
        </w:rPr>
        <w:t>• 验证日期：10/20-10/29 | 情景推演·地缘溢价与政治天平</w:t>
      </w:r>
    </w:p>
    <w:p>
      <w:r>
        <w:rPr>
          <w:b w:val="0"/>
          <w:color w:val="222222"/>
          <w:sz w:val="21"/>
        </w:rPr>
        <w:t>• [汇率] 人民币6.68关口战：①美元破101.5（周内若有欧债避险资金回流美元则反向）→在岸真实触及6.66-6.68·中间价升破6.72（引导线下移）；②美元反弹102.3+→在岸回踩6.70-6.72=出口企业第二个（也是最后的）结汇窗口。结汇策略提醒（连续第三期）：6.66-6.68区间分批结汇的性价比已经很高·赌6.65以下需要『美元破位+地缘降温』双条件同时满足</w:t>
      </w:r>
    </w:p>
    <w:p>
      <w:r>
        <w:rPr>
          <w:b w:val="0"/>
          <w:color w:val="222222"/>
          <w:sz w:val="21"/>
        </w:rPr>
        <w:t>• 验证日期：10/20-10/23 | 情景推演·46个月新高的延续性</w:t>
      </w:r>
    </w:p>
    <w:p>
      <w:r>
        <w:rPr>
          <w:b w:val="0"/>
          <w:color w:val="222222"/>
          <w:sz w:val="21"/>
        </w:rPr>
        <w:t>• [海外] 全球风险清单与FOMC前的定价博弈：①『市场83.9%不动』vs『经济学家五五开』的分歧若被本周数据（消费者信心/财报指引中的涨价信号）触发→美债短端利率与美元的波动放大概率上升；②欧债风波：法国4.89%若向5%逼近+欧股续跌→避险资金推美元vs推美债的对冲行情（人民币与黄金的间接影响）；③基差交易平仓尾部风险（IMF已点名）：若10年期美债快速上破5.15→可能触发杠杆盘负反馈——这是FOMC前最需要监控的裂缝。10/27-28会议：跳过10月成基准·但『数据爆表逼宫』的尾部情景概率被市场低估（这正是经济学家阵营的警告）</w:t>
      </w:r>
    </w:p>
    <w:p>
      <w:r>
        <w:rPr>
          <w:b w:val="0"/>
          <w:color w:val="222222"/>
          <w:sz w:val="21"/>
        </w:rPr>
        <w:t>• 验证日期：10/20-10/28 | 趋势推演·静默期尾声的三种打开方式</w:t>
      </w:r>
    </w:p>
    <w:p>
      <w:pPr>
        <w:spacing w:before="200"/>
      </w:pPr>
      <w:r>
        <w:rPr>
          <w:b/>
          <w:color w:val="0D9488"/>
          <w:sz w:val="26"/>
        </w:rPr>
        <w:t>利率锚点</w:t>
      </w:r>
    </w:p>
    <w:p>
      <w:r>
        <w:rPr>
          <w:b w:val="0"/>
          <w:color w:val="222222"/>
          <w:sz w:val="21"/>
        </w:rPr>
        <w:t>• 1年期LPR: 3.0%（连续16个月不变·明日10/20周二9:00公布10月报价·潘功胜：贷款定价基准将向多元化转型）</w:t>
      </w:r>
    </w:p>
    <w:p>
      <w:r>
        <w:rPr>
          <w:b w:val="0"/>
          <w:color w:val="222222"/>
          <w:sz w:val="21"/>
        </w:rPr>
        <w:t>• 5年期LPR: 3.5%（连续16个月不变）</w:t>
      </w:r>
    </w:p>
    <w:p>
      <w:r>
        <w:rPr>
          <w:b w:val="0"/>
          <w:color w:val="222222"/>
          <w:sz w:val="21"/>
        </w:rPr>
        <w:t>• 7天逆回购利率: 1.40%（10/19操作800亿·净投放300亿——公开市场主锚『择机』切换为隔夜品种·隔夜回购利率将成主要政策利率）</w:t>
      </w:r>
    </w:p>
    <w:p>
      <w:r>
        <w:rPr>
          <w:b w:val="0"/>
          <w:color w:val="222222"/>
          <w:sz w:val="21"/>
        </w:rPr>
        <w:t>• Shibor隔夜: 1.2640%（10/19公布·持平·维持阶段低位）</w:t>
      </w:r>
    </w:p>
    <w:p>
      <w:r>
        <w:rPr>
          <w:b w:val="0"/>
          <w:color w:val="222222"/>
          <w:sz w:val="21"/>
        </w:rPr>
        <w:t>• 中国10年期国债收益率: 1.645%（活跃券260016·+0.75bp回调·距1.6%历史关口回到4.5bp）</w:t>
      </w:r>
    </w:p>
    <w:p>
      <w:r>
        <w:rPr>
          <w:b w:val="0"/>
          <w:color w:val="222222"/>
          <w:sz w:val="21"/>
        </w:rPr>
        <w:t>• 美联储联邦基金利率: 3.75%-4.00%（10/27-28议息·不动概率83.9%·经济学家警告悬念被低估·12月加息概率定价约92%）</w:t>
      </w:r>
    </w:p>
    <w:p>
      <w:r>
        <w:rPr>
          <w:b w:val="0"/>
          <w:color w:val="222222"/>
          <w:sz w:val="21"/>
        </w:rPr>
        <w:t>• 美国10年期国债收益率: 5.075%（上周五收盘·本周一盘中仍站5%上方·30年期5.422%/5.4%上方·法国10年国债日内+10bp至4.89%）</w:t>
      </w:r>
    </w:p>
    <w:p>
      <w:pPr>
        <w:spacing w:before="200"/>
      </w:pPr>
      <w:r>
        <w:rPr>
          <w:b/>
          <w:color w:val="0D9488"/>
          <w:sz w:val="26"/>
        </w:rPr>
        <w:t>事件日历</w:t>
      </w:r>
    </w:p>
    <w:p>
      <w:r>
        <w:rPr>
          <w:b w:val="0"/>
          <w:color w:val="222222"/>
          <w:sz w:val="21"/>
        </w:rPr>
        <w:t>• LPR 10月报价 (10/20周二 9:00) — 明日公布：1年期3.0%/5年期3.5%能否持平第17个月——潘功胜『贷款定价基准多元化』讲话后的首次报价·市场关注LPR地位重估</w:t>
      </w:r>
    </w:p>
    <w:p>
      <w:r>
        <w:rPr>
          <w:b w:val="0"/>
          <w:color w:val="222222"/>
          <w:sz w:val="21"/>
        </w:rPr>
        <w:t>• 港股重阳节复市 (10/20周二) — 港股10/19休市一日后恢复交易·北向通道重开——AH溢价与恒指科技补涨/补跌是A股开盘的先行指标</w:t>
      </w:r>
    </w:p>
    <w:p>
      <w:r>
        <w:rPr>
          <w:b w:val="0"/>
          <w:color w:val="222222"/>
          <w:sz w:val="21"/>
        </w:rPr>
        <w:t>• 美股Q3财报周 (10/19-10/24) — 科技巨头财报密集放榜（特斯拉打头阵）+英伟达GTC柏林大会——『AI基建举债链』的成色检验·纳指期货+1.16%反弹能否延续</w:t>
      </w:r>
    </w:p>
    <w:p>
      <w:r>
        <w:rPr>
          <w:b w:val="0"/>
          <w:color w:val="222222"/>
          <w:sz w:val="21"/>
        </w:rPr>
        <w:t>• 美联储10月FOMC (10/27-28) — 静默期至10/28（当前不动概率83.9%）·经济学家警告『五五开』——油价回落+12月加息92%定价·『跳过10月』的剧本是否被数据推翻是最大悬念</w:t>
      </w:r>
    </w:p>
    <w:p>
      <w:r>
        <w:rPr>
          <w:b w:val="0"/>
          <w:color w:val="222222"/>
          <w:sz w:val="21"/>
        </w:rPr>
        <w:t>• 国内成品油调价窗口 (10/29 24时) — 开局仍为上调方向但幅度或收窄：布油日内已回落至107-108区间·本周均价（105-107？）决定最终账单</w:t>
      </w:r>
    </w:p>
    <w:p>
      <w:r>
        <w:rPr>
          <w:b w:val="0"/>
          <w:color w:val="222222"/>
          <w:sz w:val="21"/>
        </w:rPr>
        <w:t>• 美国中期选举 (11/3) — FOMC后一周投票：众议院435席+参议院35席改选——特朗普『压油价+施压美联储』组合拳的政治窗口·高利率与通胀是选民账单</w:t>
      </w:r>
    </w:p>
    <w:p>
      <w:pPr>
        <w:spacing w:before="200"/>
      </w:pPr>
      <w:r>
        <w:rPr>
          <w:b/>
          <w:color w:val="0D9488"/>
          <w:sz w:val="26"/>
        </w:rPr>
        <w:t>政策速递</w:t>
      </w:r>
    </w:p>
    <w:p>
      <w:r>
        <w:rPr>
          <w:b w:val="0"/>
          <w:color w:val="222222"/>
          <w:sz w:val="21"/>
        </w:rPr>
        <w:t>• [央行/利率市场化] 潘功胜（2026金融街论坛年会·10/19）一揽子货币政策框架举措：①研究择机把公开市场主要操作品种期限切换为隔夜·隔夜回购利率将成为主要政策利率 ②会同金监总局/证监会设立应对非银机构大额赎回的流动性支持工具（债市稳定机制+宏观审慎新工具） ③贷款利率定价从单一参考LPR向多元基准转型 ④存贷款基准利率退出·计息依据改用市场化利率指标 ⑤推动银行间与交易所债券市场互联互通</w:t>
      </w:r>
    </w:p>
    <w:p>
      <w:r>
        <w:rPr>
          <w:b w:val="0"/>
          <w:color w:val="222222"/>
          <w:sz w:val="21"/>
        </w:rPr>
        <w:t>• [国内/宏观数据] 国家统计局（10/19国新办发布）：2026年前三季度GDP 1,071,071亿元·同比+4.6%（Q3 +4.5%较Q2回升0.2pct·环比+1.2%）——符合全年经济预期增长目标·统计局副局长毛盛勇：经济稳定运行基础扎实·三季度企稳回升</w:t>
      </w:r>
    </w:p>
    <w:p>
      <w:r>
        <w:rPr>
          <w:b w:val="0"/>
          <w:color w:val="222222"/>
          <w:sz w:val="21"/>
        </w:rPr>
        <w:t>• [央行/流动性] 央行10/19开展800亿元7天期逆回购（利率1.40%）·当日500亿到期净投放300亿·Shibor隔夜1.2640%持平——上周净回笼后转向净投放·资金面维持超宽</w:t>
      </w:r>
    </w:p>
    <w:p>
      <w:r>
        <w:rPr>
          <w:b w:val="0"/>
          <w:color w:val="222222"/>
          <w:sz w:val="21"/>
        </w:rPr>
        <w:t>• [国内/资本市场] A股市银行分红潮：21家上市银行拟中期派息超2,600亿元·六大行分红比例提至31%——工行/建行/交行股价齐创历史新高·中证银行指数创年内新高</w:t>
      </w:r>
    </w:p>
    <w:p>
      <w:r>
        <w:rPr>
          <w:b w:val="0"/>
          <w:color w:val="222222"/>
          <w:sz w:val="21"/>
        </w:rPr>
        <w:t>• [海外/新兴市场] 印尼证交所（10/19紧急措施）：将个股每日最大跌幅限制从15%收紧至7%·即时生效至2026/12/31——MSCI拟降级引发的股灾应对；MSCI：拟将印尼从新兴市场重新归类为独立市场·2027年6月底前公布最终决定</w:t>
      </w:r>
    </w:p>
    <w:p>
      <w:r>
        <w:rPr>
          <w:b w:val="0"/>
          <w:color w:val="222222"/>
          <w:sz w:val="21"/>
        </w:rPr>
        <w:t>• [海外/地缘与能源] 特朗普（10/18社交平台）：批评乌克兰袭击俄罗斯柴油炼油厂『严重损害全球柴油市场』·指泽连斯基『可能从未想过结束俄乌战事』——俄柴油将在合同签署后15-20天内进入美国市场（美俄能源合作实质化）</w:t>
      </w:r>
    </w:p>
    <w:p>
      <w:r>
        <w:rPr>
          <w:b w:val="0"/>
          <w:color w:val="222222"/>
          <w:sz w:val="21"/>
        </w:rPr>
        <w:t>8类信号 · 10轮关键词搜索（A股收盘4源/人民币中间价与在离岸4源/央行OMO与Shibor 3源/GDP与统计局口径3源/国债现券与期货3源/黄金期现白银多时点4源/原油日内轨迹5源/美联储CME与经济学家3源/美债与欧债4源/潘功胜金融街论坛演讲全文3源） · S级来源19个 · A级来源14个 · B级来源1个 · 关键交叉验证：A股东方财富+证券时报+百家号三源一致（上证3730.92 +0.39%·两市14,375亿缩量1,179亿·2,275涨/3,129跌）/GDP新华社快报+统计局发布会+财联社三源一致（前三季度+4.6%·Q3 +4.5%）/潘功胜一揽子新华财经演讲全文+北京商报+新浪财经三源互证（隔夜回购主锚+非银大额赎回工具+基准利率退出）/人民币财联社+同花顺+北京商报三源一致（在岸6.6817 +51点·中间价6.7208 +12bp）/国债财联社+新华财经两源精确（10年1.645% +0.75bp·30年2.0675% +1.25bp·期货全线口径）/原油每经+雪球+东财多时点轨迹互证（布油15:31低点106.988 -2.61%→19:51回稳108.41）/黄金金投网+新浪+同花顺三源（COMEX最高4,209.70盘中破4200·现货4,180.79·白银+1.2%）/CME美联储观察财联社早5:57与10:45两次报道一致（10月不动83.9%）/印尼股灾新华财经+东方财富+百家号三源（-11.57%创1998年来最大·今日再破5000点·跌停板收紧至7%）</w:t>
      </w:r>
    </w:p>
    <w:p>
      <w:r>
        <w:rPr>
          <w:b w:val="0"/>
          <w:color w:val="222222"/>
          <w:sz w:val="21"/>
        </w:rPr>
        <w:t>免责声明：本报告不构成投资建议，市场有风险，投资需谨慎。</w:t>
      </w:r>
    </w:p>
    <w:p>
      <w:r>
        <w:rPr>
          <w:b w:val="0"/>
          <w:color w:val="222222"/>
          <w:sz w:val="21"/>
        </w:rPr>
        <w:t>&gt; AI生成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