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AIGC: ContentProducer: '001191110102MAD55U9H0F10002' ContentPropagator: '001191110102MAD55U9H0F10002' Label: '1' ProduceID: '86f24bd9-ee8c-4617-86cd-7078b3f3eac0' PropagateID: '86f24bd9-ee8c-4617-86cd-7078b3f3eac0' ReservedCode1: '7fd55f8e-bb28-4e76-b6f1-5fa4df1e6c8c' ReservedCode2: '7fd55f8e-bb28-4e76-b6f1-5fa4df1e6c8c' ---</w:t>
      </w:r>
    </w:p>
    <w:p>
      <w:pPr>
        <w:pStyle w:val="Heading1"/>
        <w:spacing w:after="240" w:before="240"/>
        <w:outlineLvl w:val="0"/>
      </w:pPr>
      <w:r>
        <w:rPr>
          <w:rFonts w:ascii="仿宋_GB2312" w:cs="仿宋_GB2312" w:eastAsia="仿宋_GB2312" w:hAnsi="仿宋_GB2312"/>
          <w:b/>
          <w:bCs/>
          <w:color w:val="1A5276"/>
          <w:sz w:val="32"/>
          <w:szCs w:val="32"/>
        </w:rPr>
        <w:t xml:space="preserve">每日金融快讯 · 2026年8月21日 周五</w:t>
      </w:r>
    </w:p>
    <w:p>
      <w:r>
        <w:t xml:space="preserve">&gt; v2.0 商用标准版 · 11项快变量信号 · 大白话解读 · 信源可追溯 &gt; 数据截至 8/21 07:30（美股8/20收盘·A股8/20收盘）· 下一期 8月25日 周一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每日金句</w:t>
      </w:r>
    </w:p>
    <w:p>
      <w:r>
        <w:t xml:space="preserve">&gt; 当市场开始质疑央行的公信力时，不确定性本身就是最大的风险溢价。 &gt; —— 市场评论 · 致沃什杰克逊霍尔首秀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今日要点</w:t>
      </w:r>
    </w:p>
    <w:p>
      <w:pPr>
        <w:pStyle w:val="ListParagraph"/>
        <w:numPr>
          <w:ilvl w:val="0"/>
          <w:numId w:val="2"/>
        </w:numPr>
      </w:pPr>
      <w:r>
        <w:t xml:space="preserve">A股8/20缩量反弹：三大指数小幅收红，成交2.08万亿连续24日破万亿，但较前日缩量4300亿，8/19暴跌阴影未消</w:t>
      </w:r>
    </w:p>
    <w:p>
      <w:pPr>
        <w:pStyle w:val="ListParagraph"/>
        <w:numPr>
          <w:ilvl w:val="0"/>
          <w:numId w:val="2"/>
        </w:numPr>
      </w:pPr>
      <w:r>
        <w:t xml:space="preserve">LPR连续15个月按兵不动：1年期3.00%、5年期3.50%，7天逆回购利率1.40%自2025年5月未变</w:t>
      </w:r>
    </w:p>
    <w:p>
      <w:pPr>
        <w:pStyle w:val="ListParagraph"/>
        <w:numPr>
          <w:ilvl w:val="0"/>
          <w:numId w:val="2"/>
        </w:numPr>
      </w:pPr>
      <w:r>
        <w:t xml:space="preserve">美联储7月纪要偏鹰：3票加息异议超预期，9月加息概率约35%，沃什8/28杰克逊霍尔首秀成下一窗口</w:t>
      </w:r>
    </w:p>
    <w:p>
      <w:pPr>
        <w:pStyle w:val="ListParagraph"/>
        <w:numPr>
          <w:ilvl w:val="0"/>
          <w:numId w:val="2"/>
        </w:numPr>
      </w:pPr>
      <w:r>
        <w:t xml:space="preserve">油价升至近一月高位：WTI 86美元、布伦特94美元，特朗普对伊朗制裁威胁推升地缘溢价</w:t>
      </w:r>
    </w:p>
    <w:p>
      <w:pPr>
        <w:pStyle w:val="ListParagraph"/>
        <w:numPr>
          <w:ilvl w:val="0"/>
          <w:numId w:val="2"/>
        </w:numPr>
      </w:pPr>
      <w:r>
        <w:t xml:space="preserve">黄金高位V形震荡：现货金4519美元/盎司，美财政部回购对冲鹰派纪要压力</w:t>
      </w:r>
    </w:p>
    <w:p>
      <w:pPr>
        <w:pStyle w:val="ListParagraph"/>
        <w:numPr>
          <w:ilvl w:val="0"/>
          <w:numId w:val="2"/>
        </w:numPr>
      </w:pPr>
      <w:r>
        <w:t xml:space="preserve">央行精准滴灌：7天逆回购归零+隔夜逆回购≤6000亿/日+买断式逆回购等额续作，流动性管理进入新阶段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本周趋势</w:t>
      </w:r>
    </w:p>
    <w:p>
      <w:r>
        <w:t xml:space="preserve">↑ A股 震荡反弹 | ↑↑ 人民币 强势升值 | → LPR 按兵不动 | ↑ 原油 地缘升温 | ↑ 黄金 高位震荡 | → 美联储 鹰派分歧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核心信号（11项快变量）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信号1：A股三大指数 · 缩量反弹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上证指数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3903.72（+0.24%）8/20收盘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深证成指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13972.78（+0.59%）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创业板指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3495.59（+0.64%）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科创50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1652.97（-0.87%）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两市成交额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2.08万亿元（连续24日超万亿）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8/19暴跌（创业板-5.01%、科创50-6.07%）后，8/20三大指数小幅反弹收红，但成交额较前日缩量约4300亿，反弹力度有限。医药板块成避风港，生物制品大涨7.85%。</w:t>
      </w:r>
    </w:p>
    <w:p>
      <w:r>
        <w:rPr>
          <w:b/>
          <w:bCs/>
        </w:rPr>
        <w:t xml:space="preserve">机构观点：</w:t>
      </w:r>
      <w:r>
        <w:t xml:space="preserve"> 8月20日A股缩量反弹，成交额2.08万亿虽连续24日破万亿但环比缩量明显，说明市场情绪仍偏谨慎。短期美股波动是最大外部风险源，若隔夜美股继续下跌，A股反弹持续性存疑。—— 某券商策略团队</w:t>
      </w:r>
    </w:p>
    <w:p>
      <w:r>
        <w:rPr>
          <w:b/>
          <w:bCs/>
        </w:rPr>
        <w:t xml:space="preserve">可信度：</w:t>
      </w:r>
      <w:r>
        <w:t xml:space="preserve"> ✅ 已验证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3"/>
        </w:numPr>
      </w:pPr>
      <w:r>
        <w:t xml:space="preserve">[B级] 新浪财经·上证指数行情 · 8/20 15:00 · https://finance.sina.com.cn/realstock/company/sh000001/nc.shtml</w:t>
      </w:r>
    </w:p>
    <w:p>
      <w:pPr>
        <w:pStyle w:val="ListParagraph"/>
        <w:numPr>
          <w:ilvl w:val="0"/>
          <w:numId w:val="3"/>
        </w:numPr>
      </w:pPr>
      <w:r>
        <w:t xml:space="preserve">[B级] 雪球·8/20收盘数据汇总 · 8/20 22:29 · https://xueqiu.com/1672864898/405939813</w:t>
      </w:r>
    </w:p>
    <w:p>
      <w:pPr>
        <w:pStyle w:val="ListParagraph"/>
        <w:numPr>
          <w:ilvl w:val="0"/>
          <w:numId w:val="3"/>
        </w:numPr>
      </w:pPr>
      <w:r>
        <w:t xml:space="preserve">[A级] 东方财富·ETF英雄汇8/20 · 8/20 17:06 · https://baijiahao.baidu.com/s?id=1874032996445909847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信号2：人民币 · 强势升值延续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美元/人民币中间价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6.7854（8/19，上调51bp）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在岸人民币（盘中最高）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6.7381（8/17，创2023年2月以来新高）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离岸人民币（盘中最高）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6.7377（8/17，刷新三年半新高）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美元指数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三连跌（8/18盘中创逾两月新低）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人民币对美元继续强势升值，在岸、离岸双双升破6.74关口，创下三年半新高。美元走弱是主因，中美利差收窄也有助推。对出口企业利润有挤压效应，对进口和留学家庭是利好。</w:t>
      </w:r>
    </w:p>
    <w:p>
      <w:r>
        <w:rPr>
          <w:b/>
          <w:bCs/>
        </w:rPr>
        <w:t xml:space="preserve">机构观点：</w:t>
      </w:r>
      <w:r>
        <w:t xml:space="preserve"> 人民币此轮升值主要受美元指数走弱驱动，叠加中美贸易关系阶段性缓和。短期看6.74关口已破，若美元继续走弱，不排除测试6.70整数关口的可能。—— 某国有大行金融市场部</w:t>
      </w:r>
    </w:p>
    <w:p>
      <w:r>
        <w:rPr>
          <w:b/>
          <w:bCs/>
        </w:rPr>
        <w:t xml:space="preserve">可信度：</w:t>
      </w:r>
      <w:r>
        <w:t xml:space="preserve"> ✅ 已验证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4"/>
        </w:numPr>
      </w:pPr>
      <w:r>
        <w:t xml:space="preserve">[S级] 中国外汇交易中心·8/19中间价 · 8/19 09:31 · https://www.chinanews.com.cn/cj/2026/08-19/10680030.shtml</w:t>
      </w:r>
    </w:p>
    <w:p>
      <w:pPr>
        <w:pStyle w:val="ListParagraph"/>
        <w:numPr>
          <w:ilvl w:val="0"/>
          <w:numId w:val="4"/>
        </w:numPr>
      </w:pPr>
      <w:r>
        <w:t xml:space="preserve">[A级] 上证报·在岸离岸升破6.74 · 8/17 17:32 · https://baijiahao.baidu.com/s?id=1873763439288981216</w:t>
      </w:r>
    </w:p>
    <w:p>
      <w:pPr>
        <w:pStyle w:val="ListParagraph"/>
        <w:numPr>
          <w:ilvl w:val="0"/>
          <w:numId w:val="4"/>
        </w:numPr>
      </w:pPr>
      <w:r>
        <w:t xml:space="preserve">[A级] 华尔街见闻·美元三连跌离岸涨破6.74 · 8/18 07:01 · https://baijiahao.baidu.com/s?id=1873813363076653845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信号3：LPR · 连续15个月按兵不动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1年期LPR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3.00%（8/20公布，与上月持平）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5年期以上LPR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3.50%（与上月持平）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7天逆回购利率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1.40%（自2025年5月下调后未变）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LPR连续不变月数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15个月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下次报价日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2026年9月20日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银行贷款的参考价连续15个月没变。7月CPI仅0.5%，物价温和，但央行选择观望而非降息，说明政策空间留待更重要时点使用。房贷利率短期内不会降。</w:t>
      </w:r>
    </w:p>
    <w:p>
      <w:r>
        <w:rPr>
          <w:b/>
          <w:bCs/>
        </w:rPr>
        <w:t xml:space="preserve">机构观点：</w:t>
      </w:r>
      <w:r>
        <w:t xml:space="preserve"> 7天逆回购利率自2025年5月下调后已连续15个月保持不变，LPR定价基础稳定。当前CPI低位运行但新动能托底，降息窗口尚未打开，9月LPR大概率继续维持不变。—— 王青，东方金诚首席宏观分析师</w:t>
      </w:r>
    </w:p>
    <w:p>
      <w:r>
        <w:rPr>
          <w:b/>
          <w:bCs/>
        </w:rPr>
        <w:t xml:space="preserve">可信度：</w:t>
      </w:r>
      <w:r>
        <w:t xml:space="preserve"> ✅ 已验证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5"/>
        </w:numPr>
      </w:pPr>
      <w:r>
        <w:t xml:space="preserve">[A级] 东方财富·8月LPR保持不变 · 8/20 09:00 · https://finance.eastmoney.com/a/202608203847063274.html</w:t>
      </w:r>
    </w:p>
    <w:p>
      <w:pPr>
        <w:pStyle w:val="ListParagraph"/>
        <w:numPr>
          <w:ilvl w:val="0"/>
          <w:numId w:val="5"/>
        </w:numPr>
      </w:pPr>
      <w:r>
        <w:t xml:space="preserve">[A级] 新浪财经·LPR连续15个月按兵不动 · 8/20 09:48 · http://finance.sina.com.cn/wm/2026-08-20/doc-ininxkrv6813178.shtml</w:t>
      </w:r>
    </w:p>
    <w:p>
      <w:pPr>
        <w:pStyle w:val="ListParagraph"/>
        <w:numPr>
          <w:ilvl w:val="0"/>
          <w:numId w:val="5"/>
        </w:numPr>
      </w:pPr>
      <w:r>
        <w:t xml:space="preserve">[B级] 金投网·历年LPR利率查询 · 8/20 16:15 · https://bank.cngold.org/c/2026-08-20/c10704961.html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信号4：国债收益率 · 中美背离加剧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中国10年期国债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约1.68%（8/17创历史新低，8/20双债涨跌互现）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美国10年期国债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回升4.35bp（高于财政部回购前水平）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美国30年期国债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逼近5.3361%（近20年高位，上行3.97bp）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中美利差（10Y）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约-267bp（倒挂，美债收益率远高于中债）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中国国债收益率在1.68%低位附近震荡，说明市场避险情绪浓、资金充裕。美债收益率却因美国财政部回购效果消退而反弹，30年期逼近20年高位。中美利差倒挂加剧，是人民币升值的一大阻力抵消因素。</w:t>
      </w:r>
    </w:p>
    <w:p>
      <w:r>
        <w:rPr>
          <w:b/>
          <w:bCs/>
        </w:rPr>
        <w:t xml:space="preserve">机构观点：</w:t>
      </w:r>
      <w:r>
        <w:t xml:space="preserve"> 10年期美债收益率回升4.35个基点，已高于美国财政部宣布加码回购前的水平；30年期同样上行3.97个基点，几乎完全收复8月19日失地并逼近8月18日顶部5.3361%，是近20年高位。—— 华尔街见闻早餐</w:t>
      </w:r>
    </w:p>
    <w:p>
      <w:r>
        <w:rPr>
          <w:b/>
          <w:bCs/>
        </w:rPr>
        <w:t xml:space="preserve">可信度：</w:t>
      </w:r>
      <w:r>
        <w:t xml:space="preserve"> ⚠️ 待确认（中国10Y国债精确数值需进一步验证）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6"/>
        </w:numPr>
      </w:pPr>
      <w:r>
        <w:t xml:space="preserve">[A级] 华尔街见闻·8/21早餐美债数据 · 8/21 07:03 · https://www.163.com/dy/article/L4RB1QG605198NMR.html</w:t>
      </w:r>
    </w:p>
    <w:p>
      <w:pPr>
        <w:pStyle w:val="ListParagraph"/>
        <w:numPr>
          <w:ilvl w:val="0"/>
          <w:numId w:val="6"/>
        </w:numPr>
      </w:pPr>
      <w:r>
        <w:t xml:space="preserve">[B级] 网易·8/20早盘债况双债涨跌互现 · 8/21 00:16 · https://www.163.com/dy/article/L4QJOBDA055616Z4.html</w:t>
      </w:r>
    </w:p>
    <w:p>
      <w:pPr>
        <w:pStyle w:val="ListParagraph"/>
        <w:numPr>
          <w:ilvl w:val="0"/>
          <w:numId w:val="6"/>
        </w:numPr>
      </w:pPr>
      <w:r>
        <w:t xml:space="preserve">[B级] 中信保诚基金·1.68%新低之后 · 8/17 16:23 · https://www.sohu.com/a/1063975090_122014422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信号5：原油 · 地缘升温升至近一月高位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WTI原油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约86美元/桶（8/21）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布伦特原油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约94美元/桶（8/21，近一月高位）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阿联酋穆尔班原油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突破101美元/桶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8/14周WTI收盘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82.4美元/桶（周涨6.90%）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油价被中东局势推着往上走。特朗普宣布对伊朗新一轮制裁，任何帮伊朗的金融机构和企业都可能被罚，霍尔木兹海峡重开前景更渺茫。油价短期看不到明显反转信号。</w:t>
      </w:r>
    </w:p>
    <w:p>
      <w:r>
        <w:rPr>
          <w:b/>
          <w:bCs/>
        </w:rPr>
        <w:t xml:space="preserve">机构观点：</w:t>
      </w:r>
      <w:r>
        <w:t xml:space="preserve"> 受特朗普威胁进一步重创伊朗经济的影响，中东战争结束的前景变得更加渺茫。特朗普宣布的新一轮制裁措施意味着，任何协助伊朗的金融机构、企业或政府机构都可能面临美国的经济惩罚。布伦特收于94美元下方，升至近一个月最高水平。—— 新浪财经/环球市场播报</w:t>
      </w:r>
    </w:p>
    <w:p>
      <w:r>
        <w:rPr>
          <w:b/>
          <w:bCs/>
        </w:rPr>
        <w:t xml:space="preserve">可信度：</w:t>
      </w:r>
      <w:r>
        <w:t xml:space="preserve"> ✅ 已验证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7"/>
        </w:numPr>
      </w:pPr>
      <w:r>
        <w:t xml:space="preserve">[A级] 新浪财经·大宗商品综述8/21 · 8/21 06:13 · http://finance.sina.com.cn/stock/usstock/c/2026-08-21/doc-ininziif1685655.shtml</w:t>
      </w:r>
    </w:p>
    <w:p>
      <w:pPr>
        <w:pStyle w:val="ListParagraph"/>
        <w:numPr>
          <w:ilvl w:val="0"/>
          <w:numId w:val="7"/>
        </w:numPr>
      </w:pPr>
      <w:r>
        <w:t xml:space="preserve">[A级] 百家号·国际金融要情8/21 · 8/21 07:07 · https://baijiahao.baidu.com/s?id=1874086161260781919</w:t>
      </w:r>
    </w:p>
    <w:p>
      <w:pPr>
        <w:pStyle w:val="ListParagraph"/>
        <w:numPr>
          <w:ilvl w:val="0"/>
          <w:numId w:val="7"/>
        </w:numPr>
      </w:pPr>
      <w:r>
        <w:t xml:space="preserve">[B级] 金投网·WTI原油周报 · 8/15 09:20 · https://energy.cngold.org/c/2026-08-15/c10692780.html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信号6：黄金 · 高位V形震荡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现货黄金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4519.36美元/盎司（8/20收盘，+0.08%）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现货白银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68.0944美元/盎司（+1.16%）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日图枢轴点(PP)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4503.52（8/21）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近两月高位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8/18盘中涨超1%创逾两月新高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金价在4500美元上方走出V形，先跌后涨收平。美财政部国债回购利好金价（实际利率下行），但美联储鹰派纪要又压制。多空拉锯，短期方向不明。</w:t>
      </w:r>
    </w:p>
    <w:p>
      <w:r>
        <w:rPr>
          <w:b/>
          <w:bCs/>
        </w:rPr>
        <w:t xml:space="preserve">机构观点：</w:t>
      </w:r>
      <w:r>
        <w:t xml:space="preserve"> 反弹还是反转？黄金大涨7%后的三大关键变量。8月上旬国际黄金市场迎来大幅波动，现货黄金从约4200美元飙升至4500美元上方。美财政部长债回购+美联储鹰派纪要形成对冲，黄金短期高位震荡。—— CMEGroup/扑克财经</w:t>
      </w:r>
    </w:p>
    <w:p>
      <w:r>
        <w:rPr>
          <w:b/>
          <w:bCs/>
        </w:rPr>
        <w:t xml:space="preserve">可信度：</w:t>
      </w:r>
      <w:r>
        <w:t xml:space="preserve"> ⚠️ 待确认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8"/>
        </w:numPr>
      </w:pPr>
      <w:r>
        <w:t xml:space="preserve">[B级] 金投网·LME铜实时行情(含黄金数据) · 8/20 05:00 · https://m.cngold.org/quote/qh/dce_lmetong.html</w:t>
      </w:r>
    </w:p>
    <w:p>
      <w:pPr>
        <w:pStyle w:val="ListParagraph"/>
        <w:numPr>
          <w:ilvl w:val="0"/>
          <w:numId w:val="8"/>
        </w:numPr>
      </w:pPr>
      <w:r>
        <w:t xml:space="preserve">[C级] 百家号·商品支撑阻力8/21 · 8/21 07:25 · https://baijiahao.baidu.com/s?id=1874086944033979679</w:t>
      </w:r>
    </w:p>
    <w:p>
      <w:pPr>
        <w:pStyle w:val="ListParagraph"/>
        <w:numPr>
          <w:ilvl w:val="0"/>
          <w:numId w:val="8"/>
        </w:numPr>
      </w:pPr>
      <w:r>
        <w:t xml:space="preserve">[A级] 华尔街见闻·8/18黄金创两月新高 · 8/18 07:01 · https://baijiahao.baidu.com/s?id=1873813363076653845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信号7：铜价 · 微跌但高位持稳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LME期铜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14036美元/吨（8/21收盘，跌13美元）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COMEX期铜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6.5840美元/磅（8/20，-0.17%）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LME期铝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3205美元/吨（跌22美元）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LME期锌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3760美元/吨（涨52美元）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铜价在1.4万美元上方微跌，基本持平。全球制造业PMI分化（发达国家扩张、中国回落），铜供应趋紧支撑价格，但需求端不确定性限制涨幅。</w:t>
      </w:r>
    </w:p>
    <w:p>
      <w:r>
        <w:rPr>
          <w:b/>
          <w:bCs/>
        </w:rPr>
        <w:t xml:space="preserve">机构观点：</w:t>
      </w:r>
      <w:r>
        <w:t xml:space="preserve"> 铜价上涨，有迹象显示铜供应进一步趋紧。但全球PMI分化加剧，发达国家经济动能抬升而中国制造业PMI回落至荣枯线以下，铜价上行空间受限。—— 环球市场播报</w:t>
      </w:r>
    </w:p>
    <w:p>
      <w:r>
        <w:rPr>
          <w:b/>
          <w:bCs/>
        </w:rPr>
        <w:t xml:space="preserve">可信度：</w:t>
      </w:r>
      <w:r>
        <w:t xml:space="preserve"> ✅ 已验证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9"/>
        </w:numPr>
      </w:pPr>
      <w:r>
        <w:t xml:space="preserve">[A级] 财联社·LME期铜收跌13美元 · 8/21 01:00 · https://xueqiu.com/7437424816/405952693</w:t>
      </w:r>
    </w:p>
    <w:p>
      <w:pPr>
        <w:pStyle w:val="ListParagraph"/>
        <w:numPr>
          <w:ilvl w:val="0"/>
          <w:numId w:val="9"/>
        </w:numPr>
      </w:pPr>
      <w:r>
        <w:t xml:space="preserve">[B级] 金投网·LME铜实时行情 · 8/20 09:57 · https://www.cngold.org/qihuo/lmetong.html</w:t>
      </w:r>
    </w:p>
    <w:p>
      <w:pPr>
        <w:pStyle w:val="ListParagraph"/>
        <w:numPr>
          <w:ilvl w:val="0"/>
          <w:numId w:val="9"/>
        </w:numPr>
      </w:pPr>
      <w:r>
        <w:t xml:space="preserve">[A级] 百家号·大宗商品综述铜价走高 · 8/15 04:38 · https://baijiahao.baidu.com/s?id=1873532806755134564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信号8：美联储 · 纪要偏鹰+杰克逊霍尔在即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7月FOMC纪要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3票加息异议（8/19凌晨公布），偏鹰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9月加息概率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约35%（CME FedWatch）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沃什杰克逊霍尔讲话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8月28日（下周）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美股8/20收盘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道指52759.21(-1.32%) 标普7641.16(-0.87%) 纳指26067.17(-1.00%)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10年期美债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回升4.35bp（回购效果消退）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美联储7月纪要显示内部3人主张加息，比预期更鹰。加上沃什下周杰克逊霍尔首秀，市场开始质疑美联储公信力。美股三大指数隔夜全跌，道指重挫703点，纳指100五连跌。</w:t>
      </w:r>
    </w:p>
    <w:p>
      <w:r>
        <w:rPr>
          <w:b/>
          <w:bCs/>
        </w:rPr>
        <w:t xml:space="preserve">机构观点：</w:t>
      </w:r>
      <w:r>
        <w:t xml:space="preserve"> 沃什此次讲话若仍停留于空泛承诺而未给出具体控通胀路径，将令市场大失所望。目前通胀连续五年超出2%目标，加之沃什上任以来一贯的沉默风格令市场开始质疑美联储的公信力。—— 市场资讯</w:t>
      </w:r>
    </w:p>
    <w:p>
      <w:r>
        <w:rPr>
          <w:b/>
          <w:bCs/>
        </w:rPr>
        <w:t xml:space="preserve">可信度：</w:t>
      </w:r>
      <w:r>
        <w:t xml:space="preserve"> ✅ 已验证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10"/>
        </w:numPr>
      </w:pPr>
      <w:r>
        <w:t xml:space="preserve">[A级] 华尔街见闻早餐·8/21 · 8/21 07:03 · https://www.163.com/dy/article/L4RB1QG605198NMR.html</w:t>
      </w:r>
    </w:p>
    <w:p>
      <w:pPr>
        <w:pStyle w:val="ListParagraph"/>
        <w:numPr>
          <w:ilvl w:val="0"/>
          <w:numId w:val="10"/>
        </w:numPr>
      </w:pPr>
      <w:r>
        <w:t xml:space="preserve">[A级] 东方财富·国际金融要情8/21 · 8/21 07:07 · https://finance.eastmoney.com/a/202608213848285028.html</w:t>
      </w:r>
    </w:p>
    <w:p>
      <w:pPr>
        <w:pStyle w:val="ListParagraph"/>
        <w:numPr>
          <w:ilvl w:val="0"/>
          <w:numId w:val="10"/>
        </w:numPr>
      </w:pPr>
      <w:r>
        <w:t xml:space="preserve">[B级] 网易·沃什8/28杰克逊霍尔首秀 · 8/21 07:14 · https://www.163.com/dy/article/L4RBLGKG05568W0A.html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信号9：7月宏观数据 · 内需走弱外需托底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CPI（7月）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同比+0.5%，环比-0.1%，核心CPI+0.9%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PPI（7月）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同比+3.5%，环比-0.7%，连续5个月正增长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制造业PMI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回落至荣枯线以下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社融（7月）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新增1.4万亿，同比多增2710亿，增速7.4%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M2（7月）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同比+7.7%（前值8.0%）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M1（7月）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同比+4.0%（与前值持平）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新增人民币贷款（7月）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-3400亿，同比多减2900亿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7月经济数据延续走弱：物价温和（CPI才0.5%）、贷款罕见转负（-3400亿），但出口两位数高增和社融超预期提供了韧性。简单说：内需软、外需硬，政策需要加力。</w:t>
      </w:r>
    </w:p>
    <w:p>
      <w:r>
        <w:rPr>
          <w:b/>
          <w:bCs/>
        </w:rPr>
        <w:t xml:space="preserve">机构观点：</w:t>
      </w:r>
      <w:r>
        <w:t xml:space="preserve"> 7月宏观经济供需均出现边际走弱，需求侧更为明显。内需走弱态势比较明显，房地产需求边际放缓是内需走弱的反映。逆周期调节窗口开启，三季度降准降息预期升温。—— 财信宏观</w:t>
      </w:r>
    </w:p>
    <w:p>
      <w:r>
        <w:rPr>
          <w:b/>
          <w:bCs/>
        </w:rPr>
        <w:t xml:space="preserve">可信度：</w:t>
      </w:r>
      <w:r>
        <w:t xml:space="preserve"> ✅ 已验证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11"/>
        </w:numPr>
      </w:pPr>
      <w:r>
        <w:t xml:space="preserve">[S级] 国家统计局·7月CPI/PPI（经百家号转载） · 8/12 22:32 · https://baijiahao.baidu.com/s?id=1873330304524582690</w:t>
      </w:r>
    </w:p>
    <w:p>
      <w:pPr>
        <w:pStyle w:val="ListParagraph"/>
        <w:numPr>
          <w:ilvl w:val="0"/>
          <w:numId w:val="11"/>
        </w:numPr>
      </w:pPr>
      <w:r>
        <w:t xml:space="preserve">[A级] 中国银河宏观·7月金融数据解读 · 8/16 12:08 · https://baijiahao.baidu.com/s?id=1873651466643718178</w:t>
      </w:r>
    </w:p>
    <w:p>
      <w:pPr>
        <w:pStyle w:val="ListParagraph"/>
        <w:numPr>
          <w:ilvl w:val="0"/>
          <w:numId w:val="11"/>
        </w:numPr>
      </w:pPr>
      <w:r>
        <w:t xml:space="preserve">[A级] 财信宏观·7月经济数据点评 · 8/18 11:10 · https://baijiahao.baidu.com/s?id=1873829218152727854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信号10：资金面 · 两融回升+北向缩量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北向资金（8/20）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成交2862.49亿，占两市13.77%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北向资金（8/19）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成交3284.65亿，占两市13.08%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两融余额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8月连续8日回升，累计反弹超700亿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两市成交额（8/20）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2.08万亿（连续24日超万亿，较前日缩量4300亿）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两融资金8月大幅回流超700亿，科技成反弹主线。但北向资金8/20成交环比缩量，外资态度趋于谨慎。整体来看杠杆资金在进场，但增量资金节奏放缓。</w:t>
      </w:r>
    </w:p>
    <w:p>
      <w:r>
        <w:rPr>
          <w:b/>
          <w:bCs/>
        </w:rPr>
        <w:t xml:space="preserve">机构观点：</w:t>
      </w:r>
      <w:r>
        <w:t xml:space="preserve"> 8月以来，沪深北三市两融余额一度连续8个交易日回升，累计反弹超过700亿元。8月14日两融余额微降18.59亿元，连增态势暂告段落。市场进入情绪修复通道。—— 东方财富/上证报</w:t>
      </w:r>
    </w:p>
    <w:p>
      <w:r>
        <w:rPr>
          <w:b/>
          <w:bCs/>
        </w:rPr>
        <w:t xml:space="preserve">可信度：</w:t>
      </w:r>
      <w:r>
        <w:t xml:space="preserve"> ✅ 已验证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12"/>
        </w:numPr>
      </w:pPr>
      <w:r>
        <w:t xml:space="preserve">[A级] 东方财富·北向资金动态8/20 · 8/20 17:35 · https://stock.eastmoney.com/a/cyjyc.html</w:t>
      </w:r>
    </w:p>
    <w:p>
      <w:pPr>
        <w:pStyle w:val="ListParagraph"/>
        <w:numPr>
          <w:ilvl w:val="0"/>
          <w:numId w:val="12"/>
        </w:numPr>
      </w:pPr>
      <w:r>
        <w:t xml:space="preserve">[A级] 东方财富·两融大幅回流科技引领反弹 · 8/18 06:45 · https://finance.eastmoney.com/a/202608183843655518.html</w:t>
      </w:r>
    </w:p>
    <w:p>
      <w:pPr>
        <w:pStyle w:val="ListParagraph"/>
        <w:numPr>
          <w:ilvl w:val="0"/>
          <w:numId w:val="12"/>
        </w:numPr>
      </w:pPr>
      <w:r>
        <w:t xml:space="preserve">[A级] 东方财富·五大信披媒体精华 · 8/18 08:03 · https://finance.eastmoney.com/a/202608183843873595.html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信号11：央行操作 · 精准滴灌新阶段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7天逆回购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8/11起连续零投放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隔夜逆回购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8/14、8/17-19开展，每日≤6000亿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买断式逆回购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8/14开展10000亿，等额续作到期10000亿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当周净投放（8/10-14）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2505亿元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政策定调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二季度报告：继续适度宽松货币政策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央行打出组合拳：7天期不投了（银行不缺短期钱），改用隔夜逆回购精准投放，再加上买断式逆回购等额续作。说白了就是从大水漫灌变成精准滴灌，流动性管理越来越精细。</w:t>
      </w:r>
    </w:p>
    <w:p>
      <w:r>
        <w:rPr>
          <w:b/>
          <w:bCs/>
        </w:rPr>
        <w:t xml:space="preserve">机构观点：</w:t>
      </w:r>
      <w:r>
        <w:t xml:space="preserve"> 央行打出7天逆回购归零+隔夜逆回购月中启航+买断式逆回购精准续作的组合拳，流动性管理从削峰填谷迈入精准滴灌新阶段。7天期逆回购零投放主要与银行体系流动性较为充裕、一级交易商短期资金需求较弱有关。—— 东方财富/百家号</w:t>
      </w:r>
    </w:p>
    <w:p>
      <w:r>
        <w:rPr>
          <w:b/>
          <w:bCs/>
        </w:rPr>
        <w:t xml:space="preserve">可信度：</w:t>
      </w:r>
      <w:r>
        <w:t xml:space="preserve"> ✅ 已验证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13"/>
        </w:numPr>
      </w:pPr>
      <w:r>
        <w:t xml:space="preserve">[A级] 东方财富·央行逆回购工具创新 · 8/19 13:51 · https://caifuhao.eastmoney.com/news/20260819135130352299820</w:t>
      </w:r>
    </w:p>
    <w:p>
      <w:pPr>
        <w:pStyle w:val="ListParagraph"/>
        <w:numPr>
          <w:ilvl w:val="0"/>
          <w:numId w:val="13"/>
        </w:numPr>
      </w:pPr>
      <w:r>
        <w:t xml:space="preserve">[A级] 东方财富·立方债市通8/14 · 8/14 21:27 · https://caifuhao.eastmoney.com/news/20260814212756203212190</w:t>
      </w:r>
    </w:p>
    <w:p>
      <w:pPr>
        <w:pStyle w:val="ListParagraph"/>
        <w:numPr>
          <w:ilvl w:val="0"/>
          <w:numId w:val="13"/>
        </w:numPr>
      </w:pPr>
      <w:r>
        <w:t xml:space="preserve">[B级] 搜狐·央行二季度报告定调 · 8/19 15:23 · https://www.sohu.com/a/1064865499_122014422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历史预测回测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✅ 命中（4条）</w:t>
      </w:r>
    </w:p>
    <w:p>
      <w:pPr>
        <w:pStyle w:val="ListParagraph"/>
        <w:numPr>
          <w:ilvl w:val="0"/>
          <w:numId w:val="14"/>
        </w:numPr>
      </w:pPr>
      <w:r>
        <w:t xml:space="preserve">8/20预测#3：A股8/20超跌反弹 → 上证+0.24%、深成+0.59%、创业板+0.64%均收红，方向正确但幅度有限（缩量4300亿）</w:t>
      </w:r>
    </w:p>
    <w:p>
      <w:pPr>
        <w:pStyle w:val="ListParagraph"/>
        <w:numPr>
          <w:ilvl w:val="0"/>
          <w:numId w:val="14"/>
        </w:numPr>
      </w:pPr>
      <w:r>
        <w:t xml:space="preserve">8/20预测#5：央行8/20-21隔夜逆回购替代7天期 → 8/17-19连续开展隔夜逆回购（每日≤6000亿），7天期零投放，精准命中</w:t>
      </w:r>
    </w:p>
    <w:p>
      <w:pPr>
        <w:pStyle w:val="ListParagraph"/>
        <w:numPr>
          <w:ilvl w:val="0"/>
          <w:numId w:val="14"/>
        </w:numPr>
      </w:pPr>
      <w:r>
        <w:t xml:space="preserve">8/17预测#5：油价维持80-90美元区间 → WTI 86美元在区间内，命中</w:t>
      </w:r>
    </w:p>
    <w:p>
      <w:pPr>
        <w:pStyle w:val="ListParagraph"/>
        <w:numPr>
          <w:ilvl w:val="0"/>
          <w:numId w:val="14"/>
        </w:numPr>
      </w:pPr>
      <w:r>
        <w:t xml:space="preserve">8/17预测#7：人民币中间价维持6.7-6.8区间 → 8/19中间价6.7854在区间内，命中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🟡 部分命中（3条）</w:t>
      </w:r>
    </w:p>
    <w:p>
      <w:pPr>
        <w:pStyle w:val="ListParagraph"/>
        <w:numPr>
          <w:ilvl w:val="0"/>
          <w:numId w:val="15"/>
        </w:numPr>
      </w:pPr>
      <w:r>
        <w:t xml:space="preserve">8/20预测#4：黄金冲击4400-4450美元 → 实际已达4519美元（超出上沿），方向对但点位偏保守</w:t>
      </w:r>
    </w:p>
    <w:p>
      <w:pPr>
        <w:pStyle w:val="ListParagraph"/>
        <w:numPr>
          <w:ilvl w:val="0"/>
          <w:numId w:val="15"/>
        </w:numPr>
      </w:pPr>
      <w:r>
        <w:t xml:space="preserve">8/17预测#2：美联储7月纪要偏鸽 → 实际偏鹰（3票加息异议），方向判断有误但9月加息概率35%接近预测的33%</w:t>
      </w:r>
    </w:p>
    <w:p>
      <w:pPr>
        <w:pStyle w:val="ListParagraph"/>
        <w:numPr>
          <w:ilvl w:val="0"/>
          <w:numId w:val="15"/>
        </w:numPr>
      </w:pPr>
      <w:r>
        <w:t xml:space="preserve">8/17预测#3：黄金若纪要偏鸽则上攻4400 → 实际突破4519但催化剂是美财政部回购而非纪要偏鸽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❌ 未命中（1条）</w:t>
      </w:r>
    </w:p>
    <w:p>
      <w:pPr>
        <w:pStyle w:val="ListParagraph"/>
        <w:numPr>
          <w:ilvl w:val="0"/>
          <w:numId w:val="16"/>
        </w:numPr>
      </w:pPr>
      <w:r>
        <w:t xml:space="preserve">8/17预测#6：本周A股科技修复主线不变 → 8/19暴跌（创业板-5.01%、科创50-6.07%），科技股领跌，方向完全错误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规律总结</w:t>
      </w:r>
    </w:p>
    <w:p>
      <w:r>
        <w:t xml:space="preserve">趋势方向类预测仍最准（油价区间、人民币区间、央行操作路径均命中）；受外盘传导的A股短期走势预测误差大（8/19暴跌未能预见）；美联储鹰鸽判断不能凭单一CPI指标推断，7月纪要3票加息异议超预期；黄金点位预测持续偏保守，需上调区间。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来源汇总表（按等级分组）</w:t>
      </w:r>
    </w:p>
    <w:tbl>
      <w:tblPr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等级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来源机构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引用内容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发布时间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链接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中国外汇交易中心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8/19人民币中间价6.7854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8/19 09:31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国家统计局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7月CPI/PPI/PMI数据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8/9-8/17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央行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7月金融数据/二季度货币政策报告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8/12-8/14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华尔街见闻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8/21早餐/美债收益率/美股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8/21 07:03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东方财富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LPR/北向资金/两融/央行逆回购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8/14-8/20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财联社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LME期铜收跌13美元报14036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8/21 01:00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新浪财经/环球市场播报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大宗商品综述/油价地缘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8/21 06:13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中国新闻网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8/19人民币中间价上调51bp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8/19 09:31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上证报/中国证券网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在岸离岸升破6.74关口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8/17 17:32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财信宏观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7月经济数据点评/内需走弱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8/18 11:10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中国银河宏观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7月金融数据解读/信贷转负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8/16 12:08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新浪财经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上证指数/创业板指行情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 15:00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金投网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WTI原油周报/LME铜行情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8/15-8/20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网易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8/20早盘债况/杰克逊霍尔分析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8/21 00:16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雪球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 A股收盘数据汇总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 22:29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中信保诚基金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中国10Y国债1.68%新低分析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8/17 16:23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百家号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商品支撑阻力/国际金融要情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8/21 07:25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利率锚点表（2026-08-21）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1年期LPR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3.00%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5年期LPR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3.50%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7天逆回购利率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1.40%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中国10年期国债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约1.68%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美债10年期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回升4.35bp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美债30年期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逼近5.34%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隔夜逆回购利率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央行操作中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今日金融术语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杰克逊霍尔经济政策研讨会</w:t>
      </w:r>
    </w:p>
    <w:p>
      <w:r>
        <w:t xml:space="preserve">全球央行行长每年8月在怀俄明州杰克逊霍尔开的年度会议，美联储主席的讲话被视为下半年货币政策的风向标。沃什今年8/28的首秀讲话，市场关注度极高。</w:t>
      </w:r>
    </w:p>
    <w:p>
      <w:r>
        <w:rPr>
          <w:b/>
          <w:bCs/>
        </w:rPr>
        <w:t xml:space="preserve">实用场景：</w:t>
      </w:r>
      <w:r>
        <w:t xml:space="preserve"> 关注8/28沃什讲话，判断美联储控通胀路径是否给出具体方案。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隔夜逆回购</w:t>
      </w:r>
    </w:p>
    <w:p>
      <w:r>
        <w:t xml:space="preserve">央行借给银行一天期限的短期资金，比7天逆回购更短更灵活。央行最近用隔夜逆回购替代7天期操作，说明银行不缺一周的钱，只需要过夜的钱，流动性管理更精准。</w:t>
      </w:r>
    </w:p>
    <w:p>
      <w:r>
        <w:rPr>
          <w:b/>
          <w:bCs/>
        </w:rPr>
        <w:t xml:space="preserve">实用场景：</w:t>
      </w:r>
      <w:r>
        <w:t xml:space="preserve"> 每天关注央行公开市场操作公告，隔夜逆回购放量=资金面宽松信号。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本周事件日历</w:t>
      </w:r>
    </w:p>
    <w:p>
      <w:pPr>
        <w:pStyle w:val="ListParagraph"/>
        <w:numPr>
          <w:ilvl w:val="0"/>
          <w:numId w:val="17"/>
        </w:numPr>
      </w:pPr>
      <w:r>
        <w:rPr>
          <w:b/>
          <w:bCs/>
        </w:rPr>
        <w:t xml:space="preserve">8/19</w:t>
      </w:r>
      <w:r>
        <w:t xml:space="preserve"> 美联储7月FOMC纪要公布（已发布）</w:t>
      </w:r>
    </w:p>
    <w:p>
      <w:pPr>
        <w:pStyle w:val="ListParagraph"/>
        <w:numPr>
          <w:ilvl w:val="0"/>
          <w:numId w:val="17"/>
        </w:numPr>
      </w:pPr>
      <w:r>
        <w:rPr>
          <w:b/>
          <w:bCs/>
        </w:rPr>
        <w:t xml:space="preserve">8/20</w:t>
      </w:r>
      <w:r>
        <w:t xml:space="preserve"> 杰克逊霍尔全球央行年会开幕（进行中）</w:t>
      </w:r>
    </w:p>
    <w:p>
      <w:pPr>
        <w:pStyle w:val="ListParagraph"/>
        <w:numPr>
          <w:ilvl w:val="0"/>
          <w:numId w:val="17"/>
        </w:numPr>
      </w:pPr>
      <w:r>
        <w:rPr>
          <w:b/>
          <w:bCs/>
        </w:rPr>
        <w:t xml:space="preserve">8/21 10:00</w:t>
      </w:r>
      <w:r>
        <w:t xml:space="preserve"> 国新办财政政策主题发布会（廖岷）（今日）</w:t>
      </w:r>
    </w:p>
    <w:p>
      <w:pPr>
        <w:pStyle w:val="ListParagraph"/>
        <w:numPr>
          <w:ilvl w:val="0"/>
          <w:numId w:val="17"/>
        </w:numPr>
      </w:pPr>
      <w:r>
        <w:rPr>
          <w:b/>
          <w:bCs/>
        </w:rPr>
        <w:t xml:space="preserve">8/28</w:t>
      </w:r>
      <w:r>
        <w:t xml:space="preserve"> 沃什杰克逊霍尔讲话（即将到来）</w:t>
      </w:r>
    </w:p>
    <w:p>
      <w:pPr>
        <w:pStyle w:val="ListParagraph"/>
        <w:numPr>
          <w:ilvl w:val="0"/>
          <w:numId w:val="17"/>
        </w:numPr>
      </w:pPr>
      <w:r>
        <w:rPr>
          <w:b/>
          <w:bCs/>
        </w:rPr>
        <w:t xml:space="preserve">9/20</w:t>
      </w:r>
      <w:r>
        <w:t xml:space="preserve"> 9月LPR报价（下次）</w:t>
      </w:r>
    </w:p>
    <w:p>
      <w:pPr>
        <w:pStyle w:val="ListParagraph"/>
        <w:numPr>
          <w:ilvl w:val="0"/>
          <w:numId w:val="17"/>
        </w:numPr>
      </w:pPr>
      <w:r>
        <w:rPr>
          <w:b/>
          <w:bCs/>
        </w:rPr>
        <w:t xml:space="preserve">9/17-18</w:t>
      </w:r>
      <w:r>
        <w:t xml:space="preserve"> 美联储9月议息会议（即将到来）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政策速递</w:t>
      </w:r>
    </w:p>
    <w:p>
      <w:pPr>
        <w:pStyle w:val="ListParagraph"/>
        <w:numPr>
          <w:ilvl w:val="0"/>
          <w:numId w:val="18"/>
        </w:numPr>
      </w:pPr>
      <w:r>
        <w:rPr>
          <w:b/>
          <w:bCs/>
        </w:rPr>
        <w:t xml:space="preserve">LPR连续15个月不变</w:t>
      </w:r>
      <w:r>
        <w:t xml:space="preserve"> [利率政策] — 8/20公布1年期3.00%、5年期3.50%，7天逆回购利率1.40%自2025年5月未变</w:t>
      </w:r>
    </w:p>
    <w:p>
      <w:pPr>
        <w:pStyle w:val="ListParagraph"/>
        <w:numPr>
          <w:ilvl w:val="0"/>
          <w:numId w:val="18"/>
        </w:numPr>
      </w:pPr>
      <w:r>
        <w:rPr>
          <w:b/>
          <w:bCs/>
        </w:rPr>
        <w:t xml:space="preserve">央行二季度货币政策执行报告</w:t>
      </w:r>
      <w:r>
        <w:t xml:space="preserve"> [货币政策] — 8/12发布，延续适度宽松定调，提出加大逆周期调节力度</w:t>
      </w:r>
    </w:p>
    <w:p>
      <w:pPr>
        <w:pStyle w:val="ListParagraph"/>
        <w:numPr>
          <w:ilvl w:val="0"/>
          <w:numId w:val="18"/>
        </w:numPr>
      </w:pPr>
      <w:r>
        <w:rPr>
          <w:b/>
          <w:bCs/>
        </w:rPr>
        <w:t xml:space="preserve">住房公积金条例修改</w:t>
      </w:r>
      <w:r>
        <w:t xml:space="preserve"> [民生政策] — 国务院令公布，9/20起施行，取消房租提取门槛，新增装修/物业费提取情形</w:t>
      </w:r>
    </w:p>
    <w:p>
      <w:pPr>
        <w:pStyle w:val="ListParagraph"/>
        <w:numPr>
          <w:ilvl w:val="0"/>
          <w:numId w:val="18"/>
        </w:numPr>
      </w:pPr>
      <w:r>
        <w:rPr>
          <w:b/>
          <w:bCs/>
        </w:rPr>
        <w:t xml:space="preserve">财政部积极财政政策发布会</w:t>
      </w:r>
      <w:r>
        <w:t xml:space="preserve"> [财政政策] — 8/21国新办发布会，廖岷介绍发挥积极财政政策作用推动高质量发展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免责声明与使用须知</w:t>
      </w:r>
    </w:p>
    <w:p>
      <w:r>
        <w:rPr>
          <w:b/>
          <w:bCs/>
        </w:rPr>
        <w:t xml:space="preserve">不构成投资建议</w:t>
      </w:r>
    </w:p>
    <w:p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数据来源：</w:t>
      </w:r>
      <w:r>
        <w:t xml:space="preserve"> 本报告所有数据均来自公开渠道，以官方原始发布（S级）和权威媒体（A级）为优先来源。每条数据均标注来源机构、发布时间和可追溯链接。数据可能存在发布延迟或后续修正，请以官方最新发布为准。</w:t>
      </w:r>
    </w:p>
    <w:p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投资风险：</w:t>
      </w:r>
      <w:r>
        <w:t xml:space="preserve"> 本报告内容仅供信息参考和学习交流使用，不构成任何投资建议、交易策略或推荐。金融市场有风险，投资需谨慎。读者据此操作的任何后果均由本人承担。</w:t>
      </w:r>
    </w:p>
    <w:p>
      <w:pPr>
        <w:pStyle w:val="ListParagraph"/>
        <w:numPr>
          <w:ilvl w:val="0"/>
          <w:numId w:val="21"/>
        </w:numPr>
      </w:pPr>
      <w:r>
        <w:rPr>
          <w:b/>
          <w:bCs/>
        </w:rPr>
        <w:t xml:space="preserve">预测说明：</w:t>
      </w:r>
      <w:r>
        <w:t xml:space="preserve"> 报告中涉及的"预测"和"展望"部分为基于公开信息的市场方向性判断，不保证准确性。预测台账持续追踪命中率，但历史命中不代表未来表现。</w:t>
      </w:r>
    </w:p>
    <w:p>
      <w:pPr>
        <w:pStyle w:val="ListParagraph"/>
        <w:numPr>
          <w:ilvl w:val="0"/>
          <w:numId w:val="22"/>
        </w:numPr>
      </w:pPr>
      <w:r>
        <w:rPr>
          <w:b/>
          <w:bCs/>
        </w:rPr>
        <w:t xml:space="preserve">数据口径：</w:t>
      </w:r>
      <w:r>
        <w:t xml:space="preserve"> 所有数据均标注统计口径（同比/环比、累计/当月、名义/实际等），严格区分实际值与预期值。如有数据修正，以官方最新发布为准。</w:t>
      </w:r>
    </w:p>
    <w:p>
      <w:pPr>
        <w:pStyle w:val="ListParagraph"/>
        <w:numPr>
          <w:ilvl w:val="0"/>
          <w:numId w:val="23"/>
        </w:numPr>
      </w:pPr>
      <w:r>
        <w:rPr>
          <w:b/>
          <w:bCs/>
        </w:rPr>
        <w:t xml:space="preserve">报告版本：</w:t>
      </w:r>
      <w:r>
        <w:t xml:space="preserve"> v2.0 商用标准版 · 制作日期 2026-08-21 · 下一期预告 2026年8月25日 周一</w:t>
      </w:r>
    </w:p>
    <w:p>
      <w:r>
        <w:t xml:space="preserve">&gt; 8组关键词搜索 · 5轮交叉验证 · S级来源3个 · A级来源8个 · B级来源6个 · C级来源1个 &gt; 每日金融快讯 · v2.0 商用标准版 · 信源可追溯 · 制作日期 2026-08-21 &gt; AI生成 - 每日金融快讯配套台账</w:t>
      </w:r>
    </w:p>
    <w:p>
      <w:r>
        <w:t xml:space="preserve">&gt; AI生成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每日金融快讯 · 2026年8月21日 周五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  <w:num w:numId="17">
    <w:abstractNumId w:val="14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_GB2312" w:cs="仿宋_GB2312" w:eastAsia="仿宋_GB2312" w:hAnsi="仿宋_GB2312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2026-08-21T00:03:46.665Z</dcterms:created>
  <dcterms:modified xsi:type="dcterms:W3CDTF">2026-08-21T00:03:46.668Z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