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  <w:outlineLvl w:val="0"/>
      </w:pPr>
      <w:r>
        <w:rPr>
          <w:rFonts w:ascii="Microsoft YaHei" w:cs="Microsoft YaHei" w:eastAsia="Microsoft YaHei" w:hAnsi="Microsoft YaHei"/>
          <w:b/>
          <w:bCs/>
          <w:color w:val="1A5276"/>
          <w:sz w:val="32"/>
          <w:szCs w:val="32"/>
        </w:rPr>
        <w:t xml:space="preserve">每日金融快讯 · 2026年9月19日 周六</w:t>
      </w:r>
    </w:p>
    <w:p>
      <w:r>
        <w:t xml:space="preserve">&gt; 2026-09-19 18:00 · 下一期 2026-09-21</w:t>
      </w:r>
    </w:p>
    <w:p>
      <w:r>
        <w:t xml:space="preserve">&gt; </w:t>
      </w:r>
      <w:r>
        <w:rPr>
          <w:b/>
          <w:bCs/>
        </w:rPr>
        <w:t xml:space="preserve">美联储加息后的第一个完整交易周收官：道指周线三连跌(-1.69%)但纳指靠费半+2.78%周涨0.72%，'AI扛旗、旧经济拖后腿'愈发极致；2年期美债4.741%创52周新高、10年期周五重返4.99%再逼5%关口——'加几次'的定价还在路上。油价三连跌破百(布伦特98.85)、黄金白银比特币集体走强，硬资产与债券收益率同涨，是本周最拧巴的信号。周末最大变量落在周一：何立峰9/19-23赴美磋商+9/21 LPR报价，A股3950攻坚战在磋商消息与'第16个月按兵不动'之间开打。</w:t>
      </w:r>
      <w:r>
        <w:t xml:space="preserve"> &gt; — 每日金融快讯编辑部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今日要点</w:t>
      </w:r>
    </w:p>
    <w:p>
      <w:pPr>
        <w:pStyle w:val="ListParagraph"/>
        <w:numPr>
          <w:ilvl w:val="0"/>
          <w:numId w:val="2"/>
        </w:numPr>
      </w:pPr>
      <w:r>
        <w:t xml:space="preserve">美股周五（美东9/18，北京9/19凌晨）收盘涨跌不一：纳指+0.39%报26,522.55（周+0.72%）、标普+0.17%报7,650.5（周-0.08%）、道指-0.18%报51,682.64（周-1.69%·周线三连跌）；费城半导体尾盘快速拉升收涨2.78%，闪迪+10.94%/希捷+6%/美光涨超5%——存储链热度延续对A股形成映射；加密货币狂飙：比特币涨破8.1万美元(+6%)、Strategy+16.39%/Coinbase+11.67%。美债收益率集体反弹（10年+6.37bp至4.99%）压制大盘，市场精疲力竭选择谨慎</w:t>
      </w:r>
    </w:p>
    <w:p>
      <w:pPr>
        <w:pStyle w:val="ListParagraph"/>
        <w:numPr>
          <w:ilvl w:val="0"/>
          <w:numId w:val="2"/>
        </w:numPr>
      </w:pPr>
      <w:r>
        <w:t xml:space="preserve">商务部9/19官宣：何立峰9/19-23率团赴美与美方举行经贸磋商（以两国元首重要共识为引领，就彼此关心的经贸问题开展磋商）——叠加9/21 LPR报价（9/20顺延），下周A股两大催化齐至；财政部1-8月数据：证券交易印花税2,160亿元同比+82%（A股交投热度官方刻度），全国一般公共预算收入156,633亿元(+5.7%)；中基协：8月末公募基金总规模39.63万亿元环比增5,293亿</w:t>
      </w:r>
    </w:p>
    <w:p>
      <w:pPr>
        <w:pStyle w:val="ListParagraph"/>
        <w:numPr>
          <w:ilvl w:val="0"/>
          <w:numId w:val="2"/>
        </w:numPr>
      </w:pPr>
      <w:r>
        <w:t xml:space="preserve">中国资产'以我为主'再验证：人民币在岸9/18夜盘23:30收6.7060（16:30收6.7085）、离岸纽约尾盘6.6951(+89bp)站稳6.70上方；10年期国债活跃券收益率下行至1.676%、国债期货30年品种领涨——上海证券报援引机构：中外基本面与货币政策预期差异+银行保险配置需求支撑，'外围加息对国内债市影响有限'</w:t>
      </w:r>
    </w:p>
    <w:p>
      <w:pPr>
        <w:pStyle w:val="ListParagraph"/>
        <w:numPr>
          <w:ilvl w:val="0"/>
          <w:numId w:val="2"/>
        </w:numPr>
      </w:pPr>
      <w:r>
        <w:t xml:space="preserve">油价三连跌破百：布伦特周五收98.85(-1.08%)、WTI 95.47(-1.81%)，距本周四个月高位109.72回撤约10%；特朗普9/18称'伊朗战争很快结束'、战后油价将回落至此前水平甚至更低；美国能源部长称新一轮战略石油储备(SPR)出借存在'很高可能性'（1.72亿桶额度已出借超1.3亿桶）；但9/24国内成品油调价窗口预计仍上调约620元/吨——第5个工作日原油变化率+10.67%，前期109美元高位仍计入统计</w:t>
      </w:r>
    </w:p>
    <w:p>
      <w:pPr>
        <w:pStyle w:val="ListParagraph"/>
        <w:numPr>
          <w:ilvl w:val="0"/>
          <w:numId w:val="2"/>
        </w:numPr>
      </w:pPr>
      <w:r>
        <w:t xml:space="preserve">黄金白银三连涨收官：现货金周五纽约尾盘4,377.73(+0.83%·周+0.68%)、COMEX期金4,415.90(+0.37%)先行站上4,400关口；现货白银66.25周涨2.73%——2年期美债4.741%创52周新高的背景下'硬资产'集体走强：市场一边定价'加几次'，一边用抗通胀资产买保险；沃什'撤掉一剂宽松'三个词让华尔街重新计算紧缩终点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本周趋势</w:t>
      </w:r>
    </w:p>
    <w:p>
      <w:pPr>
        <w:pStyle w:val="ListParagraph"/>
        <w:numPr>
          <w:ilvl w:val="0"/>
          <w:numId w:val="3"/>
        </w:numPr>
      </w:pPr>
      <w:r>
        <w:t xml:space="preserve">↑ 全球'硬资产'逆着加息走强：现货黄金周+0.68%至4,377.73（盘中一度上探4,399）、白银周+2.73%、LME铜周五14,562(+0.49%)、比特币周五+6%破8.1万美元——2年期美债4.741%创52周新高、10年逼近5%的环境下，资金用抗通胀资产给'加几次'定价买保险；COMEX期金4,415.90已先行站上4,400，存储芯片股（闪迪+10.94%）与加密概念（Strategy+16.39%）是同一逻辑的股市表达</w:t>
      </w:r>
    </w:p>
    <w:p>
      <w:pPr>
        <w:pStyle w:val="ListParagraph"/>
        <w:numPr>
          <w:ilvl w:val="0"/>
          <w:numId w:val="3"/>
        </w:numPr>
      </w:pPr>
      <w:r>
        <w:t xml:space="preserve">↓ 美债'卖事实'仅持续两天：周五收益率全曲线反弹，10年+6.37bp至4.99%（盘中一度触及5.039%重返5%关口上方）、2年+7.49bp至4.741%创52周新高（周累涨11.79bp，距2024/4/30顶部5.0434%一步之遥）、30年5.322%；欧债同步上行（法10年单日+12.2bp至4.565%）；挪威主权基金建议债券基准中政府债券占比70%→50%（路透测算约2,150亿美元美债持仓或减持近800亿）——美债总额破40万亿美元下海外大金主撤退信号，摩根大通年底10年5.05%预测正在应验</w:t>
      </w:r>
    </w:p>
    <w:p>
      <w:pPr>
        <w:pStyle w:val="ListParagraph"/>
        <w:numPr>
          <w:ilvl w:val="0"/>
          <w:numId w:val="3"/>
        </w:numPr>
      </w:pPr>
      <w:r>
        <w:t xml:space="preserve">→ 中国资产继续'脱敏'独立行情：A股周涨0.61%收3,911.87（加息落地后'利空出尽'修复）、人民币中间价八连升后周末站稳6.70上方（在岸夜盘6.7060/离岸6.6951）、10年国债活跃券1.676%——中美10年利差倒挂走阔至约331bp无碍国内配置盘；上证报：机构普遍认为外围加息对国内债市影响有限，'以我为主'的底气来自配置需求与贸易项资金流；下周一LPR大概率第16个月按兵不动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核心信号（11项快变量）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1. A股上证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上证指数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3,911.87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+0.94%（+36.27点）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9/18收盘·周六休市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深证成指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13,640.87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+1.72%（+230.96点）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创业板指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3,372.68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+2.25%（+74.37点）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两市成交额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20,929亿元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较9/17放量2,564亿·重回2万亿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涨跌家数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超4,200只个股上涨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普涨格局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沪指+0.61%·深成+1.26%·创业板+1.52%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三大指数周线集体收涨·加息落地后修复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领涨板块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存储芯片/半导体/医疗服务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存储芯片多股涨停·半导体产业链爆发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隔夜美股映射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费半+2.78%·闪迪+10.94%·ARM+4.04%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存储链/AI硬件热度延续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9/19凌晨收盘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周末催化①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何立峰9/19-23率团赴美经贸磋商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商务部9/19官宣·以两国元首重要共识为引领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周末催化②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1-8月证券交易印花税同比+82%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财政部数据·A股交投热度官方刻度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9/18发布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下周一看点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LPR报价（9/20顺延9/21）+磋商实时进展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量能能否守住2万亿是3950攻坚前提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9/21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A股周六休市，最新数据为9/18（周五）收盘：上证3,911.87(+0.94%)、深成13,640.87(+1.72%)、创业板3,372.68(+2.25%)，成交20,929亿重回2万亿、超4,200只上涨——本周三大指数集体收涨（沪指+0.61%/深成+1.26%/创业板+1.52%），美联储加息落地后走出'利空出尽'修复行情。周末两大增量催化：①商务部9/19官宣何立峰9/19-23率团赴美举行经贸磋商，中美经贸磋商重启对风险偏好是明确利好；②隔夜美股费半尾盘拉升+2.78%、闪迪大涨10.94%，存储/AI硬件主线热度未减，与A股9/18领涨的存储芯片板块直接呼应。财政部1-8月证券交易印花税2,160亿元同比+82%，官方数据印证交投热度；8月末公募规模39.63万亿环比增5,293亿，增量资金在路上。下周一（9/21）还有LPR报价落地。简单说：本周A股是全球资产里的'优等生'，周末磋商官宣+下周LPR报价，3950攻坚战箭在弦上——量能守住2万亿是前提，磋商进展是节奏器。</w:t>
      </w:r>
    </w:p>
    <w:p>
      <w:r>
        <w:rPr>
          <w:b/>
          <w:bCs/>
        </w:rPr>
        <w:t xml:space="preserve">机构观点：</w:t>
      </w:r>
      <w:r>
        <w:t xml:space="preserve"> 商务部：何立峰9/19-23率团赴美与美方举行经贸磋商，以两国元首重要共识为引领，就彼此关心的经贸问题开展磋商。财政部：1-8月证券交易印花税同比+82%。下周一观察点：高开后量能、半导体承接力度、磋商实时消息与LPR报价。 — 商务部/财政部/大河财立方 下周A股三大观察点·编辑部综合</w:t>
      </w:r>
    </w:p>
    <w:p>
      <w:pPr>
        <w:pStyle w:val="ListParagraph"/>
        <w:numPr>
          <w:ilvl w:val="0"/>
          <w:numId w:val="4"/>
        </w:numPr>
      </w:pPr>
      <w:r>
        <w:t xml:space="preserve">[S级] 澎湃新闻·商务部：何立峰9/19-23率团赴美举行经贸磋商 (9/19 09:16) https://www.thepaper.cn/newsDetail_forward_34102765</w:t>
      </w:r>
    </w:p>
    <w:p>
      <w:pPr>
        <w:pStyle w:val="ListParagraph"/>
        <w:numPr>
          <w:ilvl w:val="0"/>
          <w:numId w:val="4"/>
        </w:numPr>
      </w:pPr>
      <w:r>
        <w:t xml:space="preserve">[S级] 新华社（百家号转引）·商务部新闻发言人就中美经贸磋商答记者问 (9/19 09:49) https://baijiahao.baidu.com/s?id=1876723065728116862&amp;wfr=spider&amp;for=pc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[B级] 西本资讯·9/19行业早餐（A股收评：上证+0.94%成交20,929亿放量2,564亿·超4200只上涨） (9/19 06:09) https://m.steelx2.com/news-content.aspx?id=647241</w:t>
      </w:r>
    </w:p>
    <w:p>
      <w:pPr>
        <w:pStyle w:val="ListParagraph"/>
        <w:numPr>
          <w:ilvl w:val="0"/>
          <w:numId w:val="4"/>
        </w:numPr>
      </w:pPr>
      <w:r>
        <w:t xml:space="preserve">[B级] 百家号·商务部重要发布·下周一关注高开后量能/半导体承接/磋商实时消息 (9/19 10:47) https://baijiahao.baidu.com/s?id=1876726718238693666&amp;wfr=spider&amp;for=pc</w:t>
      </w:r>
    </w:p>
    <w:p>
      <w:pPr>
        <w:pStyle w:val="ListParagraph"/>
        <w:numPr>
          <w:ilvl w:val="0"/>
          <w:numId w:val="4"/>
        </w:numPr>
      </w:pPr>
      <w:r>
        <w:t xml:space="preserve">[A级] 每经快讯·美股收盘（费半+2.78%·闪迪大涨约11%·周线：道指-1.69%纳指+0.72%） (9/19 06:03) https://baijiahao.baidu.com/s?id=1876708847479355069&amp;wfr=spider&amp;for=pc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2. 人民币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6.7521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调升59bp·连续第8日调升（八连升）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9/18中间价·周末不发布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在岸USD/CNY收盘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6.7085（16:30）→ 6.7060（夜盘23:30）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夜盘较日盘续升25bp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离岸USDCNH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6.6951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纽约尾盘+89bp·站稳6.70下方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历史定位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2023年2月以来新高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在岸离岸周内双双升破6.70关口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美元指数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100.22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纽约尾盘-0.01%·加息后冲高回落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美元兑日元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156.68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日央行加息'不够鹰'·日元续弱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欧元/100日元兑人民币中间价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7.7257 / 4.3173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中间价·周末沿用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驱动逻辑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贸易项定价锚+结汇需求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东方金诚王青：美元冲高回落+中间价持续偏强引导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人民币周末持稳在'6.70时代'：9/18在岸16:30收6.7085、夜盘23:30进一步收高至6.7060；离岸纽约尾盘6.6951(+89bp)——继周内双双升破6.70创2023年2月以来新高后，站稳关口下方。本周累计：中间价八连升（6.7521，周累计调升约222bp）。外部环境有利：美元指数周五纽约尾盘100.22(-0.01%)，美联储加息效应释放后美元冲高回落；日本央行加息'不够鹰'，日元续弱至156.68。东方金诚首席宏观分析师王青：两大因素驱动人民币走强——美联储加息效应释放后隔夜美元指数冲高回落+人民币中间价持续向偏强方向调整；业内预计全年人民币汇率走势或'先升后稳'。财政部数据显示前8月进口增长22%（2021年以来最快），贸易项资金流仍是人民币定价锚。简单说：全球央行加息潮里人民币是少数的'升值股'，周末没有坏消息就是好消息——下周看八连升后的节奏切换，中间价调升幅度或技术性放缓。</w:t>
      </w:r>
    </w:p>
    <w:p>
      <w:pPr>
        <w:pStyle w:val="ListParagraph"/>
        <w:numPr>
          <w:ilvl w:val="0"/>
          <w:numId w:val="5"/>
        </w:numPr>
      </w:pPr>
      <w:r>
        <w:t xml:space="preserve">[S级] 同花顺·9/18外汇汇率日报（中间价6.7521调升59bp·在岸16:30收6.7085/夜盘23:30收6.7060） (9/18 09:16) https://stock.10jqka.com.cn/20260918/c680041298.shtml</w:t>
      </w:r>
    </w:p>
    <w:p>
      <w:pPr>
        <w:pStyle w:val="ListParagraph"/>
        <w:numPr>
          <w:ilvl w:val="0"/>
          <w:numId w:val="5"/>
        </w:numPr>
      </w:pPr>
      <w:r>
        <w:t xml:space="preserve">[A级] 大河财立方·隔夜欧美（纽约尾盘美元指数100.22·离岸人民币+89bp报6.6951） (9/19 07:34) https://finance.eastmoney.com/a/202609193879150585.html</w:t>
      </w:r>
    </w:p>
    <w:p>
      <w:pPr>
        <w:pStyle w:val="ListParagraph"/>
        <w:numPr>
          <w:ilvl w:val="0"/>
          <w:numId w:val="5"/>
        </w:numPr>
      </w:pPr>
      <w:r>
        <w:t xml:space="preserve">[A级] 第一财经（百家号转引）·在岸离岸双双升破6.70（王青：美元冲高回落+中间价偏强引导·两大因素） (9/18 11:44) https://baijiahao.baidu.com/s?id=1876640709641386308&amp;wfr=spider&amp;for=pc</w:t>
      </w:r>
    </w:p>
    <w:p>
      <w:pPr>
        <w:pStyle w:val="ListParagraph"/>
        <w:numPr>
          <w:ilvl w:val="0"/>
          <w:numId w:val="5"/>
        </w:numPr>
      </w:pPr>
      <w:r>
        <w:t xml:space="preserve">[B级] 华尔街见闻早餐FM·人民币八连升破6.7创2023年1月以来新高·日央行1.25% (9/19 07:01) https://baijiahao.baidu.com/s?id=1876712498010981842&amp;wfr=spider&amp;for=pc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3. LPR利率</w:t>
      </w:r>
    </w:p>
    <w:p>
      <w:r>
        <w:rPr>
          <w:b/>
          <w:bCs/>
        </w:rPr>
        <w:t xml:space="preserve">信号灯：</w:t>
      </w:r>
      <w:r>
        <w:t xml:space="preserve"> 持平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1年期LPR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5年期以上LPR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3.5%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持平（连续15个月）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8/20报价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下次报价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9/21（9/20逢周日顺延周一）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每月20日9:15公布·遇节假日顺延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9/21 09:15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报价前瞻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预计双双维持不变（第16个月）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政策利率未动+银行净息差低位·主动降价动力不足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业内共识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7天逆回购利率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持平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当前政策利率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央行最新操作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9/18净回笼407亿元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4,633亿7天+1,000亿14天逆回购·当日到期6,040亿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Shibor隔夜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下行4.3bp·资金面充裕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Shibor 7天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1.462%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上行1.2bp（税期走款）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8月贷款利率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企业贷款略低于3%·房贷3.1%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均处历史低位（人民银行数据）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约-331bp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中国1.676% vs 美国4.99%·倒挂走阔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9/18-19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LPR下周见分晓：9/20逢周日，报价顺延至9/21（周一）9:15公布。1年期3.0%、5年期3.5%已连续15个月不变，业内普遍预计将满第16个月——东方财富'下周看点'梳理的不变逻辑：政策利率（7天逆回购1.40%）未动则LPR定价基础没变；二季度银行净息差虽现2022年以来首次单季环比回升但仍处低位，商业银行主动压降LPR报价的动力不足。美联储9/17加息后中美10年利差倒挂走阔至约331bp（1.676% vs 4.99%），但国内'以我为主'：9/18央行净回笼407亿（6,040亿到期 vs 5,633亿投放，其中新增1,000亿14天逆回购呵护双节跨季），隔夜Shibor反而下行4.3bp至1.417%——流动性充裕、既无降息紧迫性也无加息压力。简单说：周一上午9:15，月供利率大概率第16个月纹丝不动；中美利差倒挂扩阔的锅，国内货币政策不背。</w:t>
      </w:r>
    </w:p>
    <w:p>
      <w:pPr>
        <w:pStyle w:val="ListParagraph"/>
        <w:numPr>
          <w:ilvl w:val="0"/>
          <w:numId w:val="6"/>
        </w:numPr>
      </w:pPr>
      <w:r>
        <w:t xml:space="preserve">[A级] 东方财富创作平台·下周看点（9/20 LPR将出炉·政策利率未动+净息差低位·银行降价动力不足） (9/18 22:32) https://emcreative.eastmoney.com/app_fortune/article/index.html?artcode=20260918223233952830300</w:t>
      </w:r>
    </w:p>
    <w:p>
      <w:pPr>
        <w:pStyle w:val="ListParagraph"/>
        <w:numPr>
          <w:ilvl w:val="0"/>
          <w:numId w:val="6"/>
        </w:numPr>
      </w:pPr>
      <w:r>
        <w:t xml:space="preserve">[A级] 上证报·9/18央行开展4,633亿7天+1,000亿14天逆回购（净回笼407亿） (9/18 10:00) https://m.sohu.com/a/1077649193_121443915</w:t>
      </w:r>
    </w:p>
    <w:p>
      <w:pPr>
        <w:pStyle w:val="ListParagraph"/>
        <w:numPr>
          <w:ilvl w:val="0"/>
          <w:numId w:val="6"/>
        </w:numPr>
      </w:pPr>
      <w:r>
        <w:t xml:space="preserve">[B级] 西本资讯·9/19行业早餐（Shibor隔夜1.417%·LPR报价机制：每月20日9:15公布遇节假日顺延） (9/19 06:09) https://m.steelx2.com/news-content.aspx?id=647241</w:t>
      </w:r>
    </w:p>
    <w:p>
      <w:pPr>
        <w:pStyle w:val="ListParagraph"/>
        <w:numPr>
          <w:ilvl w:val="0"/>
          <w:numId w:val="6"/>
        </w:numPr>
      </w:pPr>
      <w:r>
        <w:t xml:space="preserve">[A级] 大河财立方·隔夜欧美（美债10年4.99%·中美利差参照） (9/19 07:34) https://finance.eastmoney.com/a/202609193879150585.html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4. 中国国债</w:t>
      </w:r>
    </w:p>
    <w:p>
      <w:r>
        <w:rPr>
          <w:b/>
          <w:bCs/>
        </w:rPr>
        <w:t xml:space="preserve">信号灯：</w:t>
      </w:r>
      <w:r>
        <w:t xml:space="preserve"> 收益率下行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中国10年期国债活跃券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1.676%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收益率下行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1.679%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-0.2bp（盘中口径）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国债期货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30年/10年/5年主力悉数上涨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30年品种领涨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1.240%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9/18盘中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30年国债ETF（博时511130）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5日资金净流入超8亿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配置需求支撑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截至9/18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境外机构持债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3.19万亿元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8月末·其中国债2.03万亿占63.6%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8月末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行情定性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对海外加息'脱敏'独立走势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中外基本面/货币政策预期差异+银行保险配置需求（上证报）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9/19报道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中国债市'独立行情'续写：9/18（周五）30年、10年、5年期国债期货主力合约悉数上涨、30年品种领涨；现券端10年期活跃券收益率下行至1.676%。上海证券报9/19解读：中外经济基本面和货币政策预期的差异+银行、保险等机构的配置需求支撑了国内债市——'机构普遍认为外围加息对国内债市的影响有限'，我国货币政策坚持'以我为主'，海外利率上行并不意味着国内利率跟随。对照本周全球债市的腥风血雨：美债10年周五重返4.99%（盘中触5.039%）、2年创52周新高；欧债法10年单日+12.2bp——中国10年国债却在1.68%下方纹丝不动，30年国债ETF五日净流入超8亿，境外机构8月末持债3.19万亿创新高，配置盘用脚投票。中美10年利差倒挂约331bp未见资本流出恐慌。简单说：海外债市刀光剑影，中国债市岁月静好——适度宽松+配置饥渴，就是国内利率的'防波堤'。</w:t>
      </w:r>
    </w:p>
    <w:p>
      <w:pPr>
        <w:pStyle w:val="ListParagraph"/>
        <w:numPr>
          <w:ilvl w:val="0"/>
          <w:numId w:val="7"/>
        </w:numPr>
      </w:pPr>
      <w:r>
        <w:t xml:space="preserve">[S级] 上海证券报（百家号转引）·配置需求支撑·海外加息未改中国债市独立走势（30年领涨·10年活跃券1.676%） (9/19 10:15) https://baijiahao.baidu.com/s?id=1876724734721263147&amp;wfr=spider&amp;for=pc</w:t>
      </w:r>
    </w:p>
    <w:p>
      <w:pPr>
        <w:pStyle w:val="ListParagraph"/>
        <w:numPr>
          <w:ilvl w:val="0"/>
          <w:numId w:val="7"/>
        </w:numPr>
      </w:pPr>
      <w:r>
        <w:t xml:space="preserve">[A级] 同花顺·国内债市'脱敏'走出独立行情（10年1.6790%(-0.2bp)/2年1.2400%(-0.1bp)） (9/18 11:11) http://news.10jqka.com.cn/20260918/c680048996.shtml</w:t>
      </w:r>
    </w:p>
    <w:p>
      <w:pPr>
        <w:pStyle w:val="ListParagraph"/>
        <w:numPr>
          <w:ilvl w:val="0"/>
          <w:numId w:val="7"/>
        </w:numPr>
      </w:pPr>
      <w:r>
        <w:t xml:space="preserve">[A级] 东方财富·债市日报9/18（Shibor隔夜1.417%(-4.3bp)/7天1.462%(+1.2bp)） (9/18 15:36) https://finance.eastmoney.com/a/202609183878591152.html</w:t>
      </w:r>
    </w:p>
    <w:p>
      <w:pPr>
        <w:pStyle w:val="ListParagraph"/>
        <w:numPr>
          <w:ilvl w:val="0"/>
          <w:numId w:val="7"/>
        </w:numPr>
      </w:pPr>
      <w:r>
        <w:t xml:space="preserve">[A级] 百家号·30年国债ETF博时511130（5日资金连续净流入超8亿/境外机构持债3.19万亿） (9/18 14:19) https://baijiahao.baidu.com/s?id=1876649771402758111&amp;wfr=spider&amp;for=pc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5. 现货黄金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现货黄金（伦敦金现）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4,377.73美元/盎司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+0.83%·三连涨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本周周线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+0.68%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周内盘中最高约4,399·一度突破4,386压力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9/14-9/18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COMEX黄金期货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4,415.90美元/盎司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+0.37%·先行站上4,400关口（周累涨0.18%）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现货白银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66.2452美元/盎司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+1.57%·周+2.73%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COMEX白银期货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66.78美元/盎司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+1.04%·周+2.43%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上金所基础金价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938.60元/克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日内最高948.48元/克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加密货币联动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比特币涨破8.1万美元(+6%)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以太坊+近8%·24小时超11万人爆仓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9/19凌晨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关键技术位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上方4,380-4,386（盘中突破未站稳）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下方4,335-4,324支撑·COMEX 4,415已在4,405-4,442区间候场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黄金三连涨收官本周：现货金周五纽约尾盘4,377.73(+0.83%)、本周累涨0.68%；COMEX期金收4,415.90(+0.37%)先行站上4,400关口——距9/17加息落地发布会时砸出的4,235低点已收复约140美元。白银更猛：现货66.25周涨2.73%。本周最有意思的是结构：2年期美债收益率4.741%创52周新高（持有黄金的机会成本大增），但金价不跌反涨——'加几次'的不确定性+沃什'撤掉一剂宽松'引发的紧缩终点重估，让资金宁可付机会成本也要持有硬资产；比特币周五+6%破8.1万美元、美股Strategy+16.39%/Coinbase+11.67%，是同一逻辑的另一个表达。技术上现货盘中一度上探4,399突破4,386压力，但尾盘回落至4,377.73未站稳——4,380-4,386仍是多空决战场，COMEX已在4,405-4,442区间候场。简单说：加息周期里金价连涨三天，市场在给'沃什还要加几次'定价的同时用黄金买保险——白银和比特币说的是同一句话。</w:t>
      </w:r>
    </w:p>
    <w:p>
      <w:pPr>
        <w:pStyle w:val="ListParagraph"/>
        <w:numPr>
          <w:ilvl w:val="0"/>
          <w:numId w:val="8"/>
        </w:numPr>
      </w:pPr>
      <w:r>
        <w:t xml:space="preserve">[A级] 新浪财经·国际金价周五涨超0.8%（现货4377.73(+0.83%)周+0.68%/COMEX周累涨0.18%报4416.90/白银66.2452周+2.73%） (9/19 05:03) https://finance.sina.cn/7x24/2026-09-19/detail-inishzsp0020801.d.html</w:t>
      </w:r>
    </w:p>
    <w:p>
      <w:pPr>
        <w:pStyle w:val="ListParagraph"/>
        <w:numPr>
          <w:ilvl w:val="0"/>
          <w:numId w:val="8"/>
        </w:numPr>
      </w:pPr>
      <w:r>
        <w:t xml:space="preserve">[A级] 大河财立方·隔夜欧美（COMEX黄金期货涨0.37%报4,415.90/COMEX白银66.78） (9/19 07:34) https://finance.eastmoney.com/a/202609193879150585.html</w:t>
      </w:r>
    </w:p>
    <w:p>
      <w:pPr>
        <w:pStyle w:val="ListParagraph"/>
        <w:numPr>
          <w:ilvl w:val="0"/>
          <w:numId w:val="8"/>
        </w:numPr>
      </w:pPr>
      <w:r>
        <w:t xml:space="preserve">[B级] 金投网·现货黄金行情（最新4,377.52(+0.84%)·周内最高4,399.49） (9/19) https://m.cngold.org/quote/gjs/gjhj_xhhj.html</w:t>
      </w:r>
    </w:p>
    <w:p>
      <w:pPr>
        <w:pStyle w:val="ListParagraph"/>
        <w:numPr>
          <w:ilvl w:val="0"/>
          <w:numId w:val="8"/>
        </w:numPr>
      </w:pPr>
      <w:r>
        <w:t xml:space="preserve">[B级] 网易·比特币涨破8.1万美元（+6%·24小时超11万人爆仓）黄金白银拉升 (9/19 07:24) https://www.163.com/dy/article/L761O2SS05199NPP.html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6. 布伦特油</w:t>
      </w:r>
    </w:p>
    <w:p>
      <w:r>
        <w:rPr>
          <w:b/>
          <w:bCs/>
        </w:rPr>
        <w:t xml:space="preserve">信号灯：</w:t>
      </w:r>
      <w:r>
        <w:t xml:space="preserve"> 震荡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布伦特原油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98.85美元/桶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-1.08%·三连跌·收于100下方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WTI原油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95.47美元/桶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-1.81%·跌破96关口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周内轨迹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109.72（四个月高位）→98.85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回撤约10%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本周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内盘原油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上期所夜盘收跌2.60%报734.80元/桶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9/18日盘主力重挫·机构称内外盘价差快速修复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9/18夜盘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特朗普表态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'伊朗战争很快结束'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称战后油价将回落至此前水平甚至更低·重申伊朗不会拥核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美国SPR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新一轮战略储备出借存在'很高可能性'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能源部长赖特·1.72亿桶额度已出借超1.3亿桶·剩约3,850万桶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沙特供应端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抢修受损管线+经阿曼一侧增供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美能源部长：受损管道预计'相对较快'恢复·LNG经海峡外运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9/17-18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成品油调价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9/24窗口预计上调约620元/吨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第5个工作日原油变化率+10.67%·升价约0.47-0.56元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9/19统计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地缘缓冲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伊朗总统将出席联大（9/22开幕·23日发言）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美方已同意出席·代表团规模受限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9/17消息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油价三连跌破百：布伦特周五收98.85(-1.08%)、WTI 95.47(-1.81%)，距本周四个月高位109.72已回撤约10%。三重利空叠加：①特朗普9/18称'伊朗战争很快结束'、战后油价将'回落至此前水平甚至更低'；②美国能源部长赖特放话新一轮战略石油储备(SPR)原油出借存在'很高可能性'（1.72亿桶释放额度已出借超1.3亿桶、剩约3,850万桶）；③沙特抢修受损管线+经阿曼一侧增供延续，连液化天然气都找到了绕行方案（阿曼近海船对船转运）。但两点提醒：内盘9/18日盘主力合约已重挫（机构称内外盘价差快速修复），夜盘仅续跌2.60%报734.80元/桶；且国内调价统计第5个工作日原油变化率仍高达+10.67%——前期109美元高位计入统计，9/24成品油窗口预计仍上调约620元/吨（升价约0.5元），国际油价大跌的效果要到下一轮窗口才体现。下周一联大开幕（9/22）、伊朗总统23日发言，地缘变量仍在。简单说：油价跌了三天，但加油站的账要等到9/24才结——特朗普的'战争结束论'若兑现，才是油价真正的空头信号。</w:t>
      </w:r>
    </w:p>
    <w:p>
      <w:pPr>
        <w:pStyle w:val="ListParagraph"/>
        <w:numPr>
          <w:ilvl w:val="0"/>
          <w:numId w:val="9"/>
        </w:numPr>
      </w:pPr>
      <w:r>
        <w:t xml:space="preserve">[A级] 大河财立方·隔夜欧美（美油主力-1.81%报95.47/布油主力-1.08%报98.85） (9/19 07:34) https://finance.eastmoney.com/a/202609193879150585.html</w:t>
      </w:r>
    </w:p>
    <w:p>
      <w:pPr>
        <w:pStyle w:val="ListParagraph"/>
        <w:numPr>
          <w:ilvl w:val="0"/>
          <w:numId w:val="9"/>
        </w:numPr>
      </w:pPr>
      <w:r>
        <w:t xml:space="preserve">[A级] 新浪·环球市场（特朗普称伊朗战争将很快结束·战后油价回落至此前水平甚至更低） (9/19 07:00) http://finance.sina.com.cn/roll/2026-09-19/doc-inisifyk9948661.shtml</w:t>
      </w:r>
    </w:p>
    <w:p>
      <w:pPr>
        <w:pStyle w:val="ListParagraph"/>
        <w:numPr>
          <w:ilvl w:val="0"/>
          <w:numId w:val="9"/>
        </w:numPr>
      </w:pPr>
      <w:r>
        <w:t xml:space="preserve">[B级] 网易·布油跌破100美元（连续第三天下跌）·WTI跌破96美元/桶 (9/19 07:24) https://www.163.com/dy/article/L761O2SS05199NPP.html</w:t>
      </w:r>
    </w:p>
    <w:p>
      <w:pPr>
        <w:pStyle w:val="ListParagraph"/>
        <w:numPr>
          <w:ilvl w:val="0"/>
          <w:numId w:val="9"/>
        </w:numPr>
      </w:pPr>
      <w:r>
        <w:t xml:space="preserve">[B级] 搜狐·9/24油价调整预计上调620元/吨（第5个工作日原油变化率10.67%·升价0.47-0.56元） (9/19 06:54) https://www.sohu.com/a/1078078209_121614702</w:t>
      </w:r>
    </w:p>
    <w:p>
      <w:pPr>
        <w:pStyle w:val="ListParagraph"/>
        <w:numPr>
          <w:ilvl w:val="0"/>
          <w:numId w:val="9"/>
        </w:numPr>
      </w:pPr>
      <w:r>
        <w:t xml:space="preserve">[B级] 西本资讯·行业早餐（美国或从SPR释放更多石油·赖特：新一轮出借存在很高可能性·上期所原油夜盘-2.60%报734.80元） (9/19 06:09) https://m.steelx2.com/news-content.aspx?id=647241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7. 美联储动态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联邦基金利率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3.75%-4.00%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9/17凌晨加息25bp·12:0全票·2023年7月以来首次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当前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 10月加息25bp概率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55.4%（维持不变44.6%）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CME·9/18读数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FedWatch 12月行动概率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约88%（维持不变仅12%）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市场从'加不加'完全转向'加几次'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沃什定调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'撤掉一剂宽松'(remove a dose of accommodation)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3.75%-4%后政策立场依然宽松·本次只是收回部分宽松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9/17记者会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沃什谈中性利率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'学术上有用·对决策无操作层面效果'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华尔街重算紧缩终点·质疑点阵图低估加息次数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9/17-19发酵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美国8月制造业产值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-0.3%（预期+0.3%）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意外萎缩·整体工业产值停滞·经济降温vs继续加息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9/18公布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美股周五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道指-0.18%·纳指+0.39%·标普+0.17%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道指周线三连跌(-1.69%)·纳指周+0.72%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9/18收盘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AI与存储独舞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费半+2.78%·闪迪+10.94%·ARM+4.04%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大型科技股分化：英伟达+超1%/Meta-超2%/微软-0.80%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加密货币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比特币+6%破8.1万美元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Strategy+16.39%/Coinbase+11.67%·'硬资产'逆紧缩走强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9/18-19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欧央行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拉加德：能源涨价不自动触发紧缩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欧元区通胀&gt;3%·市场定价未来一年至少3次25bp加息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9/18都柏林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日本央行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加息至1.25%（7:2）·8月核心CPI回落至1.7%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通胀四个月首次回落·紧缩底气存疑·日元156.68续弱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'加几次'博弈进入第二周：美联储9/17加息落地后，FedWatch最新显示10月再加息概率55.4%、12月行动概率约88%——市场已完全从'加不加'转向'加几次'。真正让华尔街睡不好觉的是沃什的三个词：'撤掉一剂宽松'——在他的框架里，利率加到3.75%-4.00%后政策立场依然宽松，这次只是收回一部分宽松而非真正紧缩；被追问利率相对中性利率的位置时他更直白：这个概念'在学术上有用'，但'对我们今天的决策没有任何操作层面的效果'。周五新数据添乱：美国8月制造业产值意外-0.3%（预期+0.3%）、整体工业产值停滞——经济在降温、美联储却要继续加，美股'AI独舞'（费半+2.78%/闪迪+10.94%）与道指周线三连跌的分化就是这个矛盾的定价结果，Horizon Investments的Chuck Carlson说'所有人熬到周末都已精疲力竭'。外围央行同样紧绷：拉加德称能源涨价不会自动触发货币紧缩，但欧元区市场已定价未来一年至少3次加息；日本央行加息至1.25%后8月核心CPI四个月来首次回落（1.7%），紧缩底气存疑。简单说：沃什说'才撤了一剂宽松'，市场听到的是'后面还有几剂'——制造业都萎缩了还在加，这是当前全球最大的宏观矛盾。</w:t>
      </w:r>
    </w:p>
    <w:p>
      <w:r>
        <w:rPr>
          <w:b/>
          <w:bCs/>
        </w:rPr>
        <w:t xml:space="preserve">机构观点：</w:t>
      </w:r>
      <w:r>
        <w:t xml:space="preserve"> CME FedWatch 9/18：10月加息25bp概率55.4%、12月约88%。沃什记者会：'撤掉一剂宽松'定义加息性质，中性利率'学术上有用、对决策无操作层面效果'——华尔街质疑点阵图'年内还有一次'低估最终次数。Certuity的Scott Welch：美联储本周加息消除了部分不确定性，但'加几次'仍待定价。 — CME FedWatch/华尔街日报-沃什记者会解读/花旗/Horizon Investments 编辑部综合·Certuity首席投资官Scott Welch等</w:t>
      </w:r>
    </w:p>
    <w:p>
      <w:pPr>
        <w:pStyle w:val="ListParagraph"/>
        <w:numPr>
          <w:ilvl w:val="0"/>
          <w:numId w:val="10"/>
        </w:numPr>
      </w:pPr>
      <w:r>
        <w:t xml:space="preserve">[A级] 同花顺·CME美联储观察（10月维持44.6%/加息55.4%·12月维持12%） (9/18 13:06) https://stock.10jqka.com.cn/20260918/c680053265.shtml</w:t>
      </w:r>
    </w:p>
    <w:p>
      <w:pPr>
        <w:pStyle w:val="ListParagraph"/>
        <w:numPr>
          <w:ilvl w:val="0"/>
          <w:numId w:val="10"/>
        </w:numPr>
      </w:pPr>
      <w:r>
        <w:t xml:space="preserve">[A级] 百家号·沃什三个词震动华尔街（'撤掉一剂宽松'·中性利率'学术上有用'·重算加息路径） (9/19 09:29) https://baijiahao.baidu.com/s?id=1876721790143215509&amp;wfr=spider&amp;for=pc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[S级] 中新经纬·美股周五收盘（道指51682.64(-0.18%)/纳指26522.55(+0.39%)/标普7650.5(+0.17%)·本周道指-1.69%纳指+0.72%标普-0.08%） (9/19 05:29) https://baijiahao.baidu.com/s?id=1876708972704079305&amp;wfr=spider&amp;for=pc</w:t>
      </w:r>
    </w:p>
    <w:p>
      <w:pPr>
        <w:pStyle w:val="ListParagraph"/>
        <w:numPr>
          <w:ilvl w:val="0"/>
          <w:numId w:val="10"/>
        </w:numPr>
      </w:pPr>
      <w:r>
        <w:t xml:space="preserve">[A级] 新浪·环球市场（美债10年盘中短暂重返5%上方·Certuity的Welch：加息消除部分不确定性） (9/19 07:00) http://finance.sina.com.cn/roll/2026-09-19/doc-inisifyk9948661.shtml</w:t>
      </w:r>
    </w:p>
    <w:p>
      <w:pPr>
        <w:pStyle w:val="ListParagraph"/>
        <w:numPr>
          <w:ilvl w:val="0"/>
          <w:numId w:val="10"/>
        </w:numPr>
      </w:pPr>
      <w:r>
        <w:t xml:space="preserve">[B级] 西本资讯·行业早餐（美国8月制造业产值-0.3%意外萎缩·拉加德：能源涨价不自动触发紧缩·日本8月核心CPI 1.7%四个月首次回落） (9/19 06:09) https://m.steelx2.com/news-content.aspx?id=647241</w:t>
      </w:r>
    </w:p>
    <w:p>
      <w:pPr>
        <w:pStyle w:val="Heading3"/>
        <w:spacing w:after="120" w:before="120"/>
        <w:outlineLvl w:val="2"/>
      </w:pPr>
      <w:r>
        <w:rPr>
          <w:rFonts w:ascii="Microsoft YaHei" w:cs="Microsoft YaHei" w:eastAsia="Microsoft YaHei" w:hAnsi="Microsoft YaHei"/>
          <w:b/>
          <w:bCs/>
          <w:color w:val="1A5276"/>
          <w:sz w:val="26"/>
          <w:szCs w:val="26"/>
        </w:rPr>
        <w:t xml:space="preserve">8. 美债收益率</w:t>
      </w:r>
    </w:p>
    <w:p>
      <w:r>
        <w:rPr>
          <w:b/>
          <w:bCs/>
        </w:rPr>
        <w:t xml:space="preserve">信号灯：</w:t>
      </w:r>
      <w:r>
        <w:t xml:space="preserve"> 震荡/中性 </w:t>
      </w:r>
      <w:r>
        <w:rPr>
          <w:b/>
          <w:bCs/>
        </w:rPr>
        <w:t xml:space="preserve">可信度：</w:t>
      </w:r>
      <w:r>
        <w:t xml:space="preserve"> ✅已验证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指标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数值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涨跌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口径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美国10年期国债收益率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4.99%（纽约尾盘4.9961%）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+6.37bp·周+2.92bp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周五盘中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一度触及5.0390%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重返5%关口上方·本周震荡区间4.9183%-5.0390%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美国2年期国债收益率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4.741%（纽约尾盘4.7433%）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+7.49bp·周累涨11.79bp·创52周新高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9/18纽约尾盘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2年逼近历史前高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距2024/4/30顶部5.0434%一步之遥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若突破将打开新上行空间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美国30年期国债收益率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5.322%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+3.53bp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美国3年/5年期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4.827% / 4.854%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+8.95bp / +7.14bp·全曲线陡峭化上行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欧债联动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法10年+12.2bp至4.565%·德10年3.519%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英国10年5.295%(+7.3bp)·能源价格+紧缩定价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中美10年利差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约-331bp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中国1.676% vs 美国4.99%·倒挂走阔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9/18-19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海外大金主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挪威主权基金建议政府债券占比70%→50%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美债总额破40万亿·路透测算其约2,150亿美元美债持仓或减持近800亿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9/19报道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机构预测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摩根大通：年底10年5.05%/2年4.7%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类比1999-2000年紧缩·正在应验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</w:t>
            </w:r>
          </w:p>
        </w:tc>
      </w:tr>
    </w:tbl>
    <w:p>
      <w:r>
        <w:rPr>
          <w:b/>
          <w:bCs/>
        </w:rPr>
        <w:t xml:space="preserve">大白话：</w:t>
      </w:r>
      <w:r>
        <w:t xml:space="preserve"> 美债'卖事实'仅持续两天：周五收益率全曲线反弹，10年期+6.37bp至4.99%（纽约尾盘4.9961%、盘中一度触及5.0390%重返5%关口上方）、本周累涨2.92bp；2年期+7.49bp至4.741%创52周新高（周累涨11.79bp）、距2024年4月30日顶部5.0434%一步之遥——债市正在提前押注'加几次'，2年期比10年期涨得更凶说明交易员笃信沃什的'撤掉一剂宽松'后面还有几剂。更值得警惕的是需求端：挪威央行投资管理公司（全球最大主权基金）建议将债券投资基准中政府债券占比从70%降至50%，路透测算其约2,150亿美元美债持仓或减持近800亿——美国联邦政府债务总额8月已突破40万亿美元，海外'大金主'撤退信号与摩根大通年底10年5.05%的预测互相印证。30年期5.322%、3年/5年期+8.95bp/+7.14bp全曲线陡峭化上行；欧债同步走高（法10年单日+12.2bp）。中美10年利差倒挂走阔至约331bp，中国债市继续'脱敏'。简单说：2年期4.74%创52周新高说明债券交易员比股票交易员更信'沃什还要加'——而挪威主权基金的减持建议，是美债这堵墙上最新的一道裂缝。</w:t>
      </w:r>
    </w:p>
    <w:p>
      <w:pPr>
        <w:pStyle w:val="ListParagraph"/>
        <w:numPr>
          <w:ilvl w:val="0"/>
          <w:numId w:val="11"/>
        </w:numPr>
      </w:pPr>
      <w:r>
        <w:t xml:space="preserve">[A级] 新浪财经·两年期美债收益率创52周新高（10年4.9961%(+6.57bp)周+2.92bp/2年4.7433%(+7.92bp)周+11.79bp/区间4.9183%-5.0390%） (9/19 05:38) https://baijiahao.baidu.com/s?id=1876707337384889888&amp;wfr=spider&amp;for=pc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[A级] 每经快讯·美债收益率集体上涨（2年+7.49bp报4.741%/3年4.827%/5年4.854%/10年+6.37bp报4.99%/30年5.322%） (9/19 06:54) https://baijiahao.baidu.com/s?id=1876712149982515013&amp;wfr=spider&amp;for=pc</w:t>
      </w:r>
    </w:p>
    <w:p>
      <w:pPr>
        <w:pStyle w:val="ListParagraph"/>
        <w:numPr>
          <w:ilvl w:val="0"/>
          <w:numId w:val="11"/>
        </w:numPr>
      </w:pPr>
      <w:r>
        <w:t xml:space="preserve">[B级] 财联社（雪球转引）·欧洲机构调整美债配置（挪威央行投资管理公司建议政府债券占比70%→50%·约2150亿美元美债持仓或减少近800亿·美债总额8月破40万亿美元） (9/19 13:40) https://xueqiu.com/7437424816/409888699</w:t>
      </w:r>
    </w:p>
    <w:p>
      <w:pPr>
        <w:pStyle w:val="ListParagraph"/>
        <w:numPr>
          <w:ilvl w:val="0"/>
          <w:numId w:val="11"/>
        </w:numPr>
      </w:pPr>
      <w:r>
        <w:t xml:space="preserve">[A级] 大河财立方·隔夜欧美（欧债收益率集体上涨：英10年5.295%/法10年4.565%(+12.2bp)/德10年3.519%/意10年4.434%） (9/19 07:34) https://finance.eastmoney.com/a/202609193879150585.html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预测回测</w:t>
      </w:r>
    </w:p>
    <w:p>
      <w:pPr>
        <w:pStyle w:val="ListParagraph"/>
        <w:numPr>
          <w:ilvl w:val="0"/>
          <w:numId w:val="12"/>
        </w:numPr>
      </w:pPr>
      <w:r>
        <w:t xml:space="preserve">A股9/21：3911.87站上3900后连续两日放量冲高，技术上存在整固需求——若量能维持2万亿以上且美股周五夜盘平稳，尝试3950-4000；若美股回调（美债反弹/FedWatch升温）则回踩3870-3900。半导体主线能否延续是核心观察点（9/18预测） → 实际：截至9/19（周六）A股休市无法正式验证：美股周五平稳偏涨（纳指+0.39%周+0.72%、费半+2.78%），'美股平稳'前置条件兑现且半导体主线延续（闪迪+10.94%）；周末新增何立峰赴美磋商利好。9/21开盘后正式复盘 [pending]</w:t>
      </w:r>
    </w:p>
    <w:p>
      <w:pPr>
        <w:pStyle w:val="ListParagraph"/>
        <w:numPr>
          <w:ilvl w:val="0"/>
          <w:numId w:val="12"/>
        </w:numPr>
      </w:pPr>
      <w:r>
        <w:t xml:space="preserve">人民币9/21：八连升后中间价调升节奏或放缓（技术性回调可能），在岸6.68-6.72区间。若FedWatch 10月概率升破60%美元走强，在岸或回踩6.71-6.73；若美元指数回落至99.5下方，在岸测试6.67-6.69（9/18预测） → 实际：截至9/19周末中间值均在区间内：在岸夜盘收6.7060、离岸纽约尾盘6.6951，处预测的6.68-6.72区间；美元指数100.22（未回落至99.5下方，也未触发回踩条件）；FedWatch 10月概率55.4%未升破60%。9/21正式复盘 [pending]</w:t>
      </w:r>
    </w:p>
    <w:p>
      <w:pPr>
        <w:pStyle w:val="ListParagraph"/>
        <w:numPr>
          <w:ilvl w:val="0"/>
          <w:numId w:val="12"/>
        </w:numPr>
      </w:pPr>
      <w:r>
        <w:t xml:space="preserve">现货黄金9/21：4380-4386为多空决战场——若突破4386打开4405-4442空间（COMEX期金4399已在上方候场）；若FedWatch升温+美元反弹，回踩4335-4300（9/18预测） → 实际：周五进展超预期：现货盘中一度上探约4,399突破4386压力，尾盘回落至4,377.73未站稳；COMEX期金收4,415.90已进入4405-4442区间——'期金先行打开空间'初步兑现，现货端突破未站稳。9/21正式复盘 [pending]</w:t>
      </w:r>
    </w:p>
    <w:p>
      <w:pPr>
        <w:pStyle w:val="ListParagraph"/>
        <w:numPr>
          <w:ilvl w:val="0"/>
          <w:numId w:val="12"/>
        </w:numPr>
      </w:pPr>
      <w:r>
        <w:t xml:space="preserve">美债10年收益率9/21：4.90-5.00%区间。'卖事实'回落或近尾声——摩根大通年底看5.05%+12月加息概率88%限制下行空间；鹰派表态或推动10年重返4.95%上方；若工业产出等数据疲弱则下探4.88-4.90（9/18预测） → 实际：周五已重返4.95%上方：10年收4.99%（盘中一度触5.039%重返5%上方，超出区间上沿后回落至区间内）；8月制造业产值-0.3%意外疲弱但未能压低收益率——'数据疲弱则下探'情景未兑现，2年4.741%创52周新高表明再定价进行中。9/21正式复盘 [pending]</w:t>
      </w:r>
    </w:p>
    <w:p>
      <w:pPr>
        <w:pStyle w:val="ListParagraph"/>
        <w:numPr>
          <w:ilvl w:val="0"/>
          <w:numId w:val="12"/>
        </w:numPr>
      </w:pPr>
      <w:r>
        <w:t xml:space="preserve">布伦特原油9/21：95-103宽幅区间。沙特增供+需求压制 vs 特朗普对伊'重大决定'——若美伊冲突升级布伦特急涨回105+；若局势平稳则下探95测试前期平台；伊朗打击油轮类小事件仅带来脉冲式反弹（9/18预测） → 实际：截至9/19周五收98.85处95-103区间中部偏下：局势平稳情景延续（特朗普称'战争很快结束'+SPR出借可能性），但尚未下探95平台。9/21正式复盘 [pending]</w:t>
      </w:r>
    </w:p>
    <w:p>
      <w:pPr>
        <w:pStyle w:val="ListParagraph"/>
        <w:numPr>
          <w:ilvl w:val="0"/>
          <w:numId w:val="12"/>
        </w:numPr>
      </w:pPr>
      <w:r>
        <w:t xml:space="preserve">中国9月LPR 9/21报价（9/20逢周日顺延）：预计1年3.0%/5年3.5%连续第16个月不变——中美利差倒挂不改国内'以我为主'（9/18预测） → 实际：9/21 9:15公布前无法验证：政策利率未动+银行净息差低位+9/18隔夜Shibor下行4.3bp显示流动性充裕，'不变'判断的所有支撑条件周末均无变化 [pending]</w:t>
      </w:r>
    </w:p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来源汇总</w:t>
      </w:r>
    </w:p>
    <w:tbl>
      <w:tblPr>
        <w:tblW w:type="dxa" w:w="9024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等级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来源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引用内容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时间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商务部新闻发言人（新华社9/19电/澎湃转引）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何立峰9/19-23率团赴美国与美方举行经贸磋商，双方以两国元首重要共识为引领，就彼此关心的经贸问题开展磋商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09:16/09:49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中新经纬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美股周五收盘：道指51,682.64(-0.18%)/纳指26,522.55(+0.39%)/标普7,650.5(+0.17%)；本周道指-1.69%/纳指+0.72%/标普-0.08%；ARM+4.04%/阿斯麦+3.08%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05:29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财联社/每经快讯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美股周五：费城半导体尾盘快速拉升收涨2.78%，闪迪+10.94%/希捷+6%/西部数据+4%/美光涨超5%；道指周线三连跌；Strategy+16.39%/Coinbase+11.67%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05:19/06:03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9/18外汇汇率日报：人民币中间价6.7521调升59基点（八连升）；在岸16:30收6.7085、夜盘23:30收6.7060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09:16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上海证券报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配置需求支撑，海外加息未改中国债市独立走势：9/18国债期货30/10/5年主力悉数上涨30年领涨，10年活跃券收益率下行至1.676%；机构普遍认为外围加息对国内债市影响有限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10:15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大河财立方（东方财富转载）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隔夜欧美9/19全景：美油95.47(-1.81%)/布油98.85(-1.08%)；COMEX金4,415.90(+0.37%)/银66.78；纽约尾盘美元指数100.22·离岸人民币+89bp报6.6951；LME铜14,562(+0.49%)；欧股德DAX-1.6%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07:34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新浪财经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两年期美债创52周新高：10年4.9961%(+6.57bp)周+2.92bp、2年4.7433%(+7.92bp)周+11.79bp，周五震荡区间4.9183%-5.0390%；国际金价周五涨超0.8%：现货4,377.73(+0.83%)周+0.68%/白银66.2452周+2.73%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05:03/05:38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每经快讯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美债收益率集体上涨：2年+7.49bp报4.741%/3年+8.95bp报4.827%/5年+7.14bp报4.854%/10年+6.37bp报4.99%/30年+3.53bp报5.322%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06:54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同花顺财经（引CME美联储观察）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美联储10月会议维持3.75%-4.00%不变概率44.6%、加息25bp概率55.4%；到12月维持不变概率仅12%（加息约88%）；花旗美元债发行受热捧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13:06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东方财富创作平台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下周看点：9/20新一期LPR将公布，8月两品种连续15个月不变；政策利率未动+二季度净息差现2022年来首次环比回升但仍处低位，银行主动降价动力不足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9/18 22:32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A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新浪·环球市场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特朗普称伊朗战争将很快结束、战后油价回落至此前水平甚至更低；美债10年本周早些时候升破5%创2007年7月以来新高、周五盘中又短暂重返该关口上方；Certuity的Welch：加息消除部分不确定性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07:00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财联社（雪球转引）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挪威央行投资管理公司建议政府债券在债券投资基准中占比从70%降至50%；美国联邦政府债务总额8月突破40万亿美元；路透测算其约2,150亿美元美债持仓或减少近800亿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13:40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西本资讯/钢市早知道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9/19行业早餐：美国8月制造业产值-0.3%意外萎缩（整体工业产值停滞）；拉加德称能源涨价不自动触发紧缩；美国或释放更多SPR（剩约3,850万桶）；日本8月核心CPI 1.7%四个月首次回落；上期所原油夜盘-2.60%报734.80元；财政部1-8月证券交易印花税+82%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06:09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网易/搜狐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比特币涨破8.1万美元(+6%)·24小时超11万人爆仓；布油跌破100美元连续第三天下跌；9/24成品油调价预计上调约620元/吨（第5个工作日原油变化率+10.67%）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07:24/06:54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B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金投网/华尔街见闻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现货黄金最新4,377.52(+0.84%)·周内最高4,399.49；上金所基础金价938.60元/克；人民币八连升·日央行1.25%创31年新高·日元续弱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t xml:space="preserve">9/19 07:01</w:t>
            </w:r>
          </w:p>
        </w:tc>
      </w:tr>
    </w:tbl>
    <w:p>
      <w:pPr>
        <w:pStyle w:val="Heading2"/>
        <w:spacing w:after="180" w:before="180"/>
        <w:outlineLvl w:val="1"/>
      </w:pPr>
      <w:r>
        <w:rPr>
          <w:rFonts w:ascii="Microsoft YaHei" w:cs="Microsoft YaHei" w:eastAsia="Microsoft YaHei" w:hAnsi="Microsoft YaHei"/>
          <w:b/>
          <w:bCs/>
          <w:color w:val="1A5276"/>
          <w:sz w:val="28"/>
          <w:szCs w:val="28"/>
        </w:rPr>
        <w:t xml:space="preserve">免责声明</w:t>
      </w:r>
    </w:p>
    <w:p>
      <w:pPr>
        <w:pStyle w:val="ListParagraph"/>
        <w:numPr>
          <w:ilvl w:val="0"/>
          <w:numId w:val="13"/>
        </w:numPr>
      </w:pPr>
      <w:r>
        <w:t xml:space="preserve">本报告为信息整理产品，不构成任何投资建议。</w:t>
      </w:r>
    </w:p>
    <w:p>
      <w:pPr>
        <w:pStyle w:val="ListParagraph"/>
        <w:numPr>
          <w:ilvl w:val="0"/>
          <w:numId w:val="13"/>
        </w:numPr>
      </w:pPr>
      <w:r>
        <w:t xml:space="preserve">数据来源于公开渠道，已标注来源等级，但不保证绝对准确。</w:t>
      </w:r>
    </w:p>
    <w:p>
      <w:pPr>
        <w:pStyle w:val="ListParagraph"/>
        <w:numPr>
          <w:ilvl w:val="0"/>
          <w:numId w:val="13"/>
        </w:numPr>
      </w:pPr>
      <w:r>
        <w:t xml:space="preserve">预测部分为情景分析，不代表确定性判断。</w:t>
      </w:r>
    </w:p>
    <w:p>
      <w:pPr>
        <w:pStyle w:val="ListParagraph"/>
        <w:numPr>
          <w:ilvl w:val="0"/>
          <w:numId w:val="13"/>
        </w:numPr>
      </w:pPr>
      <w:r>
        <w:t xml:space="preserve">市场有风险，投资需谨慎。</w:t>
      </w:r>
    </w:p>
    <w:p>
      <w:pPr>
        <w:pStyle w:val="ListParagraph"/>
        <w:numPr>
          <w:ilvl w:val="0"/>
          <w:numId w:val="13"/>
        </w:numPr>
      </w:pPr>
      <w:r>
        <w:t xml:space="preserve">来源等级：S=官方原始发布，A=权威媒体，B=财经平台，C=自媒体(仅作线索)。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每日金融快讯 · 2026年9月19日 周六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2026-09-19T10:10:47.084Z</dcterms:created>
  <dcterms:modified xsi:type="dcterms:W3CDTF">2026-09-19T10:10:47.086Z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