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Service-5-Axis CNC Machining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Demo knowledge file for Content Studio | 5-Axis CNC Machining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-service-5-axis-cnc-machining-aerospace-components-7463c9f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Representative image for 5-Axis CNC Machining service content.</w:t>
      </w:r>
    </w:p>
    <w:p>
      <w:pPr>
        <w:pStyle w:val="Heading1"/>
      </w:pPr>
      <w:r>
        <w:t>Service Summary</w:t>
      </w:r>
    </w:p>
    <w:p>
      <w:r>
        <w:t>Advanced multi-axis machining for complex geometry, tight tolerance components, and premium hardware applications.</w:t>
      </w:r>
    </w:p>
    <w:p>
      <w:r>
        <w:t>Multi-surface precision machining with 5-axis CNC technology. Perfect for complex, high-tolerance components in aerospace and beyond.</w:t>
      </w:r>
    </w:p>
    <w:p>
      <w:pPr>
        <w:pStyle w:val="Heading1"/>
      </w:pPr>
      <w:r>
        <w:t>Typical Applications</w:t>
      </w:r>
    </w:p>
    <w:p>
      <w:pPr>
        <w:pStyle w:val="ListBullet"/>
      </w:pPr>
      <w:r>
        <w:t>Aerospace and UAV structures</w:t>
      </w:r>
    </w:p>
    <w:p>
      <w:pPr>
        <w:pStyle w:val="ListBullet"/>
      </w:pPr>
      <w:r>
        <w:t>Robotics components</w:t>
      </w:r>
    </w:p>
    <w:p>
      <w:pPr>
        <w:pStyle w:val="ListBullet"/>
      </w:pPr>
      <w:r>
        <w:t>Medical metal parts</w:t>
      </w:r>
    </w:p>
    <w:p>
      <w:pPr>
        <w:pStyle w:val="ListBullet"/>
      </w:pPr>
      <w:r>
        <w:t>Complex curved surfaces</w:t>
      </w:r>
    </w:p>
    <w:p>
      <w:pPr>
        <w:pStyle w:val="ListBullet"/>
      </w:pPr>
      <w:r>
        <w:t>Premium hardware enclosures</w:t>
      </w:r>
    </w:p>
    <w:p>
      <w:pPr>
        <w:pStyle w:val="Heading1"/>
      </w:pPr>
      <w:r>
        <w:t>Material Coverage</w:t>
      </w:r>
    </w:p>
    <w:p>
      <w:pPr>
        <w:pStyle w:val="ListBullet"/>
      </w:pPr>
      <w:r>
        <w:t>Aluminum alloy</w:t>
      </w:r>
    </w:p>
    <w:p>
      <w:pPr>
        <w:pStyle w:val="ListBullet"/>
      </w:pPr>
      <w:r>
        <w:t>Stainless steel</w:t>
      </w:r>
    </w:p>
    <w:p>
      <w:pPr>
        <w:pStyle w:val="ListBullet"/>
      </w:pPr>
      <w:r>
        <w:t>Titanium alloy</w:t>
      </w:r>
    </w:p>
    <w:p>
      <w:pPr>
        <w:pStyle w:val="ListBullet"/>
      </w:pPr>
      <w:r>
        <w:t>Tool steel</w:t>
      </w:r>
    </w:p>
    <w:p>
      <w:pPr>
        <w:pStyle w:val="ListBullet"/>
      </w:pPr>
      <w:r>
        <w:t>Engineering plastics</w:t>
      </w:r>
    </w:p>
    <w:p>
      <w:pPr>
        <w:pStyle w:val="Heading1"/>
      </w:pPr>
      <w:r>
        <w:t>How Content Studio Should Use This File</w:t>
      </w:r>
    </w:p>
    <w:p>
      <w:pPr>
        <w:pStyle w:val="ListBullet"/>
      </w:pPr>
      <w:r>
        <w:t>Use this service summary as source material for service pages, blog articles, landing pages, and RFQ-oriented email copy.</w:t>
      </w:r>
    </w:p>
    <w:p>
      <w:pPr>
        <w:pStyle w:val="ListBullet"/>
      </w:pPr>
      <w:r>
        <w:t>Use the applications list to match service content with buyer scenarios and AI-generated article sections.</w:t>
      </w:r>
    </w:p>
    <w:p>
      <w:pPr>
        <w:pStyle w:val="ListBullet"/>
      </w:pPr>
      <w:r>
        <w:t>Use the source URL when the generated content needs traceable evidence or a reference link.</w:t>
      </w:r>
    </w:p>
    <w:p>
      <w:pPr>
        <w:pStyle w:val="Heading1"/>
      </w:pPr>
      <w:r>
        <w:t>Crawled Page Headings</w:t>
      </w:r>
    </w:p>
    <w:p>
      <w:pPr>
        <w:pStyle w:val="ListBullet"/>
      </w:pPr>
      <w:r>
        <w:t>Service</w:t>
      </w:r>
    </w:p>
    <w:p>
      <w:pPr>
        <w:pStyle w:val="ListBullet"/>
      </w:pPr>
      <w:r>
        <w:t>5-Axis CNC Machining</w:t>
      </w:r>
    </w:p>
    <w:p>
      <w:pPr>
        <w:pStyle w:val="ListBullet"/>
      </w:pPr>
      <w:r>
        <w:t>Find Content</w:t>
      </w:r>
    </w:p>
    <w:p>
      <w:pPr>
        <w:pStyle w:val="ListBullet"/>
      </w:pPr>
      <w:r>
        <w:t>Explore</w:t>
      </w:r>
    </w:p>
    <w:p>
      <w:pPr>
        <w:pStyle w:val="ListBullet"/>
      </w:pPr>
      <w:r>
        <w:t>Get In Touch</w:t>
      </w:r>
    </w:p>
    <w:p>
      <w:pPr>
        <w:spacing w:before="160"/>
      </w:pPr>
      <w:r>
        <w:rPr>
          <w:i/>
          <w:color w:val="64748B"/>
          <w:sz w:val="18"/>
        </w:rPr>
        <w:t>Source: https://www.rejincnc.com/service/5-axis-cnc-machining/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