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C380" w14:textId="4E679C16" w:rsidR="003F1CF2" w:rsidRDefault="003F1CF2">
      <w:r>
        <w:fldChar w:fldCharType="begin"/>
      </w:r>
      <w:r>
        <w:instrText xml:space="preserve"> MACROBUTTON MTEditEquationSection2 </w:instrText>
      </w:r>
      <w:r w:rsidRPr="003F1CF2">
        <w:rPr>
          <w:rStyle w:val="MTEquationSection"/>
          <w:rFonts w:hint="eastAsia"/>
        </w:rPr>
        <w:instrText>公式章</w:instrText>
      </w:r>
      <w:r w:rsidRPr="003F1CF2">
        <w:rPr>
          <w:rStyle w:val="MTEquationSection"/>
          <w:rFonts w:hint="eastAsia"/>
        </w:rPr>
        <w:instrText xml:space="preserve"> 1 </w:instrText>
      </w:r>
      <w:r w:rsidRPr="003F1CF2">
        <w:rPr>
          <w:rStyle w:val="MTEquationSection"/>
          <w:rFonts w:hint="eastAsia"/>
        </w:rPr>
        <w:instrText>节</w:instrText>
      </w:r>
      <w:r w:rsidRPr="003F1CF2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bookmarkStart w:id="0" w:name="_Hlk151520368"/>
      <w:bookmarkStart w:id="1" w:name="_Hlk153050480"/>
      <w:r w:rsidR="00C137B1">
        <w:rPr>
          <w:rFonts w:hint="eastAsia"/>
        </w:rPr>
        <w:t>稳态固体</w:t>
      </w:r>
      <w:r>
        <w:rPr>
          <w:rFonts w:hint="eastAsia"/>
        </w:rPr>
        <w:t>导热方程：</w:t>
      </w:r>
    </w:p>
    <w:p w14:paraId="2DD47B25" w14:textId="192A1FBD" w:rsidR="003F1CF2" w:rsidRDefault="00A216C2" w:rsidP="00A216C2">
      <w:pPr>
        <w:pStyle w:val="MTDisplayEquation"/>
        <w:jc w:val="right"/>
      </w:pPr>
      <w:r>
        <w:tab/>
      </w:r>
      <w:r w:rsidRPr="00A216C2">
        <w:rPr>
          <w:position w:val="-50"/>
        </w:rPr>
        <w:object w:dxaOrig="6619" w:dyaOrig="1120" w14:anchorId="52236D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pt;height:55.9pt" o:ole="">
            <v:imagedata r:id="rId6" o:title=""/>
          </v:shape>
          <o:OLEObject Type="Embed" ProgID="Equation.DSMT4" ShapeID="_x0000_i1025" DrawAspect="Content" ObjectID="_1763808438" r:id="rId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06EF4CCE" w14:textId="7DAF31E1" w:rsidR="003F1CF2" w:rsidRDefault="00C137B1" w:rsidP="003F1CF2">
      <w:r>
        <w:rPr>
          <w:rFonts w:hint="eastAsia"/>
        </w:rPr>
        <w:t>其中</w:t>
      </w:r>
    </w:p>
    <w:p w14:paraId="4519895D" w14:textId="43FC2828" w:rsidR="00C137B1" w:rsidRDefault="00C137B1" w:rsidP="00C137B1">
      <w:pPr>
        <w:pStyle w:val="MTDisplayEquation"/>
      </w:pPr>
      <w:r>
        <w:tab/>
      </w:r>
      <w:r w:rsidRPr="00C137B1">
        <w:rPr>
          <w:position w:val="-14"/>
        </w:rPr>
        <w:object w:dxaOrig="4459" w:dyaOrig="420" w14:anchorId="0A100AD9">
          <v:shape id="_x0000_i1026" type="#_x0000_t75" style="width:222.45pt;height:21.5pt" o:ole="">
            <v:imagedata r:id="rId8" o:title=""/>
          </v:shape>
          <o:OLEObject Type="Embed" ProgID="Equation.DSMT4" ShapeID="_x0000_i1026" DrawAspect="Content" ObjectID="_1763808439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2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5511C833" w14:textId="3A4444B7" w:rsidR="000E0252" w:rsidRDefault="000E0252" w:rsidP="00FC270D"/>
    <w:p w14:paraId="41565DE1" w14:textId="09B0031C" w:rsidR="000E0252" w:rsidRPr="000E0252" w:rsidRDefault="005E24BD" w:rsidP="00FC270D">
      <w:r>
        <w:rPr>
          <w:rFonts w:hint="eastAsia"/>
        </w:rPr>
        <w:t>z</w:t>
      </w:r>
      <w:r w:rsidR="00FC270D">
        <w:rPr>
          <w:rFonts w:hint="eastAsia"/>
        </w:rPr>
        <w:t>向</w:t>
      </w:r>
      <w:r w:rsidR="000E0252">
        <w:rPr>
          <w:rFonts w:hint="eastAsia"/>
        </w:rPr>
        <w:t>与</w:t>
      </w:r>
      <w:r w:rsidR="000E0252" w:rsidRPr="005E24BD">
        <w:rPr>
          <w:rFonts w:ascii="Times New Roman" w:hAnsi="Times New Roman" w:cs="Times New Roman"/>
        </w:rPr>
        <w:t>θ</w:t>
      </w:r>
      <w:r w:rsidR="000E0252">
        <w:rPr>
          <w:rFonts w:hint="eastAsia"/>
        </w:rPr>
        <w:t>向推导过程</w:t>
      </w:r>
      <w:r w:rsidR="00360E3B">
        <w:rPr>
          <w:rFonts w:hint="eastAsia"/>
        </w:rPr>
        <w:t>基本一致</w:t>
      </w:r>
      <w:r w:rsidR="000E0252">
        <w:rPr>
          <w:rFonts w:hint="eastAsia"/>
        </w:rPr>
        <w:t>，后续以</w:t>
      </w:r>
      <w:r w:rsidR="000E0252">
        <w:rPr>
          <w:rFonts w:hint="eastAsia"/>
        </w:rPr>
        <w:t>z</w:t>
      </w:r>
      <w:r w:rsidR="000E0252">
        <w:rPr>
          <w:rFonts w:hint="eastAsia"/>
        </w:rPr>
        <w:t>向为例，</w:t>
      </w:r>
      <w:r w:rsidR="000E0252" w:rsidRPr="005E24BD">
        <w:rPr>
          <w:rFonts w:ascii="Times New Roman" w:hAnsi="Times New Roman" w:cs="Times New Roman"/>
        </w:rPr>
        <w:t>θ</w:t>
      </w:r>
      <w:r w:rsidR="000E0252">
        <w:rPr>
          <w:rFonts w:hint="eastAsia"/>
        </w:rPr>
        <w:t>向仅需进行相应变量的替换。</w:t>
      </w:r>
    </w:p>
    <w:p w14:paraId="29DA6B8F" w14:textId="5BA431F5" w:rsidR="00FC270D" w:rsidRDefault="00FC270D" w:rsidP="00FC270D">
      <w:r>
        <w:rPr>
          <w:rFonts w:hint="eastAsia"/>
        </w:rPr>
        <w:t>温度展开：</w:t>
      </w:r>
    </w:p>
    <w:p w14:paraId="59DE9374" w14:textId="2E2E6F60" w:rsidR="00FC270D" w:rsidRPr="00FC270D" w:rsidRDefault="00FC270D" w:rsidP="00FC270D">
      <w:pPr>
        <w:pStyle w:val="MTDisplayEquation"/>
      </w:pPr>
      <w:r>
        <w:tab/>
      </w:r>
      <w:r w:rsidRPr="00FC270D">
        <w:rPr>
          <w:position w:val="-28"/>
        </w:rPr>
        <w:object w:dxaOrig="1719" w:dyaOrig="680" w14:anchorId="7400BCF2">
          <v:shape id="_x0000_i1027" type="#_x0000_t75" style="width:85.95pt;height:33.3pt" o:ole="">
            <v:imagedata r:id="rId10" o:title=""/>
          </v:shape>
          <o:OLEObject Type="Embed" ProgID="Equation.DSMT4" ShapeID="_x0000_i1027" DrawAspect="Content" ObjectID="_1763808440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3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4ACBB051" w14:textId="42D54DF8" w:rsidR="00FC270D" w:rsidRDefault="00FC270D" w:rsidP="00FC270D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多项式函数的表达式为：</w:t>
      </w:r>
    </w:p>
    <w:p w14:paraId="0C1D0541" w14:textId="5AA128A2" w:rsidR="00FC270D" w:rsidRDefault="00FC270D" w:rsidP="00FC270D">
      <w:pPr>
        <w:pStyle w:val="MTDisplayEquation"/>
      </w:pPr>
      <w:r>
        <w:tab/>
      </w:r>
      <w:r w:rsidRPr="00FC270D">
        <w:rPr>
          <w:position w:val="-12"/>
        </w:rPr>
        <w:object w:dxaOrig="880" w:dyaOrig="360" w14:anchorId="2101FDFB">
          <v:shape id="_x0000_i1028" type="#_x0000_t75" style="width:44.05pt;height:18.25pt" o:ole="">
            <v:imagedata r:id="rId12" o:title=""/>
          </v:shape>
          <o:OLEObject Type="Embed" ProgID="Equation.DSMT4" ShapeID="_x0000_i1028" DrawAspect="Content" ObjectID="_1763808441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4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712C8163" w14:textId="4C88A6D0" w:rsidR="00FC270D" w:rsidRDefault="00FC270D" w:rsidP="00FC270D">
      <w:pPr>
        <w:pStyle w:val="MTDisplayEquation"/>
      </w:pPr>
      <w:r>
        <w:tab/>
      </w:r>
      <w:r w:rsidRPr="00FC270D">
        <w:rPr>
          <w:position w:val="-30"/>
        </w:rPr>
        <w:object w:dxaOrig="1359" w:dyaOrig="680" w14:anchorId="78447255">
          <v:shape id="_x0000_i1029" type="#_x0000_t75" style="width:67.7pt;height:33.3pt" o:ole="">
            <v:imagedata r:id="rId14" o:title=""/>
          </v:shape>
          <o:OLEObject Type="Embed" ProgID="Equation.DSMT4" ShapeID="_x0000_i1029" DrawAspect="Content" ObjectID="_1763808442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</w:instrText>
      </w:r>
      <w:r w:rsidR="00C44642">
        <w:instrText xml:space="preserve">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5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1445737D" w14:textId="4F6B4114" w:rsidR="00FC270D" w:rsidRDefault="00FC270D" w:rsidP="00FC270D">
      <w:pPr>
        <w:pStyle w:val="MTDisplayEquation"/>
      </w:pPr>
      <w:r>
        <w:tab/>
      </w:r>
      <w:r w:rsidRPr="00FC270D">
        <w:rPr>
          <w:position w:val="-30"/>
        </w:rPr>
        <w:object w:dxaOrig="2200" w:dyaOrig="680" w14:anchorId="6447D06F">
          <v:shape id="_x0000_i1030" type="#_x0000_t75" style="width:110.7pt;height:33.3pt" o:ole="">
            <v:imagedata r:id="rId16" o:title=""/>
          </v:shape>
          <o:OLEObject Type="Embed" ProgID="Equation.DSMT4" ShapeID="_x0000_i1030" DrawAspect="Content" ObjectID="_1763808443" r:id="rId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6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0C1C371F" w14:textId="5AC7B4CC" w:rsidR="00D032B1" w:rsidRPr="00D032B1" w:rsidRDefault="00D032B1" w:rsidP="00D032B1">
      <w:r>
        <w:rPr>
          <w:rFonts w:hint="eastAsia"/>
        </w:rPr>
        <w:t>边界热流：</w:t>
      </w:r>
    </w:p>
    <w:p w14:paraId="0ADC6D97" w14:textId="13FFEB77" w:rsidR="00FC270D" w:rsidRDefault="00FC270D" w:rsidP="00FC270D">
      <w:pPr>
        <w:pStyle w:val="MTDisplayEquation"/>
      </w:pPr>
      <w:r>
        <w:tab/>
      </w:r>
      <w:r w:rsidRPr="00FC270D">
        <w:rPr>
          <w:position w:val="-38"/>
        </w:rPr>
        <w:object w:dxaOrig="3900" w:dyaOrig="820" w14:anchorId="70278197">
          <v:shape id="_x0000_i1031" type="#_x0000_t75" style="width:195.6pt;height:40.85pt" o:ole="">
            <v:imagedata r:id="rId18" o:title=""/>
          </v:shape>
          <o:OLEObject Type="Embed" ProgID="Equation.DSMT4" ShapeID="_x0000_i1031" DrawAspect="Content" ObjectID="_1763808444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7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326399EC" w14:textId="287D7104" w:rsidR="00D032B1" w:rsidRDefault="00D032B1" w:rsidP="00D032B1">
      <w:pPr>
        <w:pStyle w:val="MTDisplayEquation"/>
      </w:pPr>
      <w:r>
        <w:tab/>
      </w:r>
      <w:r w:rsidRPr="00D032B1">
        <w:rPr>
          <w:position w:val="-38"/>
        </w:rPr>
        <w:object w:dxaOrig="3900" w:dyaOrig="820" w14:anchorId="0A2FDE65">
          <v:shape id="_x0000_i1032" type="#_x0000_t75" style="width:195.6pt;height:40.85pt" o:ole="">
            <v:imagedata r:id="rId20" o:title=""/>
          </v:shape>
          <o:OLEObject Type="Embed" ProgID="Equation.DSMT4" ShapeID="_x0000_i1032" DrawAspect="Content" ObjectID="_1763808445" r:id="rId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8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78164B50" w14:textId="209A6CF6" w:rsidR="00D032B1" w:rsidRDefault="00D032B1" w:rsidP="00D032B1">
      <w:r>
        <w:rPr>
          <w:rFonts w:hint="eastAsia"/>
        </w:rPr>
        <w:t>横向积分方程：</w:t>
      </w:r>
    </w:p>
    <w:p w14:paraId="6778BC9C" w14:textId="5FF94BEE" w:rsidR="00D032B1" w:rsidRDefault="00D032B1" w:rsidP="00D032B1">
      <w:pPr>
        <w:pStyle w:val="MTDisplayEquation"/>
      </w:pPr>
      <w:r>
        <w:tab/>
      </w:r>
      <w:r w:rsidR="000E0252" w:rsidRPr="00B347DD">
        <w:rPr>
          <w:position w:val="-24"/>
          <w:highlight w:val="yellow"/>
        </w:rPr>
        <w:object w:dxaOrig="3920" w:dyaOrig="660" w14:anchorId="4B03560D">
          <v:shape id="_x0000_i1033" type="#_x0000_t75" style="width:195.6pt;height:33.3pt" o:ole="">
            <v:imagedata r:id="rId22" o:title=""/>
          </v:shape>
          <o:OLEObject Type="Embed" ProgID="Equation.DSMT4" ShapeID="_x0000_i1033" DrawAspect="Content" ObjectID="_1763808446" r:id="rId2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9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4B304AB6" w14:textId="77777777" w:rsidR="000E0252" w:rsidRDefault="000E0252" w:rsidP="00D032B1">
      <w:r>
        <w:rPr>
          <w:rFonts w:hint="eastAsia"/>
        </w:rPr>
        <w:t>其中：</w:t>
      </w:r>
    </w:p>
    <w:p w14:paraId="51D39BDE" w14:textId="5CDDBED0" w:rsidR="000E0252" w:rsidRDefault="000E0252" w:rsidP="00D032B1">
      <w:r w:rsidRPr="00686395">
        <w:rPr>
          <w:rFonts w:hint="eastAsia"/>
          <w:highlight w:val="lightGray"/>
        </w:rPr>
        <w:t>对于</w:t>
      </w:r>
      <w:r w:rsidRPr="00686395">
        <w:rPr>
          <w:rFonts w:hint="eastAsia"/>
          <w:highlight w:val="lightGray"/>
        </w:rPr>
        <w:t>z</w:t>
      </w:r>
      <w:r w:rsidRPr="00686395">
        <w:rPr>
          <w:rFonts w:hint="eastAsia"/>
          <w:highlight w:val="lightGray"/>
        </w:rPr>
        <w:t>向，</w:t>
      </w:r>
      <w:r w:rsidRPr="00686395">
        <w:rPr>
          <w:position w:val="-10"/>
          <w:highlight w:val="lightGray"/>
        </w:rPr>
        <w:object w:dxaOrig="200" w:dyaOrig="320" w14:anchorId="4945761B">
          <v:shape id="_x0000_i1034" type="#_x0000_t75" style="width:9.65pt;height:16.1pt" o:ole="">
            <v:imagedata r:id="rId24" o:title=""/>
          </v:shape>
          <o:OLEObject Type="Embed" ProgID="Equation.DSMT4" ShapeID="_x0000_i1034" DrawAspect="Content" ObjectID="_1763808447" r:id="rId25"/>
        </w:object>
      </w:r>
      <w:r w:rsidRPr="00686395">
        <w:rPr>
          <w:highlight w:val="lightGray"/>
        </w:rPr>
        <w:t>=1</w:t>
      </w:r>
      <w:r w:rsidRPr="00686395">
        <w:rPr>
          <w:rFonts w:hint="eastAsia"/>
          <w:highlight w:val="lightGray"/>
        </w:rPr>
        <w:t>，对于</w:t>
      </w:r>
      <w:r w:rsidRPr="00686395">
        <w:rPr>
          <w:rFonts w:ascii="Times New Roman" w:hAnsi="Times New Roman" w:cs="Times New Roman"/>
          <w:highlight w:val="lightGray"/>
        </w:rPr>
        <w:t>θ</w:t>
      </w:r>
      <w:r w:rsidRPr="00686395">
        <w:rPr>
          <w:rFonts w:hint="eastAsia"/>
          <w:highlight w:val="lightGray"/>
        </w:rPr>
        <w:t>向，</w:t>
      </w:r>
      <w:r w:rsidRPr="00686395">
        <w:rPr>
          <w:position w:val="-10"/>
          <w:highlight w:val="lightGray"/>
        </w:rPr>
        <w:object w:dxaOrig="200" w:dyaOrig="320" w14:anchorId="55E0534D">
          <v:shape id="_x0000_i1035" type="#_x0000_t75" style="width:9.65pt;height:16.1pt" o:ole="">
            <v:imagedata r:id="rId24" o:title=""/>
          </v:shape>
          <o:OLEObject Type="Embed" ProgID="Equation.DSMT4" ShapeID="_x0000_i1035" DrawAspect="Content" ObjectID="_1763808448" r:id="rId26"/>
        </w:object>
      </w:r>
      <w:r w:rsidRPr="00686395">
        <w:rPr>
          <w:highlight w:val="lightGray"/>
        </w:rPr>
        <w:t>=</w:t>
      </w:r>
      <w:r w:rsidRPr="00686395">
        <w:rPr>
          <w:position w:val="-30"/>
          <w:highlight w:val="lightGray"/>
        </w:rPr>
        <w:object w:dxaOrig="320" w:dyaOrig="680" w14:anchorId="21F1F3D8">
          <v:shape id="_x0000_i1036" type="#_x0000_t75" style="width:16.1pt;height:33.3pt" o:ole="">
            <v:imagedata r:id="rId27" o:title=""/>
          </v:shape>
          <o:OLEObject Type="Embed" ProgID="Equation.DSMT4" ShapeID="_x0000_i1036" DrawAspect="Content" ObjectID="_1763808449" r:id="rId28"/>
        </w:object>
      </w:r>
    </w:p>
    <w:p w14:paraId="24FB8BBC" w14:textId="03D1B746" w:rsidR="000E0252" w:rsidRDefault="000E0252" w:rsidP="000E0252">
      <w:pPr>
        <w:pStyle w:val="MTDisplayEquation"/>
      </w:pPr>
      <w:r>
        <w:tab/>
      </w:r>
      <w:r w:rsidRPr="000E0252">
        <w:rPr>
          <w:position w:val="-24"/>
        </w:rPr>
        <w:object w:dxaOrig="4980" w:dyaOrig="660" w14:anchorId="4D58BE11">
          <v:shape id="_x0000_i1037" type="#_x0000_t75" style="width:249.3pt;height:33.3pt" o:ole="">
            <v:imagedata r:id="rId29" o:title=""/>
          </v:shape>
          <o:OLEObject Type="Embed" ProgID="Equation.DSMT4" ShapeID="_x0000_i1037" DrawAspect="Content" ObjectID="_1763808450" r:id="rId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10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3E286150" w14:textId="574D28A4" w:rsidR="009969EA" w:rsidRDefault="009969EA" w:rsidP="009969EA">
      <w:pPr>
        <w:pStyle w:val="MTDisplayEquation"/>
      </w:pPr>
      <w:r>
        <w:tab/>
      </w:r>
      <w:r>
        <w:tab/>
      </w:r>
    </w:p>
    <w:p w14:paraId="366D7681" w14:textId="386FEA96" w:rsidR="00D032B1" w:rsidRDefault="009969EA" w:rsidP="009969EA">
      <w:pPr>
        <w:pStyle w:val="MTDisplayEquation"/>
      </w:pPr>
      <w:r>
        <w:tab/>
      </w:r>
      <w:r w:rsidRPr="009969EA">
        <w:rPr>
          <w:position w:val="-24"/>
        </w:rPr>
        <w:object w:dxaOrig="4160" w:dyaOrig="620" w14:anchorId="1C163380">
          <v:shape id="_x0000_i1038" type="#_x0000_t75" style="width:207.4pt;height:31.15pt" o:ole="">
            <v:imagedata r:id="rId31" o:title=""/>
          </v:shape>
          <o:OLEObject Type="Embed" ProgID="Equation.DSMT4" ShapeID="_x0000_i1038" DrawAspect="Content" ObjectID="_1763808451" r:id="rId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11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402B7C9A" w14:textId="42E37E16" w:rsidR="00D032B1" w:rsidRDefault="009969EA" w:rsidP="009969EA">
      <w:pPr>
        <w:pStyle w:val="MTDisplayEquation"/>
      </w:pPr>
      <w:r>
        <w:lastRenderedPageBreak/>
        <w:tab/>
      </w:r>
      <w:r w:rsidRPr="009969EA">
        <w:rPr>
          <w:position w:val="-24"/>
        </w:rPr>
        <w:object w:dxaOrig="4420" w:dyaOrig="620" w14:anchorId="22A446CB">
          <v:shape id="_x0000_i1039" type="#_x0000_t75" style="width:221.35pt;height:31.15pt" o:ole="">
            <v:imagedata r:id="rId33" o:title=""/>
          </v:shape>
          <o:OLEObject Type="Embed" ProgID="Equation.DSMT4" ShapeID="_x0000_i1039" DrawAspect="Content" ObjectID="_1763808452" r:id="rId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</w:instrText>
      </w:r>
      <w:r w:rsidR="00C44642">
        <w:instrText xml:space="preserve">ic \* MERGEFORMAT </w:instrText>
      </w:r>
      <w:r w:rsidR="00C44642">
        <w:fldChar w:fldCharType="separate"/>
      </w:r>
      <w:r w:rsidR="00EC6559">
        <w:rPr>
          <w:noProof/>
        </w:rPr>
        <w:instrText>12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4CAC0A7A" w14:textId="2D2A8624" w:rsidR="00D032B1" w:rsidRDefault="008B7EBB" w:rsidP="00442F83">
      <w:pPr>
        <w:pStyle w:val="MTDisplayEquation"/>
      </w:pPr>
      <w:r w:rsidRPr="008B7EBB">
        <w:rPr>
          <w:position w:val="-46"/>
        </w:rPr>
        <w:object w:dxaOrig="7740" w:dyaOrig="1040" w14:anchorId="31DE97DD">
          <v:shape id="_x0000_i1040" type="#_x0000_t75" style="width:387.95pt;height:51.6pt" o:ole="">
            <v:imagedata r:id="rId35" o:title=""/>
          </v:shape>
          <o:OLEObject Type="Embed" ProgID="Equation.DSMT4" ShapeID="_x0000_i1040" DrawAspect="Content" ObjectID="_1763808453" r:id="rId36"/>
        </w:object>
      </w:r>
      <w:r w:rsidR="009969EA">
        <w:tab/>
      </w:r>
      <w:r w:rsidR="009969EA">
        <w:fldChar w:fldCharType="begin"/>
      </w:r>
      <w:r w:rsidR="009969EA">
        <w:instrText xml:space="preserve"> MACROBUTTON MTPlaceRef \* MERGEFORMAT </w:instrText>
      </w:r>
      <w:r w:rsidR="009969EA">
        <w:fldChar w:fldCharType="begin"/>
      </w:r>
      <w:r w:rsidR="009969EA">
        <w:instrText xml:space="preserve"> SEQ MTEqn \h \* MERGEFORMAT </w:instrText>
      </w:r>
      <w:r w:rsidR="009969EA">
        <w:fldChar w:fldCharType="end"/>
      </w:r>
      <w:r w:rsidR="009969EA"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 w:rsidR="009969EA"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13</w:instrText>
      </w:r>
      <w:r w:rsidR="00C44642">
        <w:rPr>
          <w:noProof/>
        </w:rPr>
        <w:fldChar w:fldCharType="end"/>
      </w:r>
      <w:r w:rsidR="009969EA">
        <w:instrText>)</w:instrText>
      </w:r>
      <w:r w:rsidR="009969EA">
        <w:fldChar w:fldCharType="end"/>
      </w:r>
    </w:p>
    <w:p w14:paraId="59D1CAF2" w14:textId="43DEB52D" w:rsidR="000E0252" w:rsidRPr="000E0252" w:rsidRDefault="00442F83" w:rsidP="00442F83">
      <w:pPr>
        <w:jc w:val="center"/>
      </w:pPr>
      <w:r w:rsidRPr="00442F83">
        <w:rPr>
          <w:position w:val="-46"/>
          <w:highlight w:val="lightGray"/>
        </w:rPr>
        <w:object w:dxaOrig="7280" w:dyaOrig="1040" w14:anchorId="24741228">
          <v:shape id="_x0000_i1041" type="#_x0000_t75" style="width:363.2pt;height:51.6pt" o:ole="">
            <v:imagedata r:id="rId37" o:title=""/>
          </v:shape>
          <o:OLEObject Type="Embed" ProgID="Equation.DSMT4" ShapeID="_x0000_i1041" DrawAspect="Content" ObjectID="_1763808454" r:id="rId38"/>
        </w:object>
      </w:r>
    </w:p>
    <w:p w14:paraId="32BC398F" w14:textId="43BF9C64" w:rsidR="00A216C2" w:rsidRPr="00A216C2" w:rsidRDefault="00A216C2" w:rsidP="00A216C2">
      <w:r>
        <w:rPr>
          <w:rFonts w:hint="eastAsia"/>
        </w:rPr>
        <w:t>边界温度：</w:t>
      </w:r>
    </w:p>
    <w:p w14:paraId="72131C80" w14:textId="248535AD" w:rsidR="00A216C2" w:rsidRDefault="00A216C2" w:rsidP="00A216C2">
      <w:pPr>
        <w:pStyle w:val="MTDisplayEquation"/>
      </w:pPr>
      <w:r>
        <w:tab/>
      </w:r>
      <w:r w:rsidRPr="00A216C2">
        <w:rPr>
          <w:position w:val="-12"/>
        </w:rPr>
        <w:object w:dxaOrig="1680" w:dyaOrig="360" w14:anchorId="0189BD42">
          <v:shape id="_x0000_i1042" type="#_x0000_t75" style="width:83.8pt;height:18.25pt" o:ole="">
            <v:imagedata r:id="rId39" o:title=""/>
          </v:shape>
          <o:OLEObject Type="Embed" ProgID="Equation.DSMT4" ShapeID="_x0000_i1042" DrawAspect="Content" ObjectID="_1763808455" r:id="rId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14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1617046C" w14:textId="26C95066" w:rsidR="00D032B1" w:rsidRDefault="00A216C2" w:rsidP="00A216C2">
      <w:pPr>
        <w:pStyle w:val="MTDisplayEquation"/>
      </w:pPr>
      <w:r>
        <w:tab/>
      </w:r>
      <w:r w:rsidRPr="00A216C2">
        <w:rPr>
          <w:position w:val="-12"/>
        </w:rPr>
        <w:object w:dxaOrig="1680" w:dyaOrig="360" w14:anchorId="6BF9EE2D">
          <v:shape id="_x0000_i1043" type="#_x0000_t75" style="width:83.8pt;height:18.25pt" o:ole="">
            <v:imagedata r:id="rId41" o:title=""/>
          </v:shape>
          <o:OLEObject Type="Embed" ProgID="Equation.DSMT4" ShapeID="_x0000_i1043" DrawAspect="Content" ObjectID="_1763808456" r:id="rId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15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482B27EA" w14:textId="442A4C6B" w:rsidR="008B7EBB" w:rsidRDefault="00E93C5E" w:rsidP="008B7EBB">
      <w:r>
        <w:rPr>
          <w:rFonts w:hint="eastAsia"/>
        </w:rPr>
        <w:t>平均温度：</w:t>
      </w:r>
    </w:p>
    <w:p w14:paraId="25C28DD9" w14:textId="6410E10F" w:rsidR="00E93C5E" w:rsidRPr="008B7EBB" w:rsidRDefault="00E93C5E" w:rsidP="00E93C5E">
      <w:pPr>
        <w:pStyle w:val="MTDisplayEquation"/>
      </w:pPr>
      <w:r>
        <w:tab/>
      </w:r>
      <w:r w:rsidRPr="00E93C5E">
        <w:rPr>
          <w:position w:val="-12"/>
        </w:rPr>
        <w:object w:dxaOrig="680" w:dyaOrig="400" w14:anchorId="3C4440BA">
          <v:shape id="_x0000_i1044" type="#_x0000_t75" style="width:33.3pt;height:20.4pt" o:ole="">
            <v:imagedata r:id="rId43" o:title=""/>
          </v:shape>
          <o:OLEObject Type="Embed" ProgID="Equation.DSMT4" ShapeID="_x0000_i1044" DrawAspect="Content" ObjectID="_1763808457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16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205A16FE" w14:textId="3B6C7419" w:rsidR="00713266" w:rsidRDefault="008B7EBB" w:rsidP="00713266">
      <w:r>
        <w:rPr>
          <w:rFonts w:hint="eastAsia"/>
        </w:rPr>
        <w:t>平源近似、</w:t>
      </w:r>
      <w:r w:rsidR="00713266">
        <w:rPr>
          <w:rFonts w:hint="eastAsia"/>
        </w:rPr>
        <w:t>平泄漏近似：</w:t>
      </w:r>
    </w:p>
    <w:p w14:paraId="3E9956FE" w14:textId="3967F622" w:rsidR="008B7EBB" w:rsidRDefault="008B7EBB" w:rsidP="008B7EBB">
      <w:pPr>
        <w:pStyle w:val="MTDisplayEquation"/>
      </w:pPr>
      <w:r>
        <w:tab/>
      </w:r>
      <w:r w:rsidR="00C5226E" w:rsidRPr="00C5226E">
        <w:rPr>
          <w:position w:val="-30"/>
        </w:rPr>
        <w:object w:dxaOrig="2200" w:dyaOrig="680" w14:anchorId="4F53C64D">
          <v:shape id="_x0000_i1045" type="#_x0000_t75" style="width:110.7pt;height:33.3pt" o:ole="">
            <v:imagedata r:id="rId45" o:title=""/>
          </v:shape>
          <o:OLEObject Type="Embed" ProgID="Equation.DSMT4" ShapeID="_x0000_i1045" DrawAspect="Content" ObjectID="_1763808458" r:id="rId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17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0E460832" w14:textId="15025E7F" w:rsidR="008B7EBB" w:rsidRDefault="008B7EBB" w:rsidP="008B7EBB">
      <w:pPr>
        <w:pStyle w:val="MTDisplayEquation"/>
      </w:pPr>
      <w:r>
        <w:tab/>
      </w:r>
      <w:r w:rsidR="00C5226E" w:rsidRPr="008B7EBB">
        <w:rPr>
          <w:position w:val="-64"/>
        </w:rPr>
        <w:object w:dxaOrig="5220" w:dyaOrig="1400" w14:anchorId="47B7769B">
          <v:shape id="_x0000_i1046" type="#_x0000_t75" style="width:262.2pt;height:69.85pt" o:ole="">
            <v:imagedata r:id="rId47" o:title=""/>
          </v:shape>
          <o:OLEObject Type="Embed" ProgID="Equation.DSMT4" ShapeID="_x0000_i1046" DrawAspect="Content" ObjectID="_1763808459" r:id="rId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</w:instrText>
      </w:r>
      <w:r w:rsidR="00C44642">
        <w:instrText xml:space="preserve">ic \* MERGEFORMAT </w:instrText>
      </w:r>
      <w:r w:rsidR="00C44642">
        <w:fldChar w:fldCharType="separate"/>
      </w:r>
      <w:r w:rsidR="00EC6559">
        <w:rPr>
          <w:noProof/>
        </w:rPr>
        <w:instrText>18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3EF70832" w14:textId="546ED36B" w:rsidR="00442F83" w:rsidRPr="00442F83" w:rsidRDefault="00442F83" w:rsidP="00442F83">
      <w:pPr>
        <w:jc w:val="center"/>
      </w:pPr>
      <w:r w:rsidRPr="00442F83">
        <w:rPr>
          <w:position w:val="-64"/>
          <w:highlight w:val="lightGray"/>
        </w:rPr>
        <w:object w:dxaOrig="5179" w:dyaOrig="1400" w14:anchorId="03939014">
          <v:shape id="_x0000_i1047" type="#_x0000_t75" style="width:259pt;height:69.85pt" o:ole="">
            <v:imagedata r:id="rId49" o:title=""/>
          </v:shape>
          <o:OLEObject Type="Embed" ProgID="Equation.DSMT4" ShapeID="_x0000_i1047" DrawAspect="Content" ObjectID="_1763808460" r:id="rId50"/>
        </w:object>
      </w:r>
    </w:p>
    <w:p w14:paraId="4AC4F64B" w14:textId="77777777" w:rsidR="008B7EBB" w:rsidRDefault="008B7EBB" w:rsidP="008B7EBB">
      <w:r>
        <w:t>Z</w:t>
      </w:r>
      <w:r>
        <w:rPr>
          <w:rFonts w:hint="eastAsia"/>
        </w:rPr>
        <w:t>向平衡方程：</w:t>
      </w:r>
    </w:p>
    <w:p w14:paraId="46767DCD" w14:textId="77230E71" w:rsidR="008B7EBB" w:rsidRPr="008B7EBB" w:rsidRDefault="004D6522" w:rsidP="004D6522">
      <w:pPr>
        <w:pStyle w:val="MTDisplayEquation"/>
      </w:pPr>
      <w:r>
        <w:tab/>
      </w:r>
      <w:r w:rsidR="00442F83" w:rsidRPr="00420BC1">
        <w:rPr>
          <w:position w:val="-30"/>
          <w:highlight w:val="yellow"/>
        </w:rPr>
        <w:object w:dxaOrig="2620" w:dyaOrig="680" w14:anchorId="79E04572">
          <v:shape id="_x0000_i1099" type="#_x0000_t75" style="width:131.1pt;height:33.3pt" o:ole="">
            <v:imagedata r:id="rId51" o:title=""/>
          </v:shape>
          <o:OLEObject Type="Embed" ProgID="Equation.DSMT4" ShapeID="_x0000_i1099" DrawAspect="Content" ObjectID="_1763808461" r:id="rId5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19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11C503F2" w14:textId="1DD9F830" w:rsidR="00D032B1" w:rsidRDefault="00E93C5E" w:rsidP="00D032B1">
      <w:r>
        <w:rPr>
          <w:rFonts w:hint="eastAsia"/>
        </w:rPr>
        <w:t>联立</w:t>
      </w:r>
      <w:r>
        <w:rPr>
          <w:rFonts w:hint="eastAsia"/>
        </w:rPr>
        <w:t>(</w:t>
      </w:r>
      <w:r>
        <w:t>1.14)</w:t>
      </w:r>
      <w:r>
        <w:rPr>
          <w:rFonts w:hint="eastAsia"/>
        </w:rPr>
        <w:t>、</w:t>
      </w:r>
      <w:r>
        <w:t>(1.15)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1.16)</w:t>
      </w:r>
      <w:r w:rsidR="00713266">
        <w:rPr>
          <w:rFonts w:hint="eastAsia"/>
        </w:rPr>
        <w:t>得</w:t>
      </w:r>
    </w:p>
    <w:p w14:paraId="186D6301" w14:textId="5EF12B23" w:rsidR="00C35746" w:rsidRDefault="00C35746" w:rsidP="00C35746">
      <w:pPr>
        <w:pStyle w:val="MTDisplayEquation"/>
      </w:pPr>
      <w:r>
        <w:tab/>
      </w:r>
      <w:r w:rsidR="002244F2" w:rsidRPr="00C35746">
        <w:rPr>
          <w:position w:val="-12"/>
        </w:rPr>
        <w:object w:dxaOrig="700" w:dyaOrig="400" w14:anchorId="1E491949">
          <v:shape id="_x0000_i1049" type="#_x0000_t75" style="width:35.45pt;height:20.4pt" o:ole="">
            <v:imagedata r:id="rId53" o:title=""/>
          </v:shape>
          <o:OLEObject Type="Embed" ProgID="Equation.DSMT4" ShapeID="_x0000_i1049" DrawAspect="Content" ObjectID="_1763808462" r:id="rId5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20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13601F8F" w14:textId="174B3B32" w:rsidR="00713266" w:rsidRDefault="00E93C5E" w:rsidP="00E93C5E">
      <w:pPr>
        <w:pStyle w:val="MTDisplayEquation"/>
      </w:pPr>
      <w:r>
        <w:tab/>
      </w:r>
      <w:r w:rsidRPr="00E93C5E">
        <w:rPr>
          <w:position w:val="-24"/>
        </w:rPr>
        <w:object w:dxaOrig="1340" w:dyaOrig="620" w14:anchorId="7AABFAAC">
          <v:shape id="_x0000_i1050" type="#_x0000_t75" style="width:66.65pt;height:31.15pt" o:ole="">
            <v:imagedata r:id="rId55" o:title=""/>
          </v:shape>
          <o:OLEObject Type="Embed" ProgID="Equation.DSMT4" ShapeID="_x0000_i1050" DrawAspect="Content" ObjectID="_1763808463" r:id="rId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21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56ACB11A" w14:textId="45695297" w:rsidR="00C35746" w:rsidRDefault="00E93C5E" w:rsidP="002244F2">
      <w:pPr>
        <w:pStyle w:val="MTDisplayEquation"/>
      </w:pPr>
      <w:r>
        <w:tab/>
      </w:r>
      <w:r w:rsidR="00C35746" w:rsidRPr="00E93C5E">
        <w:rPr>
          <w:position w:val="-24"/>
        </w:rPr>
        <w:object w:dxaOrig="1719" w:dyaOrig="620" w14:anchorId="12B8D97F">
          <v:shape id="_x0000_i1051" type="#_x0000_t75" style="width:85.95pt;height:31.15pt" o:ole="">
            <v:imagedata r:id="rId57" o:title=""/>
          </v:shape>
          <o:OLEObject Type="Embed" ProgID="Equation.DSMT4" ShapeID="_x0000_i1051" DrawAspect="Content" ObjectID="_1763808464" r:id="rId5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22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34D60BD8" w14:textId="632A3313" w:rsidR="002244F2" w:rsidRDefault="002244F2" w:rsidP="002244F2">
      <w:r>
        <w:rPr>
          <w:rFonts w:hint="eastAsia"/>
        </w:rPr>
        <w:t>将式</w:t>
      </w:r>
      <w:r>
        <w:rPr>
          <w:rFonts w:hint="eastAsia"/>
        </w:rPr>
        <w:t>(</w:t>
      </w:r>
      <w:r>
        <w:t>1.1</w:t>
      </w:r>
      <w:r w:rsidR="00913127">
        <w:t>9</w:t>
      </w:r>
      <w:r>
        <w:t>)</w:t>
      </w:r>
      <w:r>
        <w:rPr>
          <w:rFonts w:hint="eastAsia"/>
        </w:rPr>
        <w:t>代入</w:t>
      </w:r>
      <w:r>
        <w:rPr>
          <w:rFonts w:hint="eastAsia"/>
        </w:rPr>
        <w:t>(</w:t>
      </w:r>
      <w:r>
        <w:t>1.20)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1.22)</w:t>
      </w:r>
      <w:r>
        <w:rPr>
          <w:rFonts w:hint="eastAsia"/>
        </w:rPr>
        <w:t>得</w:t>
      </w:r>
    </w:p>
    <w:p w14:paraId="13B1B243" w14:textId="08E57509" w:rsidR="002244F2" w:rsidRDefault="002244F2" w:rsidP="002244F2">
      <w:pPr>
        <w:pStyle w:val="MTDisplayEquation"/>
      </w:pPr>
      <w:r>
        <w:lastRenderedPageBreak/>
        <w:tab/>
      </w:r>
      <w:r w:rsidR="00442F83" w:rsidRPr="00A073DD">
        <w:rPr>
          <w:position w:val="-30"/>
        </w:rPr>
        <w:object w:dxaOrig="6140" w:dyaOrig="840" w14:anchorId="560D9068">
          <v:shape id="_x0000_i1052" type="#_x0000_t75" style="width:306.25pt;height:41.9pt" o:ole="">
            <v:imagedata r:id="rId59" o:title=""/>
          </v:shape>
          <o:OLEObject Type="Embed" ProgID="Equation.DSMT4" ShapeID="_x0000_i1052" DrawAspect="Content" ObjectID="_1763808465" r:id="rId6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23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2F0B58BE" w14:textId="1C5087F7" w:rsidR="00913127" w:rsidRDefault="00913127" w:rsidP="00913127">
      <w:r>
        <w:rPr>
          <w:rFonts w:hint="eastAsia"/>
        </w:rPr>
        <w:t>记</w:t>
      </w:r>
    </w:p>
    <w:p w14:paraId="587CC6ED" w14:textId="100E6C18" w:rsidR="00913127" w:rsidRPr="00913127" w:rsidRDefault="00913127" w:rsidP="00913127">
      <w:pPr>
        <w:pStyle w:val="MTDisplayEquation"/>
      </w:pPr>
      <w:r>
        <w:tab/>
      </w:r>
      <w:r w:rsidRPr="00913127">
        <w:rPr>
          <w:position w:val="-14"/>
        </w:rPr>
        <w:object w:dxaOrig="1359" w:dyaOrig="499" w14:anchorId="6756E91D">
          <v:shape id="_x0000_i1053" type="#_x0000_t75" style="width:67.7pt;height:24.7pt" o:ole="">
            <v:imagedata r:id="rId61" o:title=""/>
          </v:shape>
          <o:OLEObject Type="Embed" ProgID="Equation.DSMT4" ShapeID="_x0000_i1053" DrawAspect="Content" ObjectID="_1763808466" r:id="rId6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24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0B43563C" w14:textId="2CF1C556" w:rsidR="00C35746" w:rsidRDefault="00913127" w:rsidP="00C35746">
      <w:r>
        <w:rPr>
          <w:rFonts w:hint="eastAsia"/>
        </w:rPr>
        <w:t>则有</w:t>
      </w:r>
    </w:p>
    <w:p w14:paraId="522C3607" w14:textId="655387ED" w:rsidR="00D21371" w:rsidRDefault="00D21371" w:rsidP="00D21371">
      <w:pPr>
        <w:pStyle w:val="MTDisplayEquation"/>
      </w:pPr>
      <w:r>
        <w:tab/>
      </w:r>
      <w:r w:rsidR="00967BE0" w:rsidRPr="00967BE0">
        <w:rPr>
          <w:position w:val="-52"/>
        </w:rPr>
        <w:object w:dxaOrig="2980" w:dyaOrig="1160" w14:anchorId="5F59145F">
          <v:shape id="_x0000_i1054" type="#_x0000_t75" style="width:149.35pt;height:58.05pt" o:ole="">
            <v:imagedata r:id="rId63" o:title=""/>
          </v:shape>
          <o:OLEObject Type="Embed" ProgID="Equation.DSMT4" ShapeID="_x0000_i1054" DrawAspect="Content" ObjectID="_1763808467" r:id="rId6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25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27D76B0C" w14:textId="29DADA73" w:rsidR="00913127" w:rsidRDefault="00913127" w:rsidP="00913127">
      <w:r>
        <w:rPr>
          <w:rFonts w:hint="eastAsia"/>
        </w:rPr>
        <w:t>其中</w:t>
      </w:r>
    </w:p>
    <w:p w14:paraId="4BFB2752" w14:textId="1C547873" w:rsidR="00D21371" w:rsidRDefault="00D21371" w:rsidP="00D21371">
      <w:pPr>
        <w:pStyle w:val="MTDisplayEquation"/>
      </w:pPr>
      <w:r>
        <w:tab/>
      </w:r>
      <w:r w:rsidR="00DD23E2" w:rsidRPr="00D21371">
        <w:rPr>
          <w:position w:val="-162"/>
        </w:rPr>
        <w:object w:dxaOrig="6020" w:dyaOrig="3360" w14:anchorId="396512FE">
          <v:shape id="_x0000_i1055" type="#_x0000_t75" style="width:300.9pt;height:167.65pt" o:ole="">
            <v:imagedata r:id="rId65" o:title=""/>
          </v:shape>
          <o:OLEObject Type="Embed" ProgID="Equation.DSMT4" ShapeID="_x0000_i1055" DrawAspect="Content" ObjectID="_1763808468" r:id="rId6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</w:instrText>
      </w:r>
      <w:r w:rsidR="00C44642">
        <w:instrText xml:space="preserve">rabic \* MERGEFORMAT </w:instrText>
      </w:r>
      <w:r w:rsidR="00C44642">
        <w:fldChar w:fldCharType="separate"/>
      </w:r>
      <w:r w:rsidR="00EC6559">
        <w:rPr>
          <w:noProof/>
        </w:rPr>
        <w:instrText>26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448C5784" w14:textId="2563332D" w:rsidR="002244F2" w:rsidRDefault="00E1331D" w:rsidP="00D032B1">
      <w:r>
        <w:rPr>
          <w:rFonts w:hint="eastAsia"/>
        </w:rPr>
        <w:t>将式</w:t>
      </w:r>
      <w:r>
        <w:rPr>
          <w:rFonts w:hint="eastAsia"/>
        </w:rPr>
        <w:t>(</w:t>
      </w:r>
      <w:r>
        <w:t>1.7)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1.8)</w:t>
      </w:r>
      <w:r>
        <w:rPr>
          <w:rFonts w:hint="eastAsia"/>
        </w:rPr>
        <w:t>代入</w:t>
      </w:r>
      <w:r>
        <w:t>(1.25)</w:t>
      </w:r>
      <w:r>
        <w:rPr>
          <w:rFonts w:hint="eastAsia"/>
        </w:rPr>
        <w:t>得</w:t>
      </w:r>
    </w:p>
    <w:p w14:paraId="2E27A8E1" w14:textId="54D39F78" w:rsidR="00E1331D" w:rsidRDefault="00E1331D" w:rsidP="00E1331D">
      <w:pPr>
        <w:pStyle w:val="MTDisplayEquation"/>
      </w:pPr>
      <w:r>
        <w:tab/>
      </w:r>
      <w:r w:rsidR="00967BE0" w:rsidRPr="00E1331D">
        <w:rPr>
          <w:position w:val="-12"/>
        </w:rPr>
        <w:object w:dxaOrig="2880" w:dyaOrig="380" w14:anchorId="2ACAB2D0">
          <v:shape id="_x0000_i1056" type="#_x0000_t75" style="width:2in;height:18.25pt" o:ole="">
            <v:imagedata r:id="rId67" o:title=""/>
          </v:shape>
          <o:OLEObject Type="Embed" ProgID="Equation.DSMT4" ShapeID="_x0000_i1056" DrawAspect="Content" ObjectID="_1763808469" r:id="rId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27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4EA6C19D" w14:textId="2E5C4982" w:rsidR="00E1331D" w:rsidRPr="00AB4897" w:rsidRDefault="00E1331D" w:rsidP="00E1331D">
      <w:pPr>
        <w:pStyle w:val="MTDisplayEquation"/>
      </w:pPr>
      <w:r>
        <w:tab/>
      </w:r>
      <w:r w:rsidR="00967BE0" w:rsidRPr="00E1331D">
        <w:rPr>
          <w:position w:val="-12"/>
        </w:rPr>
        <w:object w:dxaOrig="2840" w:dyaOrig="380" w14:anchorId="532A80DD">
          <v:shape id="_x0000_i1057" type="#_x0000_t75" style="width:141.85pt;height:18.25pt" o:ole="">
            <v:imagedata r:id="rId69" o:title=""/>
          </v:shape>
          <o:OLEObject Type="Embed" ProgID="Equation.DSMT4" ShapeID="_x0000_i1057" DrawAspect="Content" ObjectID="_1763808470" r:id="rId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28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6E5E7D92" w14:textId="6DEEEE5F" w:rsidR="00E1331D" w:rsidRDefault="00E1331D" w:rsidP="00E1331D">
      <w:pPr>
        <w:tabs>
          <w:tab w:val="center" w:pos="4160"/>
          <w:tab w:val="right" w:pos="8300"/>
        </w:tabs>
        <w:rPr>
          <w:rFonts w:eastAsia="宋体" w:cs="Times New Roman"/>
        </w:rPr>
      </w:pPr>
      <w:r>
        <w:rPr>
          <w:rFonts w:eastAsia="宋体" w:cs="Times New Roman" w:hint="eastAsia"/>
        </w:rPr>
        <w:t>其中</w:t>
      </w:r>
    </w:p>
    <w:p w14:paraId="0FCD1E1E" w14:textId="0DEACF0C" w:rsidR="00D21371" w:rsidRDefault="00D21371" w:rsidP="00D21371">
      <w:pPr>
        <w:pStyle w:val="MTDisplayEquation"/>
      </w:pPr>
      <w:r>
        <w:tab/>
      </w:r>
      <w:r w:rsidRPr="00D21371">
        <w:rPr>
          <w:position w:val="-52"/>
        </w:rPr>
        <w:object w:dxaOrig="5300" w:dyaOrig="1160" w14:anchorId="1EFC420C">
          <v:shape id="_x0000_i1058" type="#_x0000_t75" style="width:264.35pt;height:58.05pt" o:ole="">
            <v:imagedata r:id="rId71" o:title=""/>
          </v:shape>
          <o:OLEObject Type="Embed" ProgID="Equation.DSMT4" ShapeID="_x0000_i1058" DrawAspect="Content" ObjectID="_1763808471" r:id="rId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29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0338AE74" w14:textId="0AE8F03F" w:rsidR="002337F3" w:rsidRDefault="002337F3" w:rsidP="002337F3">
      <w:pPr>
        <w:rPr>
          <w:rFonts w:eastAsia="宋体" w:cs="Times New Roman"/>
        </w:rPr>
      </w:pPr>
      <w:r>
        <w:rPr>
          <w:rFonts w:hint="eastAsia"/>
        </w:rPr>
        <w:t>整理</w:t>
      </w:r>
      <w:r>
        <w:rPr>
          <w:rFonts w:eastAsia="宋体" w:cs="Times New Roman" w:hint="eastAsia"/>
        </w:rPr>
        <w:t>式</w:t>
      </w:r>
      <w:r>
        <w:rPr>
          <w:rFonts w:eastAsia="宋体" w:cs="Times New Roman" w:hint="eastAsia"/>
        </w:rPr>
        <w:t>(</w:t>
      </w:r>
      <w:r>
        <w:rPr>
          <w:rFonts w:eastAsia="宋体" w:cs="Times New Roman"/>
        </w:rPr>
        <w:t>1.</w:t>
      </w:r>
      <w:r w:rsidR="00D21371">
        <w:rPr>
          <w:rFonts w:eastAsia="宋体" w:cs="Times New Roman"/>
        </w:rPr>
        <w:t>2</w:t>
      </w:r>
      <w:r w:rsidR="00A461E5">
        <w:rPr>
          <w:rFonts w:eastAsia="宋体" w:cs="Times New Roman"/>
        </w:rPr>
        <w:t>7</w:t>
      </w:r>
      <w:r>
        <w:rPr>
          <w:rFonts w:eastAsia="宋体" w:cs="Times New Roman"/>
        </w:rPr>
        <w:t>)</w:t>
      </w:r>
      <w:r>
        <w:rPr>
          <w:rFonts w:eastAsia="宋体" w:cs="Times New Roman" w:hint="eastAsia"/>
        </w:rPr>
        <w:t>、</w:t>
      </w:r>
      <w:r>
        <w:rPr>
          <w:rFonts w:eastAsia="宋体" w:cs="Times New Roman" w:hint="eastAsia"/>
        </w:rPr>
        <w:t>(</w:t>
      </w:r>
      <w:r>
        <w:rPr>
          <w:rFonts w:eastAsia="宋体" w:cs="Times New Roman"/>
        </w:rPr>
        <w:t>1.</w:t>
      </w:r>
      <w:r w:rsidR="00A461E5">
        <w:rPr>
          <w:rFonts w:eastAsia="宋体" w:cs="Times New Roman"/>
        </w:rPr>
        <w:t>28</w:t>
      </w:r>
      <w:r>
        <w:rPr>
          <w:rFonts w:eastAsia="宋体" w:cs="Times New Roman"/>
        </w:rPr>
        <w:t>)</w:t>
      </w:r>
      <w:r>
        <w:rPr>
          <w:rFonts w:eastAsia="宋体" w:cs="Times New Roman" w:hint="eastAsia"/>
        </w:rPr>
        <w:t>得</w:t>
      </w:r>
    </w:p>
    <w:p w14:paraId="59B52BAB" w14:textId="0CB6A8FA" w:rsidR="002337F3" w:rsidRDefault="00D21371" w:rsidP="00D21371">
      <w:pPr>
        <w:pStyle w:val="MTDisplayEquation"/>
      </w:pPr>
      <w:r>
        <w:tab/>
      </w:r>
      <w:r w:rsidR="00967BE0" w:rsidRPr="00D21371">
        <w:rPr>
          <w:position w:val="-12"/>
        </w:rPr>
        <w:object w:dxaOrig="2900" w:dyaOrig="380" w14:anchorId="7B2F1092">
          <v:shape id="_x0000_i1059" type="#_x0000_t75" style="width:145.05pt;height:18.25pt" o:ole="">
            <v:imagedata r:id="rId73" o:title=""/>
          </v:shape>
          <o:OLEObject Type="Embed" ProgID="Equation.DSMT4" ShapeID="_x0000_i1059" DrawAspect="Content" ObjectID="_1763808472" r:id="rId7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30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4240F443" w14:textId="2887A882" w:rsidR="002337F3" w:rsidRDefault="00D21371" w:rsidP="00D21371">
      <w:pPr>
        <w:pStyle w:val="MTDisplayEquation"/>
      </w:pPr>
      <w:r>
        <w:tab/>
      </w:r>
      <w:r w:rsidR="00967BE0" w:rsidRPr="00D21371">
        <w:rPr>
          <w:position w:val="-12"/>
        </w:rPr>
        <w:object w:dxaOrig="2880" w:dyaOrig="380" w14:anchorId="6263F46E">
          <v:shape id="_x0000_i1060" type="#_x0000_t75" style="width:2in;height:18.25pt" o:ole="">
            <v:imagedata r:id="rId75" o:title=""/>
          </v:shape>
          <o:OLEObject Type="Embed" ProgID="Equation.DSMT4" ShapeID="_x0000_i1060" DrawAspect="Content" ObjectID="_1763808473" r:id="rId7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31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66A5E161" w14:textId="036C5469" w:rsidR="00D21371" w:rsidRDefault="00967BE0" w:rsidP="002337F3">
      <w:r>
        <w:rPr>
          <w:rFonts w:hint="eastAsia"/>
        </w:rPr>
        <w:t>其中</w:t>
      </w:r>
    </w:p>
    <w:p w14:paraId="08C7EF36" w14:textId="63DF1BB9" w:rsidR="00D21371" w:rsidRPr="002337F3" w:rsidRDefault="00967BE0" w:rsidP="00967BE0">
      <w:pPr>
        <w:pStyle w:val="MTDisplayEquation"/>
      </w:pPr>
      <w:r>
        <w:tab/>
      </w:r>
      <w:r w:rsidRPr="00967BE0">
        <w:rPr>
          <w:position w:val="-32"/>
        </w:rPr>
        <w:object w:dxaOrig="6740" w:dyaOrig="760" w14:anchorId="273B6E2D">
          <v:shape id="_x0000_i1061" type="#_x0000_t75" style="width:336.35pt;height:38.7pt" o:ole="">
            <v:imagedata r:id="rId77" o:title=""/>
          </v:shape>
          <o:OLEObject Type="Embed" ProgID="Equation.DSMT4" ShapeID="_x0000_i1061" DrawAspect="Content" ObjectID="_1763808474" r:id="rId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32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5AA968B1" w14:textId="09D39161" w:rsidR="001C1F0F" w:rsidRPr="001C1F0F" w:rsidRDefault="001C1F0F" w:rsidP="001C1F0F">
      <w:proofErr w:type="gramStart"/>
      <w:r>
        <w:rPr>
          <w:rFonts w:hint="eastAsia"/>
        </w:rPr>
        <w:t>节块内</w:t>
      </w:r>
      <w:proofErr w:type="gramEnd"/>
      <w:r>
        <w:rPr>
          <w:rFonts w:hint="eastAsia"/>
        </w:rPr>
        <w:t>边界条件：</w:t>
      </w:r>
    </w:p>
    <w:p w14:paraId="4817DDF6" w14:textId="7DF14542" w:rsidR="00E1331D" w:rsidRDefault="001C1F0F" w:rsidP="001C1F0F">
      <w:pPr>
        <w:pStyle w:val="MTDisplayEquation"/>
      </w:pPr>
      <w:r>
        <w:tab/>
      </w:r>
      <w:r w:rsidRPr="001C1F0F">
        <w:rPr>
          <w:position w:val="-12"/>
        </w:rPr>
        <w:object w:dxaOrig="960" w:dyaOrig="380" w14:anchorId="5E4F6C2C">
          <v:shape id="_x0000_i1062" type="#_x0000_t75" style="width:48.35pt;height:18.25pt" o:ole="">
            <v:imagedata r:id="rId79" o:title=""/>
          </v:shape>
          <o:OLEObject Type="Embed" ProgID="Equation.DSMT4" ShapeID="_x0000_i1062" DrawAspect="Content" ObjectID="_1763808475" r:id="rId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</w:instrText>
      </w:r>
      <w:r w:rsidR="00C44642">
        <w:instrText xml:space="preserve">c \* Arabic \* MERGEFORMAT </w:instrText>
      </w:r>
      <w:r w:rsidR="00C44642">
        <w:fldChar w:fldCharType="separate"/>
      </w:r>
      <w:r w:rsidR="00EC6559">
        <w:rPr>
          <w:noProof/>
        </w:rPr>
        <w:instrText>33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7C3BE001" w14:textId="65F6AF36" w:rsidR="00E1331D" w:rsidRDefault="001C1F0F" w:rsidP="001C1F0F">
      <w:pPr>
        <w:pStyle w:val="MTDisplayEquation"/>
      </w:pPr>
      <w:r>
        <w:lastRenderedPageBreak/>
        <w:tab/>
      </w:r>
      <w:r w:rsidRPr="001C1F0F">
        <w:rPr>
          <w:position w:val="-12"/>
        </w:rPr>
        <w:object w:dxaOrig="999" w:dyaOrig="380" w14:anchorId="4C6C1D02">
          <v:shape id="_x0000_i1063" type="#_x0000_t75" style="width:50.5pt;height:18.25pt" o:ole="">
            <v:imagedata r:id="rId81" o:title=""/>
          </v:shape>
          <o:OLEObject Type="Embed" ProgID="Equation.DSMT4" ShapeID="_x0000_i1063" DrawAspect="Content" ObjectID="_1763808476" r:id="rId8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34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41D93B75" w14:textId="4F3E2C16" w:rsidR="00E1331D" w:rsidRDefault="001C1F0F" w:rsidP="00E1331D">
      <w:pPr>
        <w:tabs>
          <w:tab w:val="center" w:pos="4160"/>
          <w:tab w:val="right" w:pos="8300"/>
        </w:tabs>
        <w:rPr>
          <w:rFonts w:eastAsia="宋体" w:cs="Times New Roman"/>
        </w:rPr>
      </w:pPr>
      <w:r>
        <w:rPr>
          <w:rFonts w:eastAsia="宋体" w:cs="Times New Roman" w:hint="eastAsia"/>
        </w:rPr>
        <w:t>代入式</w:t>
      </w:r>
      <w:r>
        <w:rPr>
          <w:rFonts w:eastAsia="宋体" w:cs="Times New Roman" w:hint="eastAsia"/>
        </w:rPr>
        <w:t>(</w:t>
      </w:r>
      <w:r>
        <w:rPr>
          <w:rFonts w:eastAsia="宋体" w:cs="Times New Roman"/>
        </w:rPr>
        <w:t>1.3</w:t>
      </w:r>
      <w:r w:rsidR="00967BE0">
        <w:rPr>
          <w:rFonts w:eastAsia="宋体" w:cs="Times New Roman"/>
        </w:rPr>
        <w:t>0</w:t>
      </w:r>
      <w:r>
        <w:rPr>
          <w:rFonts w:eastAsia="宋体" w:cs="Times New Roman"/>
        </w:rPr>
        <w:t>)</w:t>
      </w:r>
      <w:r>
        <w:rPr>
          <w:rFonts w:eastAsia="宋体" w:cs="Times New Roman" w:hint="eastAsia"/>
        </w:rPr>
        <w:t>、</w:t>
      </w:r>
      <w:r>
        <w:rPr>
          <w:rFonts w:eastAsia="宋体" w:cs="Times New Roman" w:hint="eastAsia"/>
        </w:rPr>
        <w:t>(</w:t>
      </w:r>
      <w:r>
        <w:rPr>
          <w:rFonts w:eastAsia="宋体" w:cs="Times New Roman"/>
        </w:rPr>
        <w:t>1.3</w:t>
      </w:r>
      <w:r w:rsidR="00967BE0">
        <w:rPr>
          <w:rFonts w:eastAsia="宋体" w:cs="Times New Roman"/>
        </w:rPr>
        <w:t>1</w:t>
      </w:r>
      <w:r>
        <w:rPr>
          <w:rFonts w:eastAsia="宋体" w:cs="Times New Roman"/>
        </w:rPr>
        <w:t>)</w:t>
      </w:r>
      <w:r>
        <w:rPr>
          <w:rFonts w:eastAsia="宋体" w:cs="Times New Roman" w:hint="eastAsia"/>
        </w:rPr>
        <w:t>得</w:t>
      </w:r>
      <w:r w:rsidRPr="006859F9">
        <w:rPr>
          <w:rFonts w:ascii="宋体" w:eastAsia="宋体" w:hAnsi="宋体" w:cs="Times New Roman" w:hint="eastAsia"/>
        </w:rPr>
        <w:t>z向三点格式的</w:t>
      </w:r>
      <w:r w:rsidR="002337F3">
        <w:rPr>
          <w:rFonts w:ascii="宋体" w:eastAsia="宋体" w:hAnsi="宋体" w:cs="Times New Roman" w:hint="eastAsia"/>
        </w:rPr>
        <w:t>热流</w:t>
      </w:r>
      <w:r w:rsidRPr="006859F9">
        <w:rPr>
          <w:rFonts w:ascii="宋体" w:eastAsia="宋体" w:hAnsi="宋体" w:cs="Times New Roman" w:hint="eastAsia"/>
        </w:rPr>
        <w:t>离散方程</w:t>
      </w:r>
      <w:r>
        <w:rPr>
          <w:rFonts w:ascii="宋体" w:eastAsia="宋体" w:hAnsi="宋体" w:cs="Times New Roman" w:hint="eastAsia"/>
        </w:rPr>
        <w:t>：</w:t>
      </w:r>
    </w:p>
    <w:p w14:paraId="2891ABCD" w14:textId="2A680D12" w:rsidR="00D032B1" w:rsidRDefault="005E24BD" w:rsidP="00360E3B">
      <w:pPr>
        <w:pStyle w:val="MTDisplayEquation"/>
      </w:pPr>
      <w:r>
        <w:tab/>
      </w:r>
      <w:r w:rsidRPr="005E24BD">
        <w:rPr>
          <w:position w:val="-16"/>
          <w:highlight w:val="yellow"/>
        </w:rPr>
        <w:object w:dxaOrig="5220" w:dyaOrig="440" w14:anchorId="5FC5CD6B">
          <v:shape id="_x0000_i1064" type="#_x0000_t75" style="width:262.2pt;height:21.5pt" o:ole="">
            <v:imagedata r:id="rId83" o:title=""/>
          </v:shape>
          <o:OLEObject Type="Embed" ProgID="Equation.DSMT4" ShapeID="_x0000_i1064" DrawAspect="Content" ObjectID="_1763808477" r:id="rId8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35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0340E296" w14:textId="1059886E" w:rsidR="005E24BD" w:rsidRDefault="00360E3B" w:rsidP="00D032B1">
      <w:r>
        <w:t>r</w:t>
      </w:r>
      <w:r>
        <w:rPr>
          <w:rFonts w:hint="eastAsia"/>
        </w:rPr>
        <w:t>向</w:t>
      </w:r>
      <w:r>
        <w:rPr>
          <w:rFonts w:hint="eastAsia"/>
        </w:rPr>
        <w:t>(</w:t>
      </w:r>
      <w:r>
        <w:rPr>
          <w:rFonts w:hint="eastAsia"/>
        </w:rPr>
        <w:t>仅给出形式上较</w:t>
      </w:r>
      <w:r>
        <w:t>z</w:t>
      </w:r>
      <w:r>
        <w:rPr>
          <w:rFonts w:hint="eastAsia"/>
        </w:rPr>
        <w:t>向有区别的表达式</w:t>
      </w:r>
      <w:r>
        <w:t>)</w:t>
      </w:r>
      <w:r>
        <w:rPr>
          <w:rFonts w:hint="eastAsia"/>
        </w:rPr>
        <w:t>：</w:t>
      </w:r>
    </w:p>
    <w:p w14:paraId="55D3A107" w14:textId="339C6479" w:rsidR="00DD7390" w:rsidRDefault="00DD7390" w:rsidP="00DD7390">
      <w:pPr>
        <w:pStyle w:val="MTDisplayEquation"/>
      </w:pPr>
      <w:r>
        <w:tab/>
      </w:r>
      <w:r w:rsidRPr="00DD7390">
        <w:rPr>
          <w:position w:val="-24"/>
        </w:rPr>
        <w:object w:dxaOrig="4440" w:dyaOrig="620" w14:anchorId="7D58388F">
          <v:shape id="_x0000_i1065" type="#_x0000_t75" style="width:222.45pt;height:31.15pt" o:ole="">
            <v:imagedata r:id="rId85" o:title=""/>
          </v:shape>
          <o:OLEObject Type="Embed" ProgID="Equation.DSMT4" ShapeID="_x0000_i1065" DrawAspect="Content" ObjectID="_1763808478" r:id="rId8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36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57E6F710" w14:textId="6C2914D1" w:rsidR="00360E3B" w:rsidRDefault="00360E3B" w:rsidP="00360E3B">
      <w:pPr>
        <w:pStyle w:val="MTDisplayEquation"/>
      </w:pPr>
      <w:r>
        <w:tab/>
      </w:r>
      <w:r w:rsidRPr="00360E3B">
        <w:rPr>
          <w:position w:val="-14"/>
        </w:rPr>
        <w:object w:dxaOrig="920" w:dyaOrig="400" w14:anchorId="1005C972">
          <v:shape id="_x0000_i1066" type="#_x0000_t75" style="width:46.2pt;height:20.4pt" o:ole="">
            <v:imagedata r:id="rId87" o:title=""/>
          </v:shape>
          <o:OLEObject Type="Embed" ProgID="Equation.DSMT4" ShapeID="_x0000_i1066" DrawAspect="Content" ObjectID="_1763808479" r:id="rId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37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07EA25BF" w14:textId="1CF0066B" w:rsidR="00360E3B" w:rsidRDefault="00360E3B" w:rsidP="00360E3B">
      <w:pPr>
        <w:pStyle w:val="MTDisplayEquation"/>
      </w:pPr>
      <w:r>
        <w:tab/>
      </w:r>
      <w:r w:rsidRPr="00360E3B">
        <w:rPr>
          <w:position w:val="-30"/>
        </w:rPr>
        <w:object w:dxaOrig="2040" w:dyaOrig="680" w14:anchorId="269B415F">
          <v:shape id="_x0000_i1067" type="#_x0000_t75" style="width:102.1pt;height:33.3pt" o:ole="">
            <v:imagedata r:id="rId89" o:title=""/>
          </v:shape>
          <o:OLEObject Type="Embed" ProgID="Equation.DSMT4" ShapeID="_x0000_i1067" DrawAspect="Content" ObjectID="_1763808480" r:id="rId9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38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4826423F" w14:textId="73FD2271" w:rsidR="00360E3B" w:rsidRDefault="00360E3B" w:rsidP="00360E3B">
      <w:pPr>
        <w:pStyle w:val="MTDisplayEquation"/>
      </w:pPr>
      <w:r>
        <w:tab/>
      </w:r>
      <w:r w:rsidRPr="00360E3B">
        <w:rPr>
          <w:position w:val="-24"/>
        </w:rPr>
        <w:object w:dxaOrig="2200" w:dyaOrig="660" w14:anchorId="01ADFAD6">
          <v:shape id="_x0000_i1068" type="#_x0000_t75" style="width:110.7pt;height:33.3pt" o:ole="">
            <v:imagedata r:id="rId91" o:title=""/>
          </v:shape>
          <o:OLEObject Type="Embed" ProgID="Equation.DSMT4" ShapeID="_x0000_i1068" DrawAspect="Content" ObjectID="_1763808481" r:id="rId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39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336A8496" w14:textId="1955CB06" w:rsidR="00360E3B" w:rsidRDefault="00360E3B" w:rsidP="00360E3B">
      <w:pPr>
        <w:pStyle w:val="MTDisplayEquation"/>
      </w:pPr>
      <w:r>
        <w:tab/>
      </w:r>
      <w:r w:rsidRPr="00360E3B">
        <w:rPr>
          <w:position w:val="-32"/>
        </w:rPr>
        <w:object w:dxaOrig="2500" w:dyaOrig="760" w14:anchorId="2AF3031C">
          <v:shape id="_x0000_i1069" type="#_x0000_t75" style="width:125.75pt;height:38.7pt" o:ole="">
            <v:imagedata r:id="rId93" o:title=""/>
          </v:shape>
          <o:OLEObject Type="Embed" ProgID="Equation.DSMT4" ShapeID="_x0000_i1069" DrawAspect="Content" ObjectID="_1763808482" r:id="rId9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</w:instrText>
      </w:r>
      <w:r w:rsidR="00C44642">
        <w:instrText xml:space="preserve"> \* Arabic \* MERGEFORMAT </w:instrText>
      </w:r>
      <w:r w:rsidR="00C44642">
        <w:fldChar w:fldCharType="separate"/>
      </w:r>
      <w:r w:rsidR="00EC6559">
        <w:rPr>
          <w:noProof/>
        </w:rPr>
        <w:instrText>40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5D4B9523" w14:textId="263E4FB1" w:rsidR="00360E3B" w:rsidRDefault="00360E3B" w:rsidP="00360E3B">
      <w:pPr>
        <w:pStyle w:val="MTDisplayEquation"/>
      </w:pPr>
      <w:r>
        <w:tab/>
      </w:r>
      <w:r w:rsidRPr="00360E3B">
        <w:rPr>
          <w:position w:val="-32"/>
        </w:rPr>
        <w:object w:dxaOrig="2500" w:dyaOrig="760" w14:anchorId="258E5663">
          <v:shape id="_x0000_i1070" type="#_x0000_t75" style="width:125.75pt;height:38.7pt" o:ole="">
            <v:imagedata r:id="rId95" o:title=""/>
          </v:shape>
          <o:OLEObject Type="Embed" ProgID="Equation.DSMT4" ShapeID="_x0000_i1070" DrawAspect="Content" ObjectID="_1763808483" r:id="rId9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41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6178CAFD" w14:textId="521D8E45" w:rsidR="00B22FD6" w:rsidRDefault="00B22FD6" w:rsidP="00B22FD6">
      <w:pPr>
        <w:pStyle w:val="MTDisplayEquation"/>
      </w:pPr>
      <w:r>
        <w:tab/>
      </w:r>
      <w:r w:rsidRPr="00B22FD6">
        <w:rPr>
          <w:position w:val="-12"/>
        </w:rPr>
        <w:object w:dxaOrig="700" w:dyaOrig="400" w14:anchorId="5B50DFDA">
          <v:shape id="_x0000_i1692" type="#_x0000_t75" style="width:35.45pt;height:20.4pt" o:ole="">
            <v:imagedata r:id="rId97" o:title=""/>
          </v:shape>
          <o:OLEObject Type="Embed" ProgID="Equation.DSMT4" ShapeID="_x0000_i1692" DrawAspect="Content" ObjectID="_1763808484" r:id="rId9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42</w:instrText>
        </w:r>
      </w:fldSimple>
      <w:r>
        <w:instrText>)</w:instrText>
      </w:r>
      <w:r>
        <w:fldChar w:fldCharType="end"/>
      </w:r>
    </w:p>
    <w:p w14:paraId="3936570B" w14:textId="1BC8E1AD" w:rsidR="00B22FD6" w:rsidRDefault="00B22FD6" w:rsidP="00B22FD6">
      <w:pPr>
        <w:pStyle w:val="MTDisplayEquation"/>
      </w:pPr>
      <w:r>
        <w:tab/>
      </w:r>
      <w:r w:rsidRPr="00B22FD6">
        <w:rPr>
          <w:position w:val="-24"/>
        </w:rPr>
        <w:object w:dxaOrig="1340" w:dyaOrig="620" w14:anchorId="10271DFD">
          <v:shape id="_x0000_i1986" type="#_x0000_t75" style="width:66.65pt;height:31.15pt" o:ole="">
            <v:imagedata r:id="rId99" o:title=""/>
          </v:shape>
          <o:OLEObject Type="Embed" ProgID="Equation.DSMT4" ShapeID="_x0000_i1986" DrawAspect="Content" ObjectID="_1763808485" r:id="rId1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43</w:instrText>
        </w:r>
      </w:fldSimple>
      <w:r>
        <w:instrText>)</w:instrText>
      </w:r>
      <w:r>
        <w:fldChar w:fldCharType="end"/>
      </w:r>
    </w:p>
    <w:p w14:paraId="012F773C" w14:textId="439296FA" w:rsidR="00B22FD6" w:rsidRPr="00B22FD6" w:rsidRDefault="00B22FD6" w:rsidP="00B22FD6">
      <w:pPr>
        <w:pStyle w:val="MTDisplayEquation"/>
        <w:rPr>
          <w:rFonts w:hint="eastAsia"/>
        </w:rPr>
      </w:pPr>
      <w:r>
        <w:tab/>
      </w:r>
      <w:r w:rsidRPr="00B22FD6">
        <w:rPr>
          <w:position w:val="-68"/>
        </w:rPr>
        <w:object w:dxaOrig="3320" w:dyaOrig="1480" w14:anchorId="690FD377">
          <v:shape id="_x0000_i2284" type="#_x0000_t75" style="width:165.5pt;height:74.15pt" o:ole="">
            <v:imagedata r:id="rId101" o:title=""/>
          </v:shape>
          <o:OLEObject Type="Embed" ProgID="Equation.DSMT4" ShapeID="_x0000_i2284" DrawAspect="Content" ObjectID="_1763808486" r:id="rId1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44</w:instrText>
        </w:r>
      </w:fldSimple>
      <w:r>
        <w:instrText>)</w:instrText>
      </w:r>
      <w:r>
        <w:fldChar w:fldCharType="end"/>
      </w:r>
    </w:p>
    <w:p w14:paraId="6D2D5C49" w14:textId="2E51705B" w:rsidR="00DD23E2" w:rsidRDefault="00DD23E2" w:rsidP="00DD23E2">
      <w:pPr>
        <w:pStyle w:val="MTDisplayEquation"/>
      </w:pPr>
      <w:r>
        <w:tab/>
      </w:r>
      <w:r w:rsidRPr="00DD23E2">
        <w:rPr>
          <w:position w:val="-38"/>
        </w:rPr>
        <w:object w:dxaOrig="3900" w:dyaOrig="820" w14:anchorId="45B07630">
          <v:shape id="_x0000_i1071" type="#_x0000_t75" style="width:195.6pt;height:40.85pt" o:ole="">
            <v:imagedata r:id="rId103" o:title=""/>
          </v:shape>
          <o:OLEObject Type="Embed" ProgID="Equation.DSMT4" ShapeID="_x0000_i1071" DrawAspect="Content" ObjectID="_1763808487" r:id="rId1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45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58EA43A0" w14:textId="19F92908" w:rsidR="00DD23E2" w:rsidRPr="00DD23E2" w:rsidRDefault="00DD23E2" w:rsidP="00DD23E2">
      <w:pPr>
        <w:pStyle w:val="MTDisplayEquation"/>
      </w:pPr>
      <w:r>
        <w:tab/>
      </w:r>
      <w:r w:rsidRPr="00DD23E2">
        <w:rPr>
          <w:position w:val="-38"/>
        </w:rPr>
        <w:object w:dxaOrig="3879" w:dyaOrig="820" w14:anchorId="2A9B04C3">
          <v:shape id="_x0000_i1072" type="#_x0000_t75" style="width:194.5pt;height:40.85pt" o:ole="">
            <v:imagedata r:id="rId105" o:title=""/>
          </v:shape>
          <o:OLEObject Type="Embed" ProgID="Equation.DSMT4" ShapeID="_x0000_i1072" DrawAspect="Content" ObjectID="_1763808488" r:id="rId10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46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62049C22" w14:textId="140A72A2" w:rsidR="00360E3B" w:rsidRDefault="00360E3B" w:rsidP="00360E3B">
      <w:pPr>
        <w:pStyle w:val="MTDisplayEquation"/>
      </w:pPr>
      <w:r>
        <w:tab/>
      </w:r>
      <w:r w:rsidRPr="00360E3B">
        <w:rPr>
          <w:position w:val="-46"/>
        </w:rPr>
        <w:object w:dxaOrig="7119" w:dyaOrig="1040" w14:anchorId="16A0A793">
          <v:shape id="_x0000_i1073" type="#_x0000_t75" style="width:356.8pt;height:51.6pt" o:ole="">
            <v:imagedata r:id="rId107" o:title=""/>
          </v:shape>
          <o:OLEObject Type="Embed" ProgID="Equation.DSMT4" ShapeID="_x0000_i1073" DrawAspect="Content" ObjectID="_1763808489" r:id="rId10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47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2743CC35" w14:textId="2BA52D55" w:rsidR="00360E3B" w:rsidRPr="00DD23E2" w:rsidRDefault="00DD23E2" w:rsidP="00DD23E2">
      <w:pPr>
        <w:pStyle w:val="MTDisplayEquation"/>
      </w:pPr>
      <w:r>
        <w:lastRenderedPageBreak/>
        <w:tab/>
      </w:r>
      <w:r w:rsidRPr="00DD23E2">
        <w:rPr>
          <w:position w:val="-64"/>
        </w:rPr>
        <w:object w:dxaOrig="3379" w:dyaOrig="1400" w14:anchorId="49E138EB">
          <v:shape id="_x0000_i1076" type="#_x0000_t75" style="width:168.7pt;height:69.85pt" o:ole="">
            <v:imagedata r:id="rId109" o:title=""/>
          </v:shape>
          <o:OLEObject Type="Embed" ProgID="Equation.DSMT4" ShapeID="_x0000_i1076" DrawAspect="Content" ObjectID="_1763808490" r:id="rId1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48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3915B581" w14:textId="58B1E1AA" w:rsidR="00360E3B" w:rsidRDefault="00DD23E2" w:rsidP="00DD23E2">
      <w:pPr>
        <w:pStyle w:val="MTDisplayEquation"/>
      </w:pPr>
      <w:r>
        <w:tab/>
      </w:r>
      <w:r w:rsidRPr="00DD23E2">
        <w:rPr>
          <w:position w:val="-30"/>
        </w:rPr>
        <w:object w:dxaOrig="3440" w:dyaOrig="680" w14:anchorId="5A46ABF2">
          <v:shape id="_x0000_i1077" type="#_x0000_t75" style="width:171.95pt;height:33.3pt" o:ole="">
            <v:imagedata r:id="rId111" o:title=""/>
          </v:shape>
          <o:OLEObject Type="Embed" ProgID="Equation.DSMT4" ShapeID="_x0000_i1077" DrawAspect="Content" ObjectID="_1763808491" r:id="rId1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49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6E10A095" w14:textId="16D36081" w:rsidR="00DD23E2" w:rsidRDefault="00DD23E2" w:rsidP="00864B86">
      <w:pPr>
        <w:pStyle w:val="MTDisplayEquation"/>
        <w:jc w:val="right"/>
      </w:pPr>
      <w:r>
        <w:tab/>
      </w:r>
      <w:r w:rsidRPr="00DD23E2">
        <w:rPr>
          <w:position w:val="-102"/>
        </w:rPr>
        <w:object w:dxaOrig="8100" w:dyaOrig="2160" w14:anchorId="64DF57FA">
          <v:shape id="_x0000_i1078" type="#_x0000_t75" style="width:406.2pt;height:108.55pt" o:ole="">
            <v:imagedata r:id="rId113" o:title=""/>
          </v:shape>
          <o:OLEObject Type="Embed" ProgID="Equation.DSMT4" ShapeID="_x0000_i1078" DrawAspect="Content" ObjectID="_1763808492" r:id="rId1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50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46FF0DC4" w14:textId="6B7B9058" w:rsidR="00DD23E2" w:rsidRDefault="00DD23E2" w:rsidP="00DD23E2">
      <w:pPr>
        <w:pStyle w:val="MTDisplayEquation"/>
      </w:pPr>
      <w:r>
        <w:tab/>
      </w:r>
      <w:r w:rsidRPr="00DD23E2">
        <w:rPr>
          <w:position w:val="-52"/>
        </w:rPr>
        <w:object w:dxaOrig="5380" w:dyaOrig="1160" w14:anchorId="010E5F8D">
          <v:shape id="_x0000_i1079" type="#_x0000_t75" style="width:269.75pt;height:58.05pt" o:ole="">
            <v:imagedata r:id="rId115" o:title=""/>
          </v:shape>
          <o:OLEObject Type="Embed" ProgID="Equation.DSMT4" ShapeID="_x0000_i1079" DrawAspect="Content" ObjectID="_1763808493" r:id="rId1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51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3A533A82" w14:textId="77777777" w:rsidR="00DD23E2" w:rsidRPr="0098556A" w:rsidRDefault="00DD23E2" w:rsidP="00DD23E2">
      <w:pPr>
        <w:rPr>
          <w:sz w:val="24"/>
          <w:szCs w:val="28"/>
        </w:rPr>
      </w:pPr>
      <w:r w:rsidRPr="0098556A">
        <w:rPr>
          <w:rFonts w:hint="eastAsia"/>
          <w:sz w:val="24"/>
          <w:szCs w:val="28"/>
        </w:rPr>
        <w:t>边界条件的处理：</w:t>
      </w:r>
    </w:p>
    <w:p w14:paraId="25F86412" w14:textId="77777777" w:rsidR="00DD23E2" w:rsidRPr="006859F9" w:rsidRDefault="00DD23E2" w:rsidP="00DD23E2">
      <w:pPr>
        <w:rPr>
          <w:rFonts w:ascii="宋体" w:eastAsia="宋体" w:hAnsi="宋体" w:cs="Times New Roman"/>
        </w:rPr>
      </w:pPr>
      <w:bookmarkStart w:id="2" w:name="_Hlk148973553"/>
      <w:r w:rsidRPr="006859F9">
        <w:rPr>
          <w:rFonts w:eastAsia="宋体" w:cs="Times New Roman" w:hint="cs"/>
        </w:rPr>
        <w:t>1</w:t>
      </w:r>
      <w:r w:rsidRPr="006859F9">
        <w:rPr>
          <w:rFonts w:eastAsia="宋体" w:cs="Times New Roman" w:hint="eastAsia"/>
        </w:rPr>
        <w:t>.</w:t>
      </w:r>
      <w:r w:rsidRPr="006859F9">
        <w:rPr>
          <w:rFonts w:ascii="宋体" w:eastAsia="宋体" w:hAnsi="宋体" w:cs="Times New Roman" w:hint="eastAsia"/>
        </w:rPr>
        <w:t>第一类边界条件（定温边界条件）：</w:t>
      </w:r>
    </w:p>
    <w:p w14:paraId="09A37A99" w14:textId="0289D361" w:rsidR="00DD23E2" w:rsidRDefault="00DD23E2" w:rsidP="00DD23E2">
      <w:pPr>
        <w:rPr>
          <w:rFonts w:eastAsia="宋体" w:cs="Times New Roman"/>
        </w:rPr>
      </w:pPr>
      <w:r>
        <w:rPr>
          <w:rFonts w:eastAsia="宋体" w:cs="Times New Roman" w:hint="eastAsia"/>
        </w:rPr>
        <w:t>左、右两侧：</w:t>
      </w:r>
    </w:p>
    <w:p w14:paraId="4FF32199" w14:textId="77AA05F6" w:rsidR="00DD23E2" w:rsidRDefault="00DD23E2" w:rsidP="00DD23E2">
      <w:pPr>
        <w:pStyle w:val="MTDisplayEquation"/>
      </w:pPr>
      <w:r>
        <w:tab/>
      </w:r>
      <w:r w:rsidRPr="00DD23E2">
        <w:rPr>
          <w:position w:val="-12"/>
        </w:rPr>
        <w:object w:dxaOrig="820" w:dyaOrig="380" w14:anchorId="6A7A8AED">
          <v:shape id="_x0000_i1080" type="#_x0000_t75" style="width:40.85pt;height:18.25pt" o:ole="">
            <v:imagedata r:id="rId117" o:title=""/>
          </v:shape>
          <o:OLEObject Type="Embed" ProgID="Equation.DSMT4" ShapeID="_x0000_i1080" DrawAspect="Content" ObjectID="_1763808494" r:id="rId1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</w:instrText>
      </w:r>
      <w:r w:rsidR="00C44642">
        <w:instrText xml:space="preserve">GEFORMAT </w:instrText>
      </w:r>
      <w:r w:rsidR="00C44642">
        <w:fldChar w:fldCharType="separate"/>
      </w:r>
      <w:r w:rsidR="00EC6559">
        <w:rPr>
          <w:noProof/>
        </w:rPr>
        <w:instrText>52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5FA2FED2" w14:textId="20D3EDCC" w:rsidR="00DD23E2" w:rsidRPr="00DD23E2" w:rsidRDefault="00DD23E2" w:rsidP="00DD23E2">
      <w:pPr>
        <w:pStyle w:val="MTDisplayEquation"/>
      </w:pPr>
      <w:r>
        <w:tab/>
      </w:r>
      <w:r w:rsidRPr="00DD23E2">
        <w:rPr>
          <w:position w:val="-14"/>
        </w:rPr>
        <w:object w:dxaOrig="820" w:dyaOrig="400" w14:anchorId="248BC30B">
          <v:shape id="_x0000_i1081" type="#_x0000_t75" style="width:40.85pt;height:20.4pt" o:ole="">
            <v:imagedata r:id="rId119" o:title=""/>
          </v:shape>
          <o:OLEObject Type="Embed" ProgID="Equation.DSMT4" ShapeID="_x0000_i1081" DrawAspect="Content" ObjectID="_1763808495" r:id="rId1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53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0B16A3D2" w14:textId="77777777" w:rsidR="00DD23E2" w:rsidRPr="006859F9" w:rsidRDefault="00DD23E2" w:rsidP="00DD23E2">
      <w:pPr>
        <w:rPr>
          <w:rFonts w:ascii="宋体" w:eastAsia="宋体" w:hAnsi="宋体" w:cs="Times New Roman"/>
        </w:rPr>
      </w:pPr>
      <w:r w:rsidRPr="006859F9">
        <w:rPr>
          <w:rFonts w:ascii="宋体" w:eastAsia="宋体" w:hAnsi="宋体" w:cs="Times New Roman" w:hint="eastAsia"/>
        </w:rPr>
        <w:t>其中</w:t>
      </w:r>
      <w:r w:rsidRPr="006859F9">
        <w:rPr>
          <w:rFonts w:eastAsia="宋体" w:cs="Times New Roman"/>
          <w:position w:val="-10"/>
        </w:rPr>
        <w:object w:dxaOrig="240" w:dyaOrig="340" w14:anchorId="46DDD861">
          <v:shape id="_x0000_i1082" type="#_x0000_t75" style="width:13.95pt;height:13.95pt" o:ole="">
            <v:imagedata r:id="rId121" o:title=""/>
          </v:shape>
          <o:OLEObject Type="Embed" ProgID="Equation.DSMT4" ShapeID="_x0000_i1082" DrawAspect="Content" ObjectID="_1763808496" r:id="rId122"/>
        </w:object>
      </w:r>
      <w:r w:rsidRPr="006859F9">
        <w:rPr>
          <w:rFonts w:ascii="宋体" w:eastAsia="宋体" w:hAnsi="宋体" w:cs="Times New Roman" w:hint="eastAsia"/>
        </w:rPr>
        <w:t>为</w:t>
      </w:r>
      <w:r w:rsidRPr="006859F9">
        <w:rPr>
          <w:rFonts w:eastAsia="宋体" w:cs="Times New Roman"/>
        </w:rPr>
        <w:t>z</w:t>
      </w:r>
      <w:proofErr w:type="gramStart"/>
      <w:r w:rsidRPr="006859F9">
        <w:rPr>
          <w:rFonts w:ascii="宋体" w:eastAsia="宋体" w:hAnsi="宋体" w:cs="Times New Roman" w:hint="eastAsia"/>
        </w:rPr>
        <w:t>方向节块数目</w:t>
      </w:r>
      <w:proofErr w:type="gramEnd"/>
    </w:p>
    <w:p w14:paraId="7E97677B" w14:textId="77777777" w:rsidR="00DD23E2" w:rsidRPr="006859F9" w:rsidRDefault="00DD23E2" w:rsidP="00DD23E2">
      <w:pPr>
        <w:rPr>
          <w:rFonts w:eastAsia="宋体" w:cs="Times New Roman"/>
        </w:rPr>
      </w:pPr>
      <w:r w:rsidRPr="006859F9">
        <w:rPr>
          <w:rFonts w:eastAsia="宋体" w:cs="Times New Roman"/>
        </w:rPr>
        <w:t>2.</w:t>
      </w:r>
      <w:r w:rsidRPr="006859F9">
        <w:rPr>
          <w:rFonts w:eastAsia="宋体" w:cs="Times New Roman"/>
        </w:rPr>
        <w:t>第二类边界条件（给定热流）：</w:t>
      </w:r>
    </w:p>
    <w:p w14:paraId="1169E2BB" w14:textId="7C7ED639" w:rsidR="00DD23E2" w:rsidRDefault="00DD23E2" w:rsidP="00DD23E2">
      <w:pPr>
        <w:rPr>
          <w:rFonts w:eastAsia="宋体" w:cs="Times New Roman"/>
        </w:rPr>
      </w:pPr>
      <w:r>
        <w:rPr>
          <w:rFonts w:eastAsia="宋体" w:cs="Times New Roman" w:hint="eastAsia"/>
        </w:rPr>
        <w:t>左、右两侧：</w:t>
      </w:r>
    </w:p>
    <w:p w14:paraId="28ED4C6F" w14:textId="3F74F646" w:rsidR="00DD23E2" w:rsidRDefault="00DD23E2" w:rsidP="00DD23E2">
      <w:pPr>
        <w:pStyle w:val="MTDisplayEquation"/>
      </w:pPr>
      <w:r>
        <w:tab/>
      </w:r>
      <w:r w:rsidRPr="00DD23E2">
        <w:rPr>
          <w:position w:val="-12"/>
        </w:rPr>
        <w:object w:dxaOrig="840" w:dyaOrig="380" w14:anchorId="5E593D5D">
          <v:shape id="_x0000_i1083" type="#_x0000_t75" style="width:41.9pt;height:18.25pt" o:ole="">
            <v:imagedata r:id="rId123" o:title=""/>
          </v:shape>
          <o:OLEObject Type="Embed" ProgID="Equation.DSMT4" ShapeID="_x0000_i1083" DrawAspect="Content" ObjectID="_1763808497" r:id="rId1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54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7BA1E612" w14:textId="7525101F" w:rsidR="00DD23E2" w:rsidRPr="00DD23E2" w:rsidRDefault="00DD23E2" w:rsidP="00DD23E2">
      <w:pPr>
        <w:pStyle w:val="MTDisplayEquation"/>
      </w:pPr>
      <w:r>
        <w:tab/>
      </w:r>
      <w:r w:rsidRPr="00DD23E2">
        <w:rPr>
          <w:position w:val="-14"/>
        </w:rPr>
        <w:object w:dxaOrig="840" w:dyaOrig="400" w14:anchorId="601A6AE9">
          <v:shape id="_x0000_i1084" type="#_x0000_t75" style="width:41.9pt;height:20.4pt" o:ole="">
            <v:imagedata r:id="rId125" o:title=""/>
          </v:shape>
          <o:OLEObject Type="Embed" ProgID="Equation.DSMT4" ShapeID="_x0000_i1084" DrawAspect="Content" ObjectID="_1763808498" r:id="rId1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55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0D0436DB" w14:textId="77777777" w:rsidR="00DD23E2" w:rsidRPr="006859F9" w:rsidRDefault="00DD23E2" w:rsidP="00DD23E2">
      <w:pPr>
        <w:rPr>
          <w:rFonts w:eastAsia="宋体" w:cs="Times New Roman"/>
        </w:rPr>
      </w:pPr>
      <w:r w:rsidRPr="006859F9">
        <w:rPr>
          <w:rFonts w:eastAsia="宋体" w:cs="Times New Roman" w:hint="eastAsia"/>
        </w:rPr>
        <w:t>3</w:t>
      </w:r>
      <w:r w:rsidRPr="006859F9">
        <w:rPr>
          <w:rFonts w:eastAsia="宋体" w:cs="Times New Roman"/>
        </w:rPr>
        <w:t>.</w:t>
      </w:r>
      <w:r w:rsidRPr="006859F9">
        <w:rPr>
          <w:rFonts w:eastAsia="宋体" w:cs="Times New Roman"/>
        </w:rPr>
        <w:t>第三类边界条件（规定了边界上固体与周围流体间的表面传热系数及周围流体的温度），此处流体包括：空气、氦气、水</w:t>
      </w:r>
    </w:p>
    <w:p w14:paraId="75B91BD7" w14:textId="71130EEC" w:rsidR="00DD23E2" w:rsidRPr="006859F9" w:rsidRDefault="00DD23E2" w:rsidP="00DD23E2">
      <w:pPr>
        <w:pStyle w:val="MTDisplayEquation"/>
      </w:pPr>
      <w:r>
        <w:tab/>
      </w:r>
      <w:r w:rsidRPr="00DD23E2">
        <w:rPr>
          <w:position w:val="-30"/>
        </w:rPr>
        <w:object w:dxaOrig="2380" w:dyaOrig="700" w14:anchorId="6AC95031">
          <v:shape id="_x0000_i1085" type="#_x0000_t75" style="width:119.3pt;height:35.45pt" o:ole="">
            <v:imagedata r:id="rId127" o:title=""/>
          </v:shape>
          <o:OLEObject Type="Embed" ProgID="Equation.DSMT4" ShapeID="_x0000_i1085" DrawAspect="Content" ObjectID="_1763808499" r:id="rId1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56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596DEE5B" w14:textId="1642F5D2" w:rsidR="00DD23E2" w:rsidRDefault="00DD23E2" w:rsidP="00DD23E2">
      <w:pPr>
        <w:rPr>
          <w:rFonts w:eastAsia="宋体" w:cs="Times New Roman"/>
        </w:rPr>
      </w:pPr>
      <w:r>
        <w:rPr>
          <w:rFonts w:eastAsia="宋体" w:cs="Times New Roman" w:hint="eastAsia"/>
        </w:rPr>
        <w:t>左、右两侧：</w:t>
      </w:r>
    </w:p>
    <w:p w14:paraId="21DD462B" w14:textId="4A52E4B9" w:rsidR="00DD23E2" w:rsidRDefault="00DD23E2" w:rsidP="00DD23E2">
      <w:pPr>
        <w:pStyle w:val="MTDisplayEquation"/>
      </w:pPr>
      <w:r>
        <w:tab/>
      </w:r>
      <w:r w:rsidRPr="00DD23E2">
        <w:rPr>
          <w:position w:val="-16"/>
        </w:rPr>
        <w:object w:dxaOrig="1760" w:dyaOrig="440" w14:anchorId="329E63F3">
          <v:shape id="_x0000_i1086" type="#_x0000_t75" style="width:88.1pt;height:21.5pt" o:ole="">
            <v:imagedata r:id="rId129" o:title=""/>
          </v:shape>
          <o:OLEObject Type="Embed" ProgID="Equation.DSMT4" ShapeID="_x0000_i1086" DrawAspect="Content" ObjectID="_1763808500" r:id="rId1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57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55FC9F0D" w14:textId="437A815F" w:rsidR="00DD23E2" w:rsidRPr="00DD23E2" w:rsidRDefault="00DD23E2" w:rsidP="00DD23E2">
      <w:pPr>
        <w:pStyle w:val="MTDisplayEquation"/>
      </w:pPr>
      <w:r>
        <w:tab/>
      </w:r>
      <w:r w:rsidRPr="00DD23E2">
        <w:rPr>
          <w:position w:val="-16"/>
        </w:rPr>
        <w:object w:dxaOrig="1760" w:dyaOrig="440" w14:anchorId="30DBF1F8">
          <v:shape id="_x0000_i1087" type="#_x0000_t75" style="width:88.1pt;height:21.5pt" o:ole="">
            <v:imagedata r:id="rId131" o:title=""/>
          </v:shape>
          <o:OLEObject Type="Embed" ProgID="Equation.DSMT4" ShapeID="_x0000_i1087" DrawAspect="Content" ObjectID="_1763808501" r:id="rId1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58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bookmarkEnd w:id="2"/>
    <w:p w14:paraId="576E9867" w14:textId="51476320" w:rsidR="00DD23E2" w:rsidRPr="006859F9" w:rsidRDefault="00DD23E2" w:rsidP="00DD23E2">
      <w:pPr>
        <w:rPr>
          <w:rFonts w:eastAsia="宋体" w:cs="Times New Roman"/>
        </w:rPr>
      </w:pPr>
      <w:r w:rsidRPr="006859F9">
        <w:rPr>
          <w:rFonts w:eastAsia="宋体" w:cs="Times New Roman"/>
        </w:rPr>
        <w:lastRenderedPageBreak/>
        <w:t>根据以上表达式，三类边界条件可以统一写为：</w:t>
      </w:r>
    </w:p>
    <w:p w14:paraId="48D989B9" w14:textId="77777777" w:rsidR="00DD23E2" w:rsidRPr="006859F9" w:rsidRDefault="00DD23E2" w:rsidP="00DD23E2">
      <w:pPr>
        <w:rPr>
          <w:rFonts w:eastAsia="宋体" w:cs="Times New Roman"/>
        </w:rPr>
      </w:pPr>
      <w:r>
        <w:rPr>
          <w:rFonts w:eastAsia="宋体" w:cs="Times New Roman" w:hint="eastAsia"/>
        </w:rPr>
        <w:t>左、右两侧：</w:t>
      </w:r>
    </w:p>
    <w:p w14:paraId="045B8158" w14:textId="5B9658BC" w:rsidR="00DD23E2" w:rsidRPr="006A29C8" w:rsidRDefault="006A29C8" w:rsidP="006A29C8">
      <w:pPr>
        <w:pStyle w:val="MTDisplayEquation"/>
      </w:pPr>
      <w:r>
        <w:tab/>
      </w:r>
      <w:r w:rsidRPr="006A29C8">
        <w:rPr>
          <w:position w:val="-12"/>
        </w:rPr>
        <w:object w:dxaOrig="1560" w:dyaOrig="380" w14:anchorId="1E74D389">
          <v:shape id="_x0000_i1088" type="#_x0000_t75" style="width:78.45pt;height:18.25pt" o:ole="">
            <v:imagedata r:id="rId133" o:title=""/>
          </v:shape>
          <o:OLEObject Type="Embed" ProgID="Equation.DSMT4" ShapeID="_x0000_i1088" DrawAspect="Content" ObjectID="_1763808502" r:id="rId1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59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457DB8CD" w14:textId="41D1A9A3" w:rsidR="00DD23E2" w:rsidRPr="006859F9" w:rsidRDefault="006A29C8" w:rsidP="006A29C8">
      <w:pPr>
        <w:pStyle w:val="MTDisplayEquation"/>
      </w:pPr>
      <w:r>
        <w:tab/>
      </w:r>
      <w:r w:rsidRPr="006A29C8">
        <w:rPr>
          <w:position w:val="-14"/>
        </w:rPr>
        <w:object w:dxaOrig="1560" w:dyaOrig="400" w14:anchorId="26CCCEE7">
          <v:shape id="_x0000_i1089" type="#_x0000_t75" style="width:78.45pt;height:20.4pt" o:ole="">
            <v:imagedata r:id="rId135" o:title=""/>
          </v:shape>
          <o:OLEObject Type="Embed" ProgID="Equation.DSMT4" ShapeID="_x0000_i1089" DrawAspect="Content" ObjectID="_1763808503" r:id="rId1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</w:instrText>
      </w:r>
      <w:r w:rsidR="00C44642">
        <w:instrText xml:space="preserve">ic \* MERGEFORMAT </w:instrText>
      </w:r>
      <w:r w:rsidR="00C44642">
        <w:fldChar w:fldCharType="separate"/>
      </w:r>
      <w:r w:rsidR="00EC6559">
        <w:rPr>
          <w:noProof/>
        </w:rPr>
        <w:instrText>60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03277448" w14:textId="77777777" w:rsidR="00DD23E2" w:rsidRPr="006859F9" w:rsidRDefault="00DD23E2" w:rsidP="00DD23E2">
      <w:pPr>
        <w:jc w:val="left"/>
        <w:rPr>
          <w:rFonts w:eastAsia="宋体" w:cs="Times New Roman"/>
        </w:rPr>
      </w:pPr>
      <w:r w:rsidRPr="006859F9">
        <w:rPr>
          <w:rFonts w:eastAsia="宋体" w:cs="Times New Roman" w:hint="eastAsia"/>
        </w:rPr>
        <w:t>其中</w:t>
      </w:r>
    </w:p>
    <w:p w14:paraId="1BA49F89" w14:textId="77777777" w:rsidR="00DD23E2" w:rsidRPr="006859F9" w:rsidRDefault="00DD23E2" w:rsidP="00DD23E2">
      <w:pPr>
        <w:tabs>
          <w:tab w:val="center" w:pos="4160"/>
          <w:tab w:val="right" w:pos="8300"/>
        </w:tabs>
        <w:jc w:val="center"/>
        <w:rPr>
          <w:rFonts w:eastAsia="宋体" w:cs="Times New Roman"/>
        </w:rPr>
      </w:pPr>
      <w:r w:rsidRPr="006859F9">
        <w:rPr>
          <w:rFonts w:eastAsia="宋体" w:cs="Times New Roman"/>
          <w:position w:val="-102"/>
        </w:rPr>
        <w:object w:dxaOrig="5700" w:dyaOrig="2160" w14:anchorId="3029C2AB">
          <v:shape id="_x0000_i1090" type="#_x0000_t75" style="width:4in;height:108.55pt" o:ole="">
            <v:imagedata r:id="rId137" o:title=""/>
          </v:shape>
          <o:OLEObject Type="Embed" ProgID="Equation.DSMT4" ShapeID="_x0000_i1090" DrawAspect="Content" ObjectID="_1763808504" r:id="rId138"/>
        </w:object>
      </w:r>
    </w:p>
    <w:p w14:paraId="7A0F85B4" w14:textId="2084D64C" w:rsidR="006A29C8" w:rsidRPr="006859F9" w:rsidRDefault="00DD23E2" w:rsidP="00DD23E2">
      <w:pPr>
        <w:rPr>
          <w:rFonts w:eastAsia="宋体" w:cs="Times New Roman"/>
        </w:rPr>
      </w:pPr>
      <w:r w:rsidRPr="006859F9">
        <w:rPr>
          <w:rFonts w:eastAsia="宋体" w:cs="Times New Roman"/>
        </w:rPr>
        <w:t>最</w:t>
      </w:r>
      <w:proofErr w:type="gramStart"/>
      <w:r w:rsidRPr="006859F9">
        <w:rPr>
          <w:rFonts w:eastAsia="宋体" w:cs="Times New Roman"/>
        </w:rPr>
        <w:t>左侧节块</w:t>
      </w:r>
      <w:proofErr w:type="gramEnd"/>
      <w:r w:rsidRPr="006859F9">
        <w:rPr>
          <w:rFonts w:eastAsia="宋体" w:cs="Times New Roman"/>
        </w:rPr>
        <w:t>的离散方程变为：</w:t>
      </w:r>
    </w:p>
    <w:p w14:paraId="47969122" w14:textId="256196C0" w:rsidR="00DD23E2" w:rsidRPr="006859F9" w:rsidRDefault="006A29C8" w:rsidP="006A29C8">
      <w:pPr>
        <w:pStyle w:val="MTDisplayEquation"/>
      </w:pPr>
      <w:r>
        <w:tab/>
      </w:r>
      <w:r w:rsidR="0073258B" w:rsidRPr="0073258B">
        <w:rPr>
          <w:position w:val="-12"/>
        </w:rPr>
        <w:object w:dxaOrig="3760" w:dyaOrig="380" w14:anchorId="22A50E63">
          <v:shape id="_x0000_i1091" type="#_x0000_t75" style="width:188.05pt;height:18.25pt" o:ole="">
            <v:imagedata r:id="rId139" o:title=""/>
          </v:shape>
          <o:OLEObject Type="Embed" ProgID="Equation.DSMT4" ShapeID="_x0000_i1091" DrawAspect="Content" ObjectID="_1763808505" r:id="rId14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61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764AA661" w14:textId="77777777" w:rsidR="00DD23E2" w:rsidRPr="006859F9" w:rsidRDefault="00DD23E2" w:rsidP="00DD23E2">
      <w:pPr>
        <w:rPr>
          <w:rFonts w:eastAsia="宋体" w:cs="Times New Roman"/>
        </w:rPr>
      </w:pPr>
      <w:r w:rsidRPr="006859F9">
        <w:rPr>
          <w:rFonts w:eastAsia="宋体" w:cs="Times New Roman"/>
        </w:rPr>
        <w:t>最</w:t>
      </w:r>
      <w:proofErr w:type="gramStart"/>
      <w:r w:rsidRPr="006859F9">
        <w:rPr>
          <w:rFonts w:eastAsia="宋体" w:cs="Times New Roman"/>
        </w:rPr>
        <w:t>右侧节块</w:t>
      </w:r>
      <w:proofErr w:type="gramEnd"/>
      <w:r w:rsidRPr="006859F9">
        <w:rPr>
          <w:rFonts w:eastAsia="宋体" w:cs="Times New Roman"/>
        </w:rPr>
        <w:t>的离散方程变为：</w:t>
      </w:r>
    </w:p>
    <w:p w14:paraId="28DDE00F" w14:textId="26126C05" w:rsidR="00DD23E2" w:rsidRPr="006859F9" w:rsidRDefault="00864B86" w:rsidP="00864B86">
      <w:pPr>
        <w:pStyle w:val="MTDisplayEquation"/>
      </w:pPr>
      <w:r>
        <w:tab/>
      </w:r>
      <w:r w:rsidRPr="00864B86">
        <w:rPr>
          <w:position w:val="-12"/>
        </w:rPr>
        <w:object w:dxaOrig="3640" w:dyaOrig="380" w14:anchorId="60C899C9">
          <v:shape id="_x0000_i1092" type="#_x0000_t75" style="width:182.7pt;height:18.25pt" o:ole="">
            <v:imagedata r:id="rId141" o:title=""/>
          </v:shape>
          <o:OLEObject Type="Embed" ProgID="Equation.DSMT4" ShapeID="_x0000_i1092" DrawAspect="Content" ObjectID="_1763808506" r:id="rId14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62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0FA02ABE" w14:textId="0A5DDE78" w:rsidR="00DD23E2" w:rsidRDefault="00DD23E2" w:rsidP="00DD23E2">
      <w:pPr>
        <w:rPr>
          <w:rFonts w:eastAsia="宋体" w:cs="Times New Roman"/>
        </w:rPr>
      </w:pPr>
      <w:r>
        <w:rPr>
          <w:rFonts w:eastAsia="宋体" w:cs="Times New Roman" w:hint="eastAsia"/>
        </w:rPr>
        <w:t>另外，</w:t>
      </w:r>
      <w:r w:rsidRPr="006859F9">
        <w:rPr>
          <w:rFonts w:eastAsia="宋体" w:cs="Times New Roman"/>
        </w:rPr>
        <w:t>对于两种固体材料的接触面，采用边界连续条件，处理方式</w:t>
      </w:r>
      <w:proofErr w:type="gramStart"/>
      <w:r w:rsidRPr="006859F9">
        <w:rPr>
          <w:rFonts w:eastAsia="宋体" w:cs="Times New Roman"/>
        </w:rPr>
        <w:t>与节块内</w:t>
      </w:r>
      <w:proofErr w:type="gramEnd"/>
      <w:r w:rsidRPr="006859F9">
        <w:rPr>
          <w:rFonts w:eastAsia="宋体" w:cs="Times New Roman"/>
        </w:rPr>
        <w:t>边界条件相同。</w:t>
      </w:r>
    </w:p>
    <w:p w14:paraId="4E2C55AB" w14:textId="06403C21" w:rsidR="00686395" w:rsidRDefault="00686395" w:rsidP="00DD23E2">
      <w:pPr>
        <w:rPr>
          <w:rFonts w:eastAsia="宋体" w:cs="Times New Roman"/>
        </w:rPr>
      </w:pPr>
      <w:r>
        <w:rPr>
          <w:rFonts w:eastAsia="宋体" w:cs="Times New Roman" w:hint="eastAsia"/>
        </w:rPr>
        <w:t>特别地，计算</w:t>
      </w:r>
      <w:r>
        <w:rPr>
          <w:rFonts w:eastAsia="宋体" w:cs="Times New Roman" w:hint="eastAsia"/>
        </w:rPr>
        <w:t>r</w:t>
      </w:r>
      <w:r>
        <w:rPr>
          <w:rFonts w:eastAsia="宋体" w:cs="Times New Roman" w:hint="eastAsia"/>
        </w:rPr>
        <w:t>向</w:t>
      </w:r>
      <w:r>
        <w:rPr>
          <w:rFonts w:hint="eastAsia"/>
        </w:rPr>
        <w:t>时，</w:t>
      </w:r>
      <w:r>
        <w:rPr>
          <w:rFonts w:eastAsia="宋体" w:cs="Times New Roman" w:hint="eastAsia"/>
        </w:rPr>
        <w:t>对于圆柱轴线上的点，采用对称边界条件，即</w:t>
      </w:r>
    </w:p>
    <w:p w14:paraId="79C9D9BB" w14:textId="5C66162E" w:rsidR="00686395" w:rsidRPr="00864B86" w:rsidRDefault="00686395" w:rsidP="00686395">
      <w:pPr>
        <w:pStyle w:val="MTDisplayEquation"/>
      </w:pPr>
      <w:r>
        <w:tab/>
      </w:r>
      <w:r w:rsidRPr="00686395">
        <w:rPr>
          <w:position w:val="-12"/>
        </w:rPr>
        <w:object w:dxaOrig="760" w:dyaOrig="380" w14:anchorId="65E961E8">
          <v:shape id="_x0000_i1093" type="#_x0000_t75" style="width:38.7pt;height:18.25pt" o:ole="">
            <v:imagedata r:id="rId143" o:title=""/>
          </v:shape>
          <o:OLEObject Type="Embed" ProgID="Equation.DSMT4" ShapeID="_x0000_i1093" DrawAspect="Content" ObjectID="_1763808507" r:id="rId1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63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4C145811" w14:textId="41689FE1" w:rsidR="003F1CF2" w:rsidRDefault="00864B86" w:rsidP="00D032B1">
      <w:r>
        <w:rPr>
          <w:rFonts w:hint="eastAsia"/>
        </w:rPr>
        <w:t>热流</w:t>
      </w:r>
      <w:r w:rsidR="00A83D1F">
        <w:rPr>
          <w:rFonts w:hint="eastAsia"/>
        </w:rPr>
        <w:t>平衡方程</w:t>
      </w:r>
      <w:r w:rsidR="00D032B1">
        <w:rPr>
          <w:rFonts w:hint="eastAsia"/>
        </w:rPr>
        <w:t>：</w:t>
      </w:r>
    </w:p>
    <w:p w14:paraId="07B3B72B" w14:textId="18F5A4F6" w:rsidR="003F1CF2" w:rsidRDefault="00864B86" w:rsidP="00864B86">
      <w:pPr>
        <w:pStyle w:val="MTDisplayEquation"/>
        <w:jc w:val="right"/>
      </w:pPr>
      <w:r w:rsidRPr="00420BC1">
        <w:rPr>
          <w:position w:val="-24"/>
        </w:rPr>
        <w:object w:dxaOrig="7920" w:dyaOrig="620" w14:anchorId="45F49EF5">
          <v:shape id="_x0000_i1094" type="#_x0000_t75" style="width:396.55pt;height:31.15pt" o:ole="">
            <v:imagedata r:id="rId145" o:title=""/>
          </v:shape>
          <o:OLEObject Type="Embed" ProgID="Equation.DSMT4" ShapeID="_x0000_i1094" DrawAspect="Content" ObjectID="_1763808508" r:id="rId14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C44642">
        <w:fldChar w:fldCharType="begin"/>
      </w:r>
      <w:r w:rsidR="00C44642">
        <w:instrText xml:space="preserve"> SEQ MTSec \c \* Arabic \* MERGEFORMAT </w:instrText>
      </w:r>
      <w:r w:rsidR="00C44642">
        <w:fldChar w:fldCharType="separate"/>
      </w:r>
      <w:r w:rsidR="00EC6559">
        <w:rPr>
          <w:noProof/>
        </w:rPr>
        <w:instrText>1</w:instrText>
      </w:r>
      <w:r w:rsidR="00C44642">
        <w:rPr>
          <w:noProof/>
        </w:rPr>
        <w:fldChar w:fldCharType="end"/>
      </w:r>
      <w:r>
        <w:instrText>.</w:instrText>
      </w:r>
      <w:r w:rsidR="00C44642">
        <w:fldChar w:fldCharType="begin"/>
      </w:r>
      <w:r w:rsidR="00C44642">
        <w:instrText xml:space="preserve"> SEQ MTEqn \c \* Arabic \* MERGEFORMAT </w:instrText>
      </w:r>
      <w:r w:rsidR="00C44642">
        <w:fldChar w:fldCharType="separate"/>
      </w:r>
      <w:r w:rsidR="00EC6559">
        <w:rPr>
          <w:noProof/>
        </w:rPr>
        <w:instrText>64</w:instrText>
      </w:r>
      <w:r w:rsidR="00C44642">
        <w:rPr>
          <w:noProof/>
        </w:rPr>
        <w:fldChar w:fldCharType="end"/>
      </w:r>
      <w:r>
        <w:instrText>)</w:instrText>
      </w:r>
      <w:r>
        <w:fldChar w:fldCharType="end"/>
      </w:r>
    </w:p>
    <w:p w14:paraId="314AD3A9" w14:textId="7AAEAFC0" w:rsidR="007B2466" w:rsidRDefault="00420BC1" w:rsidP="007B2466">
      <w:r>
        <w:rPr>
          <w:rFonts w:hint="eastAsia"/>
        </w:rPr>
        <w:t>联立式</w:t>
      </w:r>
      <w:r>
        <w:rPr>
          <w:rFonts w:hint="eastAsia"/>
        </w:rPr>
        <w:t>(</w:t>
      </w:r>
      <w:r>
        <w:t>1.19)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t>1.4</w:t>
      </w:r>
      <w:r w:rsidR="00A073DD">
        <w:t>9</w:t>
      </w:r>
      <w:r>
        <w:t>)</w:t>
      </w:r>
      <w:r>
        <w:rPr>
          <w:rFonts w:hint="eastAsia"/>
        </w:rPr>
        <w:t>得</w:t>
      </w:r>
    </w:p>
    <w:p w14:paraId="12492D18" w14:textId="7F101E72" w:rsidR="00420BC1" w:rsidRDefault="00420BC1" w:rsidP="00420BC1">
      <w:pPr>
        <w:pStyle w:val="MTDisplayEquation"/>
      </w:pPr>
      <w:r>
        <w:tab/>
      </w:r>
      <w:r w:rsidR="00EC6559" w:rsidRPr="00EC6559">
        <w:rPr>
          <w:position w:val="-116"/>
        </w:rPr>
        <w:object w:dxaOrig="6720" w:dyaOrig="2439" w14:anchorId="2E3C4AA7">
          <v:shape id="_x0000_i2589" type="#_x0000_t75" style="width:336.35pt;height:121.45pt" o:ole="">
            <v:imagedata r:id="rId147" o:title=""/>
          </v:shape>
          <o:OLEObject Type="Embed" ProgID="Equation.DSMT4" ShapeID="_x0000_i2589" DrawAspect="Content" ObjectID="_1763808509" r:id="rId14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C655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C6559">
          <w:rPr>
            <w:noProof/>
          </w:rPr>
          <w:instrText>65</w:instrText>
        </w:r>
      </w:fldSimple>
      <w:r>
        <w:instrText>)</w:instrText>
      </w:r>
      <w:r>
        <w:fldChar w:fldCharType="end"/>
      </w:r>
    </w:p>
    <w:p w14:paraId="5C2D4915" w14:textId="14F99F79" w:rsidR="00EC6559" w:rsidRDefault="00EC6559" w:rsidP="00EC6559">
      <w:r>
        <w:rPr>
          <w:rFonts w:hint="eastAsia"/>
        </w:rPr>
        <w:t>整理得</w:t>
      </w:r>
    </w:p>
    <w:p w14:paraId="476799A2" w14:textId="3178E4DE" w:rsidR="00EC6559" w:rsidRPr="00EC6559" w:rsidRDefault="00EC6559" w:rsidP="00A073DD">
      <w:pPr>
        <w:pStyle w:val="MTDisplayEquation"/>
        <w:jc w:val="right"/>
        <w:rPr>
          <w:rFonts w:hint="eastAsia"/>
        </w:rPr>
      </w:pPr>
      <w:r>
        <w:tab/>
      </w:r>
      <w:r w:rsidR="009D71A6" w:rsidRPr="00A073DD">
        <w:rPr>
          <w:position w:val="-68"/>
          <w:highlight w:val="yellow"/>
        </w:rPr>
        <w:object w:dxaOrig="9840" w:dyaOrig="2320" w14:anchorId="14FF6A77">
          <v:shape id="_x0000_i2597" type="#_x0000_t75" style="width:450.25pt;height:106.4pt" o:ole="">
            <v:imagedata r:id="rId149" o:title=""/>
          </v:shape>
          <o:OLEObject Type="Embed" ProgID="Equation.DSMT4" ShapeID="_x0000_i2597" DrawAspect="Content" ObjectID="_1763808510" r:id="rId1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66</w:instrText>
        </w:r>
      </w:fldSimple>
      <w:r>
        <w:instrText>)</w:instrText>
      </w:r>
      <w:r>
        <w:fldChar w:fldCharType="end"/>
      </w:r>
    </w:p>
    <w:bookmarkEnd w:id="1"/>
    <w:p w14:paraId="66CB56CC" w14:textId="578C6097" w:rsidR="00864B86" w:rsidRPr="00617F82" w:rsidRDefault="0024488D">
      <w:pPr>
        <w:rPr>
          <w:sz w:val="24"/>
          <w:szCs w:val="28"/>
        </w:rPr>
      </w:pPr>
      <w:r w:rsidRPr="00617F82">
        <w:rPr>
          <w:rFonts w:hint="eastAsia"/>
          <w:sz w:val="24"/>
          <w:szCs w:val="28"/>
        </w:rPr>
        <w:t>迭代流程：</w:t>
      </w:r>
    </w:p>
    <w:p w14:paraId="3F625DD8" w14:textId="5A02E363" w:rsidR="0024488D" w:rsidRDefault="0024488D">
      <w:proofErr w:type="gramStart"/>
      <w:r>
        <w:rPr>
          <w:rFonts w:hint="eastAsia"/>
        </w:rPr>
        <w:t>!</w:t>
      </w:r>
      <w:r>
        <w:rPr>
          <w:rFonts w:hint="eastAsia"/>
        </w:rPr>
        <w:t>读取输入文件</w:t>
      </w:r>
      <w:proofErr w:type="gramEnd"/>
    </w:p>
    <w:p w14:paraId="3BDA24B5" w14:textId="30174F30" w:rsidR="0024488D" w:rsidRDefault="0024488D">
      <w:proofErr w:type="gramStart"/>
      <w:r>
        <w:rPr>
          <w:rFonts w:hint="eastAsia"/>
        </w:rPr>
        <w:t>!</w:t>
      </w:r>
      <w:r>
        <w:rPr>
          <w:rFonts w:hint="eastAsia"/>
        </w:rPr>
        <w:t>给定初值</w:t>
      </w:r>
      <w:proofErr w:type="gramEnd"/>
      <w:r w:rsidR="00FA53FE">
        <w:rPr>
          <w:rFonts w:hint="eastAsia"/>
        </w:rPr>
        <w:t>(</w:t>
      </w:r>
      <w:r w:rsidR="00FA53FE" w:rsidRPr="00FA53FE">
        <w:rPr>
          <w:position w:val="-12"/>
        </w:rPr>
        <w:object w:dxaOrig="660" w:dyaOrig="380" w14:anchorId="6D31E75B">
          <v:shape id="_x0000_i1095" type="#_x0000_t75" style="width:33.3pt;height:18.25pt" o:ole="">
            <v:imagedata r:id="rId151" o:title=""/>
          </v:shape>
          <o:OLEObject Type="Embed" ProgID="Equation.DSMT4" ShapeID="_x0000_i1095" DrawAspect="Content" ObjectID="_1763808511" r:id="rId152"/>
        </w:object>
      </w:r>
      <w:r w:rsidR="00FA53FE">
        <w:t>)</w:t>
      </w:r>
    </w:p>
    <w:p w14:paraId="0945BCEE" w14:textId="123F272D" w:rsidR="00C252D7" w:rsidRDefault="00C252D7">
      <w:proofErr w:type="gramStart"/>
      <w:r>
        <w:rPr>
          <w:rFonts w:hint="eastAsia"/>
        </w:rPr>
        <w:t>!</w:t>
      </w:r>
      <w:r>
        <w:rPr>
          <w:rFonts w:hint="eastAsia"/>
        </w:rPr>
        <w:t>计算横向泄漏初值</w:t>
      </w:r>
      <w:proofErr w:type="gramEnd"/>
    </w:p>
    <w:p w14:paraId="1FE49546" w14:textId="17A1A2B9" w:rsidR="009D232E" w:rsidRDefault="00686395" w:rsidP="00C252D7">
      <w:proofErr w:type="gramStart"/>
      <w:r>
        <w:rPr>
          <w:rFonts w:hint="eastAsia"/>
        </w:rPr>
        <w:t>!</w:t>
      </w:r>
      <w:r>
        <w:rPr>
          <w:rFonts w:hint="eastAsia"/>
        </w:rPr>
        <w:t>内迭代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开始</w:t>
      </w:r>
    </w:p>
    <w:p w14:paraId="2EEC6328" w14:textId="77777777" w:rsidR="00617F82" w:rsidRDefault="00617F82" w:rsidP="00C252D7"/>
    <w:p w14:paraId="7A93A819" w14:textId="2C60C63B" w:rsidR="00FA53FE" w:rsidRDefault="00FA53FE" w:rsidP="00686395">
      <w:pPr>
        <w:ind w:leftChars="100" w:left="210"/>
      </w:pPr>
      <w:proofErr w:type="gramStart"/>
      <w:r>
        <w:rPr>
          <w:rFonts w:hint="eastAsia"/>
        </w:rPr>
        <w:t>!</w:t>
      </w:r>
      <w:r>
        <w:rPr>
          <w:rFonts w:hint="eastAsia"/>
        </w:rPr>
        <w:t>由式</w:t>
      </w:r>
      <w:proofErr w:type="gramEnd"/>
      <w:r>
        <w:rPr>
          <w:rFonts w:hint="eastAsia"/>
        </w:rPr>
        <w:t>(</w:t>
      </w:r>
      <w:r>
        <w:t>1.35)</w:t>
      </w:r>
      <w:r w:rsidR="00686395">
        <w:rPr>
          <w:rFonts w:hint="eastAsia"/>
        </w:rPr>
        <w:t>进行空间扫描（有必要</w:t>
      </w:r>
      <w:r w:rsidR="00686395" w:rsidRPr="00686395">
        <w:rPr>
          <w:rFonts w:hint="eastAsia"/>
          <w:b/>
          <w:bCs/>
          <w:color w:val="FF0000"/>
        </w:rPr>
        <w:t>红</w:t>
      </w:r>
      <w:r w:rsidR="00686395" w:rsidRPr="00686395">
        <w:rPr>
          <w:rFonts w:hint="eastAsia"/>
          <w:b/>
          <w:bCs/>
        </w:rPr>
        <w:t>黑</w:t>
      </w:r>
      <w:r w:rsidR="00686395">
        <w:rPr>
          <w:rFonts w:hint="eastAsia"/>
        </w:rPr>
        <w:t>扫描吗？）</w:t>
      </w:r>
      <w:r w:rsidR="00617F82">
        <w:rPr>
          <w:rFonts w:hint="eastAsia"/>
        </w:rPr>
        <w:t>,</w:t>
      </w:r>
      <w:r>
        <w:rPr>
          <w:rFonts w:hint="eastAsia"/>
        </w:rPr>
        <w:t>更新</w:t>
      </w:r>
      <w:r w:rsidR="00686395">
        <w:rPr>
          <w:rFonts w:hint="eastAsia"/>
        </w:rPr>
        <w:t>边界</w:t>
      </w:r>
      <w:r w:rsidR="00C252D7">
        <w:rPr>
          <w:rFonts w:hint="eastAsia"/>
        </w:rPr>
        <w:t>热流</w:t>
      </w:r>
    </w:p>
    <w:p w14:paraId="0DCF1A63" w14:textId="39C91254" w:rsidR="00C252D7" w:rsidRDefault="00C252D7" w:rsidP="00686395">
      <w:pPr>
        <w:ind w:leftChars="100" w:left="210"/>
      </w:pPr>
      <w:r>
        <w:tab/>
      </w:r>
      <w:proofErr w:type="gramStart"/>
      <w:r>
        <w:t>!</w:t>
      </w:r>
      <w:r>
        <w:rPr>
          <w:rFonts w:hint="eastAsia"/>
        </w:rPr>
        <w:t>对每个节块进行</w:t>
      </w:r>
      <w:proofErr w:type="gramEnd"/>
      <w:r>
        <w:t>r</w:t>
      </w:r>
      <w:r>
        <w:rPr>
          <w:rFonts w:hint="eastAsia"/>
        </w:rPr>
        <w:t>向扫描</w:t>
      </w:r>
    </w:p>
    <w:p w14:paraId="16ABB767" w14:textId="5ED917DE" w:rsidR="00C252D7" w:rsidRDefault="00C252D7" w:rsidP="00C252D7">
      <w:pPr>
        <w:ind w:leftChars="100" w:left="210"/>
      </w:pPr>
      <w:r>
        <w:tab/>
      </w:r>
      <w:proofErr w:type="gramStart"/>
      <w:r>
        <w:t>!</w:t>
      </w:r>
      <w:r>
        <w:rPr>
          <w:rFonts w:hint="eastAsia"/>
        </w:rPr>
        <w:t>对每个节块进行</w:t>
      </w:r>
      <w:proofErr w:type="gramEnd"/>
      <w:r w:rsidRPr="005E24BD">
        <w:rPr>
          <w:rFonts w:ascii="Times New Roman" w:hAnsi="Times New Roman" w:cs="Times New Roman"/>
        </w:rPr>
        <w:t>θ</w:t>
      </w:r>
      <w:r>
        <w:rPr>
          <w:rFonts w:hint="eastAsia"/>
        </w:rPr>
        <w:t>向扫描</w:t>
      </w:r>
    </w:p>
    <w:p w14:paraId="4B31EA38" w14:textId="3DA4C81A" w:rsidR="00C252D7" w:rsidRDefault="00C252D7" w:rsidP="00C252D7">
      <w:pPr>
        <w:ind w:leftChars="100" w:left="210"/>
      </w:pPr>
      <w:r>
        <w:tab/>
      </w:r>
      <w:proofErr w:type="gramStart"/>
      <w:r>
        <w:t>!</w:t>
      </w:r>
      <w:r>
        <w:rPr>
          <w:rFonts w:hint="eastAsia"/>
        </w:rPr>
        <w:t>对每个节块进行</w:t>
      </w:r>
      <w:proofErr w:type="gramEnd"/>
      <w:r>
        <w:t>z</w:t>
      </w:r>
      <w:r>
        <w:rPr>
          <w:rFonts w:hint="eastAsia"/>
        </w:rPr>
        <w:t>向扫描</w:t>
      </w:r>
    </w:p>
    <w:p w14:paraId="759D6DBA" w14:textId="77777777" w:rsidR="00617F82" w:rsidRDefault="00617F82" w:rsidP="00C252D7">
      <w:pPr>
        <w:ind w:leftChars="100" w:left="210"/>
      </w:pPr>
    </w:p>
    <w:p w14:paraId="723E168A" w14:textId="6BCA1CC9" w:rsidR="00617F82" w:rsidRDefault="00617F82" w:rsidP="00C252D7">
      <w:pPr>
        <w:ind w:leftChars="100" w:left="210"/>
      </w:pPr>
      <w:proofErr w:type="gramStart"/>
      <w:r>
        <w:t>!</w:t>
      </w:r>
      <w:r>
        <w:rPr>
          <w:rFonts w:hint="eastAsia"/>
        </w:rPr>
        <w:t>更新三个方向的横向泄漏</w:t>
      </w:r>
      <w:proofErr w:type="gramEnd"/>
    </w:p>
    <w:p w14:paraId="43BF3977" w14:textId="77777777" w:rsidR="00617F82" w:rsidRPr="00C252D7" w:rsidRDefault="00617F82" w:rsidP="00C252D7">
      <w:pPr>
        <w:ind w:leftChars="100" w:left="210"/>
      </w:pPr>
    </w:p>
    <w:p w14:paraId="2096A579" w14:textId="1A0C5A2E" w:rsidR="00617F82" w:rsidRDefault="00686395" w:rsidP="00617F82">
      <w:pPr>
        <w:ind w:leftChars="100" w:left="210"/>
      </w:pPr>
      <w:proofErr w:type="gramStart"/>
      <w:r>
        <w:rPr>
          <w:rFonts w:hint="eastAsia"/>
        </w:rPr>
        <w:t>!</w:t>
      </w:r>
      <w:r>
        <w:rPr>
          <w:rFonts w:hint="eastAsia"/>
        </w:rPr>
        <w:t>判断边界</w:t>
      </w:r>
      <w:r w:rsidR="00C252D7">
        <w:rPr>
          <w:rFonts w:hint="eastAsia"/>
        </w:rPr>
        <w:t>热流</w:t>
      </w:r>
      <w:r>
        <w:rPr>
          <w:rFonts w:hint="eastAsia"/>
        </w:rPr>
        <w:t>是否收敛</w:t>
      </w:r>
      <w:proofErr w:type="gramEnd"/>
    </w:p>
    <w:p w14:paraId="66EC6948" w14:textId="0FA95676" w:rsidR="00617F82" w:rsidRDefault="00617F82" w:rsidP="00617F82">
      <w:proofErr w:type="gramStart"/>
      <w:r w:rsidRPr="00A073DD">
        <w:rPr>
          <w:rFonts w:hint="eastAsia"/>
        </w:rPr>
        <w:t>!</w:t>
      </w:r>
      <w:r w:rsidRPr="00A073DD">
        <w:rPr>
          <w:rFonts w:hint="eastAsia"/>
        </w:rPr>
        <w:t>由式</w:t>
      </w:r>
      <w:proofErr w:type="gramEnd"/>
      <w:r w:rsidRPr="00A073DD">
        <w:rPr>
          <w:rFonts w:hint="eastAsia"/>
        </w:rPr>
        <w:t>(</w:t>
      </w:r>
      <w:r w:rsidRPr="00A073DD">
        <w:t>1.6</w:t>
      </w:r>
      <w:r w:rsidR="00A073DD">
        <w:t>6</w:t>
      </w:r>
      <w:r w:rsidRPr="00A073DD">
        <w:t>)</w:t>
      </w:r>
      <w:r w:rsidRPr="00A073DD">
        <w:rPr>
          <w:rFonts w:hint="eastAsia"/>
        </w:rPr>
        <w:t>得到节块的平均温度</w:t>
      </w:r>
    </w:p>
    <w:p w14:paraId="03554FA7" w14:textId="77777777" w:rsidR="000214D2" w:rsidRPr="00617F82" w:rsidRDefault="000214D2" w:rsidP="00617F82"/>
    <w:p w14:paraId="41641DFD" w14:textId="379A91F5" w:rsidR="00C35746" w:rsidRDefault="00686395">
      <w:proofErr w:type="gramStart"/>
      <w:r>
        <w:t>!</w:t>
      </w:r>
      <w:r>
        <w:rPr>
          <w:rFonts w:hint="eastAsia"/>
        </w:rPr>
        <w:t>内迭代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结</w:t>
      </w:r>
      <w:bookmarkEnd w:id="0"/>
      <w:r>
        <w:rPr>
          <w:rFonts w:hint="eastAsia"/>
        </w:rPr>
        <w:t>束</w:t>
      </w:r>
    </w:p>
    <w:p w14:paraId="3FDE33F4" w14:textId="4A7BEA36" w:rsidR="00790032" w:rsidRDefault="00790032"/>
    <w:p w14:paraId="0ED4F9E7" w14:textId="1B83D60E" w:rsidR="00790032" w:rsidRDefault="00790032"/>
    <w:p w14:paraId="2BB7A756" w14:textId="3F9B5653" w:rsidR="00790032" w:rsidRDefault="00790032"/>
    <w:p w14:paraId="454B7DF3" w14:textId="7C2BBE46" w:rsidR="00790032" w:rsidRDefault="00790032"/>
    <w:p w14:paraId="352F6BF5" w14:textId="774D5876" w:rsidR="00790032" w:rsidRDefault="00790032"/>
    <w:p w14:paraId="6D47AB7D" w14:textId="718AC7BA" w:rsidR="00790032" w:rsidRDefault="00790032"/>
    <w:p w14:paraId="741D2B5F" w14:textId="7DC6722D" w:rsidR="00790032" w:rsidRDefault="00790032">
      <w:r w:rsidRPr="006859F9">
        <w:rPr>
          <w:rFonts w:eastAsia="宋体" w:cs="Times New Roman"/>
          <w:noProof/>
        </w:rPr>
        <w:lastRenderedPageBreak/>
        <w:drawing>
          <wp:inline distT="0" distB="0" distL="0" distR="0" wp14:anchorId="433F7F68" wp14:editId="76078CD9">
            <wp:extent cx="4350191" cy="464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4353486" cy="465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6C0D" w14:textId="77777777" w:rsidR="00790032" w:rsidRPr="006859F9" w:rsidRDefault="00790032" w:rsidP="00790032">
      <w:pPr>
        <w:widowControl/>
        <w:jc w:val="center"/>
        <w:rPr>
          <w:rFonts w:ascii="仿宋_GB2312" w:eastAsia="仿宋_GB2312" w:hAnsi="宋体" w:cs="宋体"/>
          <w:color w:val="000000"/>
          <w:kern w:val="0"/>
          <w:szCs w:val="21"/>
        </w:rPr>
      </w:pP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1: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堆芯；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2: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水冷壁；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3,4,5: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控制棒孔道；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6: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上底反射层流道；</w:t>
      </w:r>
    </w:p>
    <w:p w14:paraId="7F8EF4ED" w14:textId="77777777" w:rsidR="00790032" w:rsidRPr="006859F9" w:rsidRDefault="00790032" w:rsidP="00790032">
      <w:pPr>
        <w:widowControl/>
        <w:jc w:val="center"/>
        <w:rPr>
          <w:rFonts w:ascii="仿宋_GB2312" w:eastAsia="仿宋_GB2312" w:hAnsi="宋体" w:cs="宋体"/>
          <w:color w:val="000000"/>
          <w:kern w:val="0"/>
          <w:szCs w:val="21"/>
        </w:rPr>
      </w:pP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 xml:space="preserve"> 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>7,18,24,34,36,42,13: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反射层；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8: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顶反射层流道；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9: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冷</w:t>
      </w:r>
      <w:proofErr w:type="gramStart"/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氦上升</w:t>
      </w:r>
      <w:proofErr w:type="gramEnd"/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流道；</w:t>
      </w:r>
    </w:p>
    <w:p w14:paraId="2A572FDF" w14:textId="77777777" w:rsidR="00790032" w:rsidRPr="006859F9" w:rsidRDefault="00790032" w:rsidP="00790032">
      <w:pPr>
        <w:widowControl/>
        <w:jc w:val="center"/>
        <w:rPr>
          <w:rFonts w:ascii="仿宋_GB2312" w:eastAsia="仿宋_GB2312" w:hAnsi="宋体" w:cs="宋体"/>
          <w:color w:val="000000"/>
          <w:kern w:val="0"/>
          <w:szCs w:val="21"/>
        </w:rPr>
      </w:pP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10: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冷却剂入口；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11: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冷氦入流腔；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12: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下底反射层流道；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14: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 xml:space="preserve">碳砖； </w:t>
      </w:r>
    </w:p>
    <w:p w14:paraId="6DD43695" w14:textId="77777777" w:rsidR="00790032" w:rsidRPr="006859F9" w:rsidRDefault="00790032" w:rsidP="00790032">
      <w:pPr>
        <w:widowControl/>
        <w:jc w:val="center"/>
        <w:rPr>
          <w:rFonts w:ascii="仿宋_GB2312" w:eastAsia="仿宋_GB2312" w:hAnsi="宋体" w:cs="宋体"/>
          <w:color w:val="000000"/>
          <w:kern w:val="0"/>
          <w:szCs w:val="21"/>
        </w:rPr>
      </w:pP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15,21,28,29,30,51: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空气隙；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16: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压力容器；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17: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保温层；</w:t>
      </w:r>
    </w:p>
    <w:p w14:paraId="013ED14B" w14:textId="77777777" w:rsidR="00790032" w:rsidRPr="006859F9" w:rsidRDefault="00790032" w:rsidP="00790032">
      <w:pPr>
        <w:widowControl/>
        <w:jc w:val="center"/>
        <w:rPr>
          <w:rFonts w:ascii="仿宋_GB2312" w:eastAsia="仿宋_GB2312" w:hAnsi="宋体" w:cs="宋体"/>
          <w:color w:val="000000"/>
          <w:kern w:val="0"/>
          <w:szCs w:val="21"/>
        </w:rPr>
      </w:pP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19,20,25,44: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氦气隙；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22: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堆顶空腔；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23: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冷</w:t>
      </w:r>
      <w:proofErr w:type="gramStart"/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氦联箱</w:t>
      </w:r>
      <w:proofErr w:type="gramEnd"/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26: </w:t>
      </w:r>
      <w:proofErr w:type="gramStart"/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热氦联箱</w:t>
      </w:r>
      <w:proofErr w:type="gramEnd"/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；</w:t>
      </w:r>
    </w:p>
    <w:p w14:paraId="61EFD1BB" w14:textId="77777777" w:rsidR="00790032" w:rsidRPr="006859F9" w:rsidRDefault="00790032" w:rsidP="00790032">
      <w:pPr>
        <w:jc w:val="center"/>
        <w:rPr>
          <w:rFonts w:ascii="仿宋_GB2312" w:eastAsia="仿宋_GB2312" w:hAnsi="宋体" w:cs="宋体"/>
          <w:color w:val="000000"/>
          <w:kern w:val="0"/>
          <w:szCs w:val="21"/>
        </w:rPr>
      </w:pP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27: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堆底空腔；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31: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压力容器底部空腔；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32: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混凝土壁；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33: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 xml:space="preserve">空腔； </w:t>
      </w:r>
    </w:p>
    <w:p w14:paraId="484DE892" w14:textId="77777777" w:rsidR="00790032" w:rsidRPr="006859F9" w:rsidRDefault="00790032" w:rsidP="00790032">
      <w:pPr>
        <w:jc w:val="center"/>
        <w:rPr>
          <w:rFonts w:ascii="仿宋_GB2312" w:eastAsia="仿宋_GB2312" w:hAnsi="宋体" w:cs="宋体"/>
          <w:color w:val="000000"/>
          <w:kern w:val="0"/>
          <w:szCs w:val="21"/>
        </w:rPr>
      </w:pP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35,41,53: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堆芯壳及底部金属支撑；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37: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堆顶金属隔板；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38: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空气边界；</w:t>
      </w:r>
    </w:p>
    <w:p w14:paraId="6FE01515" w14:textId="77777777" w:rsidR="00790032" w:rsidRPr="006859F9" w:rsidRDefault="00790032" w:rsidP="00790032">
      <w:pPr>
        <w:jc w:val="center"/>
        <w:rPr>
          <w:rFonts w:ascii="仿宋_GB2312" w:eastAsia="仿宋_GB2312" w:hAnsi="宋体" w:cs="宋体"/>
          <w:color w:val="000000"/>
          <w:kern w:val="0"/>
          <w:szCs w:val="21"/>
        </w:rPr>
      </w:pP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 xml:space="preserve"> 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39: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冷氦流道出口节流孔；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40: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漏流；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43: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堆底上升流道；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46: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卸料管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>1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；</w:t>
      </w:r>
    </w:p>
    <w:p w14:paraId="0295C3FD" w14:textId="77777777" w:rsidR="00790032" w:rsidRPr="006859F9" w:rsidRDefault="00790032" w:rsidP="00790032">
      <w:pPr>
        <w:jc w:val="center"/>
        <w:rPr>
          <w:rFonts w:ascii="仿宋_GB2312" w:eastAsia="仿宋_GB2312" w:hAnsi="宋体" w:cs="宋体"/>
          <w:color w:val="000000"/>
          <w:kern w:val="0"/>
          <w:szCs w:val="21"/>
        </w:rPr>
      </w:pP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 xml:space="preserve"> 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47: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进料管；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48: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卸料管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>2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50: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水冷壁外侧金属隔板；</w:t>
      </w:r>
      <w:r w:rsidRPr="006859F9">
        <w:rPr>
          <w:rFonts w:ascii="TimesNewRomanPSMT" w:eastAsia="宋体" w:hAnsi="TimesNewRomanPSMT" w:cs="宋体"/>
          <w:color w:val="000000"/>
          <w:kern w:val="0"/>
          <w:szCs w:val="21"/>
        </w:rPr>
        <w:t xml:space="preserve">54,55: </w:t>
      </w:r>
      <w:r w:rsidRPr="006859F9">
        <w:rPr>
          <w:rFonts w:ascii="仿宋_GB2312" w:eastAsia="仿宋_GB2312" w:hAnsi="宋体" w:cs="宋体"/>
          <w:color w:val="000000"/>
          <w:kern w:val="0"/>
          <w:szCs w:val="21"/>
        </w:rPr>
        <w:t>汇</w:t>
      </w:r>
    </w:p>
    <w:p w14:paraId="41171884" w14:textId="47963E85" w:rsidR="00790032" w:rsidRDefault="00B858F7">
      <w:r w:rsidRPr="005922A4">
        <w:rPr>
          <w:rFonts w:cs="Times New Roman"/>
          <w:noProof/>
        </w:rPr>
        <w:lastRenderedPageBreak/>
        <w:drawing>
          <wp:inline distT="0" distB="0" distL="0" distR="0" wp14:anchorId="5212EDED" wp14:editId="3B3E82DA">
            <wp:extent cx="3818605" cy="54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3818605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5FFC" w14:textId="59BA8C7F" w:rsidR="00B858F7" w:rsidRPr="00790032" w:rsidRDefault="007438E2" w:rsidP="007438E2">
      <w:pPr>
        <w:jc w:val="center"/>
        <w:rPr>
          <w:rFonts w:hint="eastAsia"/>
        </w:rPr>
      </w:pPr>
      <w:r w:rsidRPr="007438E2">
        <w:rPr>
          <w:noProof/>
        </w:rPr>
        <w:lastRenderedPageBreak/>
        <w:drawing>
          <wp:inline distT="0" distB="0" distL="0" distR="0" wp14:anchorId="35916D8B" wp14:editId="559D1B81">
            <wp:extent cx="5423768" cy="6495802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473" cy="650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1ECB">
        <w:br/>
      </w:r>
    </w:p>
    <w:sectPr w:rsidR="00B858F7" w:rsidRPr="0079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33E0E" w14:textId="77777777" w:rsidR="00C44642" w:rsidRDefault="00C44642" w:rsidP="003F1CF2">
      <w:r>
        <w:separator/>
      </w:r>
    </w:p>
  </w:endnote>
  <w:endnote w:type="continuationSeparator" w:id="0">
    <w:p w14:paraId="55F89185" w14:textId="77777777" w:rsidR="00C44642" w:rsidRDefault="00C44642" w:rsidP="003F1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79E29" w14:textId="77777777" w:rsidR="00C44642" w:rsidRDefault="00C44642" w:rsidP="003F1CF2">
      <w:r>
        <w:separator/>
      </w:r>
    </w:p>
  </w:footnote>
  <w:footnote w:type="continuationSeparator" w:id="0">
    <w:p w14:paraId="3783C6F0" w14:textId="77777777" w:rsidR="00C44642" w:rsidRDefault="00C44642" w:rsidP="003F1C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E3"/>
    <w:rsid w:val="000214D2"/>
    <w:rsid w:val="000B3B55"/>
    <w:rsid w:val="000E0252"/>
    <w:rsid w:val="001C1F0F"/>
    <w:rsid w:val="002244F2"/>
    <w:rsid w:val="002337F3"/>
    <w:rsid w:val="0024488D"/>
    <w:rsid w:val="00253D32"/>
    <w:rsid w:val="002721E3"/>
    <w:rsid w:val="00360E3B"/>
    <w:rsid w:val="003F1CF2"/>
    <w:rsid w:val="00406548"/>
    <w:rsid w:val="00420BC1"/>
    <w:rsid w:val="00442F83"/>
    <w:rsid w:val="004D6522"/>
    <w:rsid w:val="005C5DF2"/>
    <w:rsid w:val="005E24BD"/>
    <w:rsid w:val="00617F82"/>
    <w:rsid w:val="00686395"/>
    <w:rsid w:val="006A29C8"/>
    <w:rsid w:val="00706ECA"/>
    <w:rsid w:val="00713266"/>
    <w:rsid w:val="007308EF"/>
    <w:rsid w:val="0073258B"/>
    <w:rsid w:val="007438E2"/>
    <w:rsid w:val="00790032"/>
    <w:rsid w:val="007B2466"/>
    <w:rsid w:val="007C7F01"/>
    <w:rsid w:val="00802247"/>
    <w:rsid w:val="00864B86"/>
    <w:rsid w:val="008B7EBB"/>
    <w:rsid w:val="00913127"/>
    <w:rsid w:val="00967BE0"/>
    <w:rsid w:val="009969EA"/>
    <w:rsid w:val="009D232E"/>
    <w:rsid w:val="009D71A6"/>
    <w:rsid w:val="00A073DD"/>
    <w:rsid w:val="00A216C2"/>
    <w:rsid w:val="00A461E5"/>
    <w:rsid w:val="00A462F9"/>
    <w:rsid w:val="00A83D1F"/>
    <w:rsid w:val="00AB7F82"/>
    <w:rsid w:val="00AE1ECB"/>
    <w:rsid w:val="00B22FD6"/>
    <w:rsid w:val="00B347DD"/>
    <w:rsid w:val="00B858F7"/>
    <w:rsid w:val="00C137B1"/>
    <w:rsid w:val="00C252D7"/>
    <w:rsid w:val="00C35746"/>
    <w:rsid w:val="00C44642"/>
    <w:rsid w:val="00C5226E"/>
    <w:rsid w:val="00CB7287"/>
    <w:rsid w:val="00D032B1"/>
    <w:rsid w:val="00D05EA4"/>
    <w:rsid w:val="00D21371"/>
    <w:rsid w:val="00DD23E2"/>
    <w:rsid w:val="00DD7390"/>
    <w:rsid w:val="00E1331D"/>
    <w:rsid w:val="00E93C5E"/>
    <w:rsid w:val="00EC6559"/>
    <w:rsid w:val="00ED3D86"/>
    <w:rsid w:val="00EF7BF5"/>
    <w:rsid w:val="00FA53FE"/>
    <w:rsid w:val="00FC2386"/>
    <w:rsid w:val="00FC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DC518"/>
  <w15:chartTrackingRefBased/>
  <w15:docId w15:val="{AB273FE6-9AB1-48D4-A348-44F77A92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D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DF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F1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1C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1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1CF2"/>
    <w:rPr>
      <w:sz w:val="18"/>
      <w:szCs w:val="18"/>
    </w:rPr>
  </w:style>
  <w:style w:type="character" w:customStyle="1" w:styleId="MTEquationSection">
    <w:name w:val="MTEquationSection"/>
    <w:basedOn w:val="a0"/>
    <w:rsid w:val="003F1CF2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3F1CF2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F1CF2"/>
  </w:style>
  <w:style w:type="character" w:customStyle="1" w:styleId="MTDisplayEquationChar">
    <w:name w:val="MTDisplayEquation Char"/>
    <w:basedOn w:val="a0"/>
    <w:rsid w:val="00360E3B"/>
    <w:rPr>
      <w:rFonts w:eastAsia="Malgun Gothic" w:cstheme="minorHAnsi"/>
      <w:b/>
      <w:noProof/>
      <w:sz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2.wmf"/><Relationship Id="rId5" Type="http://schemas.openxmlformats.org/officeDocument/2006/relationships/endnotes" Target="endnotes.xml"/><Relationship Id="rId95" Type="http://schemas.openxmlformats.org/officeDocument/2006/relationships/image" Target="media/image45.wmf"/><Relationship Id="rId22" Type="http://schemas.openxmlformats.org/officeDocument/2006/relationships/image" Target="media/image9.wmf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6.png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0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fontTable" Target="fontTable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1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157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4.png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54" Type="http://schemas.openxmlformats.org/officeDocument/2006/relationships/image" Target="media/image75.png"/><Relationship Id="rId16" Type="http://schemas.openxmlformats.org/officeDocument/2006/relationships/image" Target="media/image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10</Pages>
  <Words>2108</Words>
  <Characters>12018</Characters>
  <Application>Microsoft Office Word</Application>
  <DocSecurity>0</DocSecurity>
  <Lines>100</Lines>
  <Paragraphs>28</Paragraphs>
  <ScaleCrop>false</ScaleCrop>
  <Company/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2552838744@qq.com</dc:creator>
  <cp:keywords/>
  <dc:description/>
  <cp:lastModifiedBy>2552838744@qq.com</cp:lastModifiedBy>
  <cp:revision>6</cp:revision>
  <dcterms:created xsi:type="dcterms:W3CDTF">2023-11-20T01:56:00Z</dcterms:created>
  <dcterms:modified xsi:type="dcterms:W3CDTF">2023-12-11T05:53:00Z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