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TRAE / R1 智能开发系统：数据自治与多智能体协作白皮书</w:t>
      </w:r>
    </w:p>
    <w:p>
      <w:pPr>
        <w:pStyle w:val="Heading1"/>
      </w:pPr>
      <w:r>
        <w:t>0. 引言</w:t>
      </w:r>
    </w:p>
    <w:p>
      <w:r>
        <w:t>在 AI 驱动的开发新时代，数据安全与个性化体验成为核心诉求。TRAE / R1 系统应运而生，旨在构建一个既智能又可信的开发环境。</w:t>
      </w:r>
    </w:p>
    <w:p>
      <w:r>
        <w:t>我们提出“少收、多控”的战略原则：在保障用户隐私的同时，实现高效的智能协作。这不仅是技术选择，更是价值立场。</w:t>
      </w:r>
    </w:p>
    <w:p>
      <w:pPr>
        <w:pStyle w:val="Heading1"/>
      </w:pPr>
      <w:r>
        <w:t>1. 系统架构总览</w:t>
      </w:r>
    </w:p>
    <w:p>
      <w:r>
        <w:t>R1 系统由四大核心模块组成：</w:t>
      </w:r>
    </w:p>
    <w:p>
      <w:r>
        <w:t>• R1-Core：多智能体协作引擎，支持代码理解、上下文感知与建议生成。</w:t>
      </w:r>
    </w:p>
    <w:p>
      <w:r>
        <w:t>• R1-Mining：行为挖矿系统，构建用户画像，实现个性化建议与预测。</w:t>
      </w:r>
    </w:p>
    <w:p>
      <w:r>
        <w:t>• R1-Privacy：数据自治引擎，实现数据最小化、权限控制与审计机制。</w:t>
      </w:r>
    </w:p>
    <w:p>
      <w:r>
        <w:t>• 猫猫助手：本地执行代理，连接 macOS、Windows 与 Telegram，实现跨平台协同。</w:t>
      </w:r>
    </w:p>
    <w:p>
      <w:r>
        <w:t>（架构图详见附录）</w:t>
      </w:r>
    </w:p>
    <w:p>
      <w:pPr>
        <w:pStyle w:val="Heading1"/>
      </w:pPr>
      <w:r>
        <w:t>2. 数据策略：少收</w:t>
      </w:r>
    </w:p>
    <w:p>
      <w:r>
        <w:t>• 数据最小化原则：默认本地处理，非必要不上传。</w:t>
      </w:r>
    </w:p>
    <w:p>
      <w:r>
        <w:t>• 本地优先策略：行为挖矿、模型推理等均在本地完成。</w:t>
      </w:r>
    </w:p>
    <w:p>
      <w:r>
        <w:t>• 差分隐私机制：对上传数据进行扰动处理，防止反推用户身份。</w:t>
      </w:r>
    </w:p>
    <w:p>
      <w:pPr>
        <w:pStyle w:val="Heading1"/>
      </w:pPr>
      <w:r>
        <w:t>3. 权限治理：多控</w:t>
      </w:r>
    </w:p>
    <w:p>
      <w:r>
        <w:t>• 控制面板：用户可查看、授权、撤销所有数据操作。</w:t>
      </w:r>
    </w:p>
    <w:p>
      <w:r>
        <w:t>• 日志审计：所有自治行为均记录在案，支持回溯与导出。</w:t>
      </w:r>
    </w:p>
    <w:p>
      <w:r>
        <w:t>• 一键清理机制：用户可随时清除本地画像与缓存数据。</w:t>
      </w:r>
    </w:p>
    <w:p>
      <w:pPr>
        <w:pStyle w:val="Heading1"/>
      </w:pPr>
      <w:r>
        <w:t>4. 行为挖矿与个性化</w:t>
      </w:r>
    </w:p>
    <w:p>
      <w:r>
        <w:t>• 行为识别：分析用户在 IDE 中的操作轨迹与上下文。</w:t>
      </w:r>
    </w:p>
    <w:p>
      <w:r>
        <w:t>• 数字画像：构建用户偏好、风格、习惯等多维画像。</w:t>
      </w:r>
    </w:p>
    <w:p>
      <w:r>
        <w:t>• 个性化建议：基于画像动态调整提示内容、代码风格与工具推荐。</w:t>
      </w:r>
    </w:p>
    <w:p>
      <w:pPr>
        <w:pStyle w:val="Heading1"/>
      </w:pPr>
      <w:r>
        <w:t>5. 智能自治行为模型</w:t>
      </w:r>
    </w:p>
    <w:p>
      <w:r>
        <w:t>R1 支持“默许行为”机制，分为四个阶段：</w:t>
      </w:r>
    </w:p>
    <w:p>
      <w:r>
        <w:t>1. 行为识别：感知用户操作轨迹与上下文。</w:t>
      </w:r>
    </w:p>
    <w:p>
      <w:r>
        <w:t>2. 意图评估：判断是否符合历史偏好与策略。</w:t>
      </w:r>
    </w:p>
    <w:p>
      <w:r>
        <w:t>3. 策略执行：在置信度高的前提下自动执行。</w:t>
      </w:r>
    </w:p>
    <w:p>
      <w:r>
        <w:t>4. 审计回溯：所有行为可追溯、可撤销。</w:t>
      </w:r>
    </w:p>
    <w:p>
      <w:r>
        <w:t>（流程图详见附录）</w:t>
      </w:r>
    </w:p>
    <w:p>
      <w:pPr>
        <w:pStyle w:val="Heading1"/>
      </w:pPr>
      <w:r>
        <w:t>6. 跨平台协同架构</w:t>
      </w:r>
    </w:p>
    <w:p>
      <w:r>
        <w:t>• macOS：主开发环境，行为挖矿与个性化执行地。</w:t>
      </w:r>
    </w:p>
    <w:p>
      <w:r>
        <w:t>• Windows：缓存节点，承载构建与部署任务。</w:t>
      </w:r>
    </w:p>
    <w:p>
      <w:r>
        <w:t>• 猫猫助手：桥接两端，支持文件同步、命令触发、报告上传。</w:t>
      </w:r>
    </w:p>
    <w:p>
      <w:r>
        <w:t>• Telegram：远程控制台，支持指令下发与结果回传。</w:t>
      </w:r>
    </w:p>
    <w:p>
      <w:pPr>
        <w:pStyle w:val="Heading1"/>
      </w:pPr>
      <w:r>
        <w:t>7. 合规与伦理</w:t>
      </w:r>
    </w:p>
    <w:p>
      <w:r>
        <w:t>• 对接 GDPR、ISO27701 等国际标准。</w:t>
      </w:r>
    </w:p>
    <w:p>
      <w:r>
        <w:t>• 可解释性：所有建议与行为均可溯源。</w:t>
      </w:r>
    </w:p>
    <w:p>
      <w:r>
        <w:t>• 角色边界：智能体行为受限于用户授权与策略规则。</w:t>
      </w:r>
    </w:p>
    <w:p>
      <w:pPr>
        <w:pStyle w:val="Heading1"/>
      </w:pPr>
      <w:r>
        <w:t>8. 生态整合与未来演进</w:t>
      </w:r>
    </w:p>
    <w:p>
      <w:r>
        <w:t>• 与 Copilot、Cursor、Claude 等工具互补协同。</w:t>
      </w:r>
    </w:p>
    <w:p>
      <w:r>
        <w:t>• 插件化架构：支持自定义智能体与行为模块。</w:t>
      </w:r>
    </w:p>
    <w:p>
      <w:r>
        <w:t>• 去中心化部署：支持本地部署、离岸部署与私有云部署。</w:t>
      </w:r>
    </w:p>
    <w:p>
      <w:pPr>
        <w:pStyle w:val="Heading1"/>
      </w:pPr>
      <w:r>
        <w:t>附录</w:t>
      </w:r>
    </w:p>
    <w:p>
      <w:r>
        <w:t>• 术语表：R1-Core、行为挖矿、默许行为、猫猫助手等定义。</w:t>
      </w:r>
    </w:p>
    <w:p>
      <w:r>
        <w:t>• 架构图：TRAE / R1 系统蓝图。</w:t>
      </w:r>
    </w:p>
    <w:p>
      <w:r>
        <w:t>• 控制面板原型草图：展示用户权限管理界面。</w:t>
      </w:r>
    </w:p>
    <w:p>
      <w:r>
        <w:t>• 行为挖矿策略示例：展示如何识别高频操作路径并生成建议。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