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6F39F" w14:textId="77777777" w:rsidR="006508AC" w:rsidRDefault="007B45D9">
      <w:r>
        <w:t>Soc 756</w:t>
      </w:r>
    </w:p>
    <w:p w14:paraId="789CE9CF" w14:textId="77777777" w:rsidR="007B45D9" w:rsidRDefault="007B45D9">
      <w:r>
        <w:t xml:space="preserve">Problem Set </w:t>
      </w:r>
      <w:r w:rsidR="00FE702E">
        <w:t>5</w:t>
      </w:r>
    </w:p>
    <w:p w14:paraId="36C29C3E" w14:textId="77777777" w:rsidR="00FA1D56" w:rsidRDefault="00FA1D56"/>
    <w:p w14:paraId="62F0BBAE" w14:textId="77777777" w:rsidR="00FA1D56" w:rsidRDefault="00FA1D56" w:rsidP="00FA1D56">
      <w:pPr>
        <w:rPr>
          <w:sz w:val="22"/>
        </w:rPr>
      </w:pPr>
      <w:r>
        <w:rPr>
          <w:sz w:val="22"/>
        </w:rPr>
        <w:t>1. The following data describe the U.S. population in 1997. The life table values come from a female life table with a radix of 100,000.</w:t>
      </w:r>
    </w:p>
    <w:tbl>
      <w:tblPr>
        <w:tblW w:w="8991" w:type="dxa"/>
        <w:tblInd w:w="93" w:type="dxa"/>
        <w:tblLook w:val="0000" w:firstRow="0" w:lastRow="0" w:firstColumn="0" w:lastColumn="0" w:noHBand="0" w:noVBand="0"/>
      </w:tblPr>
      <w:tblGrid>
        <w:gridCol w:w="960"/>
        <w:gridCol w:w="2140"/>
        <w:gridCol w:w="1780"/>
        <w:gridCol w:w="1680"/>
        <w:gridCol w:w="1122"/>
        <w:gridCol w:w="1309"/>
      </w:tblGrid>
      <w:tr w:rsidR="00FA1D56" w14:paraId="5CDDF34C" w14:textId="77777777" w:rsidTr="003518ED">
        <w:trPr>
          <w:trHeight w:val="600"/>
        </w:trPr>
        <w:tc>
          <w:tcPr>
            <w:tcW w:w="960" w:type="dxa"/>
            <w:tcBorders>
              <w:top w:val="single" w:sz="4" w:space="0" w:color="auto"/>
              <w:left w:val="nil"/>
              <w:bottom w:val="single" w:sz="4" w:space="0" w:color="auto"/>
              <w:right w:val="nil"/>
            </w:tcBorders>
          </w:tcPr>
          <w:p w14:paraId="485CF527" w14:textId="77777777" w:rsidR="00FA1D56" w:rsidRPr="00C034B2" w:rsidRDefault="00FA1D56" w:rsidP="003518ED">
            <w:pPr>
              <w:rPr>
                <w:sz w:val="22"/>
              </w:rPr>
            </w:pPr>
            <w:r w:rsidRPr="00C034B2">
              <w:rPr>
                <w:sz w:val="22"/>
              </w:rPr>
              <w:t>Age Group</w:t>
            </w:r>
          </w:p>
        </w:tc>
        <w:tc>
          <w:tcPr>
            <w:tcW w:w="2140" w:type="dxa"/>
            <w:tcBorders>
              <w:top w:val="single" w:sz="4" w:space="0" w:color="auto"/>
              <w:left w:val="nil"/>
              <w:bottom w:val="single" w:sz="4" w:space="0" w:color="auto"/>
              <w:right w:val="nil"/>
            </w:tcBorders>
          </w:tcPr>
          <w:p w14:paraId="3135A512" w14:textId="77777777" w:rsidR="00FA1D56" w:rsidRPr="00C034B2" w:rsidRDefault="00FA1D56" w:rsidP="003518ED">
            <w:pPr>
              <w:jc w:val="right"/>
              <w:rPr>
                <w:sz w:val="22"/>
              </w:rPr>
            </w:pPr>
            <w:r w:rsidRPr="00C034B2">
              <w:rPr>
                <w:sz w:val="22"/>
              </w:rPr>
              <w:t>Females</w:t>
            </w:r>
            <w:r w:rsidRPr="00C034B2">
              <w:rPr>
                <w:sz w:val="22"/>
                <w:vertAlign w:val="superscript"/>
              </w:rPr>
              <w:t>a</w:t>
            </w:r>
            <w:r w:rsidRPr="00C034B2">
              <w:rPr>
                <w:sz w:val="22"/>
              </w:rPr>
              <w:t xml:space="preserve"> </w:t>
            </w:r>
          </w:p>
        </w:tc>
        <w:tc>
          <w:tcPr>
            <w:tcW w:w="1780" w:type="dxa"/>
            <w:tcBorders>
              <w:top w:val="single" w:sz="4" w:space="0" w:color="auto"/>
              <w:left w:val="nil"/>
              <w:bottom w:val="single" w:sz="4" w:space="0" w:color="auto"/>
              <w:right w:val="nil"/>
            </w:tcBorders>
          </w:tcPr>
          <w:p w14:paraId="720A7D73" w14:textId="77777777" w:rsidR="00FA1D56" w:rsidRPr="00C034B2" w:rsidRDefault="00FA1D56" w:rsidP="003518ED">
            <w:pPr>
              <w:jc w:val="right"/>
              <w:rPr>
                <w:sz w:val="22"/>
              </w:rPr>
            </w:pPr>
            <w:r w:rsidRPr="00C034B2">
              <w:rPr>
                <w:sz w:val="22"/>
              </w:rPr>
              <w:t>All births</w:t>
            </w:r>
          </w:p>
        </w:tc>
        <w:tc>
          <w:tcPr>
            <w:tcW w:w="1680" w:type="dxa"/>
            <w:tcBorders>
              <w:top w:val="single" w:sz="4" w:space="0" w:color="auto"/>
              <w:left w:val="nil"/>
              <w:bottom w:val="single" w:sz="4" w:space="0" w:color="auto"/>
              <w:right w:val="nil"/>
            </w:tcBorders>
          </w:tcPr>
          <w:p w14:paraId="177BA3C9" w14:textId="77777777" w:rsidR="00FA1D56" w:rsidRPr="00C034B2" w:rsidRDefault="00FA1D56" w:rsidP="003518ED">
            <w:pPr>
              <w:jc w:val="right"/>
              <w:rPr>
                <w:sz w:val="22"/>
              </w:rPr>
            </w:pPr>
            <w:r w:rsidRPr="00C034B2">
              <w:rPr>
                <w:sz w:val="22"/>
              </w:rPr>
              <w:t>Female births</w:t>
            </w:r>
          </w:p>
        </w:tc>
        <w:tc>
          <w:tcPr>
            <w:tcW w:w="1122" w:type="dxa"/>
            <w:tcBorders>
              <w:top w:val="single" w:sz="4" w:space="0" w:color="auto"/>
              <w:left w:val="nil"/>
              <w:bottom w:val="single" w:sz="4" w:space="0" w:color="auto"/>
              <w:right w:val="nil"/>
            </w:tcBorders>
          </w:tcPr>
          <w:p w14:paraId="7D4704FF" w14:textId="77777777" w:rsidR="00FA1D56" w:rsidRPr="00C034B2" w:rsidRDefault="00FA1D56" w:rsidP="003518ED">
            <w:pPr>
              <w:jc w:val="center"/>
              <w:rPr>
                <w:sz w:val="22"/>
              </w:rPr>
            </w:pPr>
            <w:r>
              <w:rPr>
                <w:sz w:val="22"/>
                <w:vertAlign w:val="subscript"/>
              </w:rPr>
              <w:t xml:space="preserve">      </w:t>
            </w:r>
            <w:r w:rsidRPr="00C034B2">
              <w:rPr>
                <w:sz w:val="22"/>
                <w:vertAlign w:val="subscript"/>
              </w:rPr>
              <w:t>n</w:t>
            </w:r>
            <w:r w:rsidRPr="00C034B2">
              <w:rPr>
                <w:sz w:val="22"/>
              </w:rPr>
              <w:t>L</w:t>
            </w:r>
            <w:r w:rsidRPr="00C034B2">
              <w:rPr>
                <w:sz w:val="22"/>
                <w:vertAlign w:val="subscript"/>
              </w:rPr>
              <w:t>x</w:t>
            </w:r>
          </w:p>
        </w:tc>
        <w:tc>
          <w:tcPr>
            <w:tcW w:w="1309" w:type="dxa"/>
            <w:tcBorders>
              <w:top w:val="single" w:sz="4" w:space="0" w:color="auto"/>
              <w:left w:val="nil"/>
              <w:bottom w:val="single" w:sz="4" w:space="0" w:color="auto"/>
              <w:right w:val="nil"/>
            </w:tcBorders>
          </w:tcPr>
          <w:p w14:paraId="2897A692" w14:textId="77777777" w:rsidR="00FA1D56" w:rsidRPr="00C034B2" w:rsidRDefault="00FA1D56" w:rsidP="003518ED">
            <w:pPr>
              <w:jc w:val="center"/>
              <w:rPr>
                <w:sz w:val="22"/>
              </w:rPr>
            </w:pPr>
            <w:r>
              <w:rPr>
                <w:sz w:val="22"/>
              </w:rPr>
              <w:t xml:space="preserve">       </w:t>
            </w:r>
            <w:r w:rsidRPr="00C034B2">
              <w:rPr>
                <w:sz w:val="22"/>
              </w:rPr>
              <w:t>l</w:t>
            </w:r>
            <w:r w:rsidRPr="00C034B2">
              <w:rPr>
                <w:sz w:val="22"/>
                <w:vertAlign w:val="subscript"/>
              </w:rPr>
              <w:t>x</w:t>
            </w:r>
          </w:p>
        </w:tc>
      </w:tr>
      <w:tr w:rsidR="00FA1D56" w14:paraId="04C78CC1" w14:textId="77777777" w:rsidTr="003518ED">
        <w:trPr>
          <w:cantSplit/>
          <w:trHeight w:val="300"/>
        </w:trPr>
        <w:tc>
          <w:tcPr>
            <w:tcW w:w="960" w:type="dxa"/>
            <w:tcBorders>
              <w:top w:val="nil"/>
              <w:left w:val="nil"/>
              <w:bottom w:val="nil"/>
              <w:right w:val="nil"/>
            </w:tcBorders>
          </w:tcPr>
          <w:p w14:paraId="49CB96A8" w14:textId="77777777" w:rsidR="00FA1D56" w:rsidRPr="00C034B2" w:rsidRDefault="00FA1D56" w:rsidP="003518ED">
            <w:pPr>
              <w:jc w:val="right"/>
              <w:rPr>
                <w:sz w:val="22"/>
              </w:rPr>
            </w:pPr>
            <w:r w:rsidRPr="00C034B2">
              <w:rPr>
                <w:sz w:val="22"/>
              </w:rPr>
              <w:t>10</w:t>
            </w:r>
          </w:p>
        </w:tc>
        <w:tc>
          <w:tcPr>
            <w:tcW w:w="2140" w:type="dxa"/>
            <w:tcBorders>
              <w:top w:val="nil"/>
              <w:left w:val="nil"/>
              <w:bottom w:val="nil"/>
              <w:right w:val="nil"/>
            </w:tcBorders>
          </w:tcPr>
          <w:p w14:paraId="225F8206" w14:textId="77777777" w:rsidR="00FA1D56" w:rsidRPr="00C034B2" w:rsidRDefault="00FA1D56" w:rsidP="003518ED">
            <w:pPr>
              <w:jc w:val="right"/>
              <w:rPr>
                <w:sz w:val="22"/>
              </w:rPr>
            </w:pPr>
            <w:r w:rsidRPr="00C034B2">
              <w:rPr>
                <w:sz w:val="22"/>
              </w:rPr>
              <w:t>9,315,000</w:t>
            </w:r>
          </w:p>
        </w:tc>
        <w:tc>
          <w:tcPr>
            <w:tcW w:w="1780" w:type="dxa"/>
            <w:tcBorders>
              <w:top w:val="nil"/>
              <w:left w:val="nil"/>
              <w:bottom w:val="nil"/>
              <w:right w:val="nil"/>
            </w:tcBorders>
          </w:tcPr>
          <w:p w14:paraId="450BF599" w14:textId="77777777" w:rsidR="00FA1D56" w:rsidRPr="00C034B2" w:rsidRDefault="00FA1D56" w:rsidP="003518ED">
            <w:pPr>
              <w:jc w:val="right"/>
              <w:rPr>
                <w:sz w:val="22"/>
              </w:rPr>
            </w:pPr>
            <w:r w:rsidRPr="00C034B2">
              <w:rPr>
                <w:sz w:val="22"/>
              </w:rPr>
              <w:t>10,121</w:t>
            </w:r>
          </w:p>
        </w:tc>
        <w:tc>
          <w:tcPr>
            <w:tcW w:w="1680" w:type="dxa"/>
            <w:tcBorders>
              <w:top w:val="nil"/>
              <w:left w:val="nil"/>
              <w:bottom w:val="nil"/>
              <w:right w:val="nil"/>
            </w:tcBorders>
          </w:tcPr>
          <w:p w14:paraId="76D9CB1E" w14:textId="77777777" w:rsidR="00FA1D56" w:rsidRPr="00C034B2" w:rsidRDefault="00FA1D56" w:rsidP="003518ED">
            <w:pPr>
              <w:jc w:val="right"/>
              <w:rPr>
                <w:sz w:val="22"/>
              </w:rPr>
            </w:pPr>
            <w:r w:rsidRPr="00C034B2">
              <w:rPr>
                <w:sz w:val="22"/>
              </w:rPr>
              <w:t>4,899</w:t>
            </w:r>
          </w:p>
        </w:tc>
        <w:tc>
          <w:tcPr>
            <w:tcW w:w="1122" w:type="dxa"/>
            <w:tcBorders>
              <w:top w:val="nil"/>
              <w:left w:val="nil"/>
              <w:bottom w:val="nil"/>
              <w:right w:val="nil"/>
            </w:tcBorders>
          </w:tcPr>
          <w:p w14:paraId="1C522441" w14:textId="77777777" w:rsidR="00FA1D56" w:rsidRPr="00C034B2" w:rsidRDefault="00FA1D56" w:rsidP="003518ED">
            <w:pPr>
              <w:jc w:val="right"/>
              <w:rPr>
                <w:sz w:val="22"/>
              </w:rPr>
            </w:pPr>
            <w:r w:rsidRPr="00C034B2">
              <w:rPr>
                <w:sz w:val="22"/>
              </w:rPr>
              <w:t>495,678</w:t>
            </w:r>
          </w:p>
        </w:tc>
        <w:tc>
          <w:tcPr>
            <w:tcW w:w="1309" w:type="dxa"/>
            <w:tcBorders>
              <w:top w:val="nil"/>
              <w:left w:val="nil"/>
              <w:bottom w:val="nil"/>
              <w:right w:val="nil"/>
            </w:tcBorders>
          </w:tcPr>
          <w:p w14:paraId="164589E3" w14:textId="77777777" w:rsidR="00FA1D56" w:rsidRPr="00C034B2" w:rsidRDefault="00FA1D56" w:rsidP="003518ED">
            <w:pPr>
              <w:jc w:val="right"/>
              <w:rPr>
                <w:sz w:val="22"/>
              </w:rPr>
            </w:pPr>
            <w:r w:rsidRPr="00C034B2">
              <w:rPr>
                <w:sz w:val="22"/>
              </w:rPr>
              <w:t>99,174</w:t>
            </w:r>
          </w:p>
        </w:tc>
      </w:tr>
      <w:tr w:rsidR="00FA1D56" w14:paraId="3D4A32D2" w14:textId="77777777" w:rsidTr="003518ED">
        <w:trPr>
          <w:cantSplit/>
          <w:trHeight w:val="300"/>
        </w:trPr>
        <w:tc>
          <w:tcPr>
            <w:tcW w:w="960" w:type="dxa"/>
            <w:tcBorders>
              <w:top w:val="nil"/>
              <w:left w:val="nil"/>
              <w:bottom w:val="nil"/>
              <w:right w:val="nil"/>
            </w:tcBorders>
          </w:tcPr>
          <w:p w14:paraId="766F7FEF" w14:textId="77777777" w:rsidR="00FA1D56" w:rsidRPr="00C034B2" w:rsidRDefault="00FA1D56" w:rsidP="003518ED">
            <w:pPr>
              <w:jc w:val="right"/>
              <w:rPr>
                <w:sz w:val="22"/>
              </w:rPr>
            </w:pPr>
            <w:r w:rsidRPr="00C034B2">
              <w:rPr>
                <w:sz w:val="22"/>
              </w:rPr>
              <w:t>15</w:t>
            </w:r>
          </w:p>
        </w:tc>
        <w:tc>
          <w:tcPr>
            <w:tcW w:w="2140" w:type="dxa"/>
            <w:tcBorders>
              <w:top w:val="nil"/>
              <w:left w:val="nil"/>
              <w:bottom w:val="nil"/>
              <w:right w:val="nil"/>
            </w:tcBorders>
          </w:tcPr>
          <w:p w14:paraId="2E8BDA07" w14:textId="77777777" w:rsidR="00FA1D56" w:rsidRPr="00C034B2" w:rsidRDefault="00FA1D56" w:rsidP="003518ED">
            <w:pPr>
              <w:jc w:val="right"/>
              <w:rPr>
                <w:sz w:val="22"/>
              </w:rPr>
            </w:pPr>
            <w:r w:rsidRPr="00C034B2">
              <w:rPr>
                <w:sz w:val="22"/>
              </w:rPr>
              <w:t>9,302,000</w:t>
            </w:r>
          </w:p>
        </w:tc>
        <w:tc>
          <w:tcPr>
            <w:tcW w:w="1780" w:type="dxa"/>
            <w:tcBorders>
              <w:top w:val="nil"/>
              <w:left w:val="nil"/>
              <w:bottom w:val="nil"/>
              <w:right w:val="nil"/>
            </w:tcBorders>
          </w:tcPr>
          <w:p w14:paraId="46380F17" w14:textId="77777777" w:rsidR="00FA1D56" w:rsidRPr="00C034B2" w:rsidRDefault="00FA1D56" w:rsidP="003518ED">
            <w:pPr>
              <w:jc w:val="right"/>
              <w:rPr>
                <w:sz w:val="22"/>
              </w:rPr>
            </w:pPr>
            <w:r w:rsidRPr="00C034B2">
              <w:rPr>
                <w:sz w:val="22"/>
              </w:rPr>
              <w:t>483,220</w:t>
            </w:r>
          </w:p>
        </w:tc>
        <w:tc>
          <w:tcPr>
            <w:tcW w:w="1680" w:type="dxa"/>
            <w:tcBorders>
              <w:top w:val="nil"/>
              <w:left w:val="nil"/>
              <w:bottom w:val="nil"/>
              <w:right w:val="nil"/>
            </w:tcBorders>
          </w:tcPr>
          <w:p w14:paraId="6FA7C94F" w14:textId="77777777" w:rsidR="00FA1D56" w:rsidRPr="00C034B2" w:rsidRDefault="00FA1D56" w:rsidP="003518ED">
            <w:pPr>
              <w:jc w:val="right"/>
              <w:rPr>
                <w:sz w:val="22"/>
              </w:rPr>
            </w:pPr>
            <w:r w:rsidRPr="00C034B2">
              <w:rPr>
                <w:sz w:val="22"/>
              </w:rPr>
              <w:t>236,207</w:t>
            </w:r>
          </w:p>
        </w:tc>
        <w:tc>
          <w:tcPr>
            <w:tcW w:w="1122" w:type="dxa"/>
            <w:tcBorders>
              <w:top w:val="nil"/>
              <w:left w:val="nil"/>
              <w:bottom w:val="nil"/>
              <w:right w:val="nil"/>
            </w:tcBorders>
          </w:tcPr>
          <w:p w14:paraId="12E2C161" w14:textId="77777777" w:rsidR="00FA1D56" w:rsidRPr="00C034B2" w:rsidRDefault="00FA1D56" w:rsidP="003518ED">
            <w:pPr>
              <w:jc w:val="right"/>
              <w:rPr>
                <w:sz w:val="22"/>
              </w:rPr>
            </w:pPr>
            <w:r w:rsidRPr="00C034B2">
              <w:rPr>
                <w:sz w:val="22"/>
              </w:rPr>
              <w:t>494,913</w:t>
            </w:r>
          </w:p>
        </w:tc>
        <w:tc>
          <w:tcPr>
            <w:tcW w:w="1309" w:type="dxa"/>
            <w:tcBorders>
              <w:top w:val="nil"/>
              <w:left w:val="nil"/>
              <w:bottom w:val="nil"/>
              <w:right w:val="nil"/>
            </w:tcBorders>
          </w:tcPr>
          <w:p w14:paraId="20216C73" w14:textId="77777777" w:rsidR="00FA1D56" w:rsidRPr="00C034B2" w:rsidRDefault="00FA1D56" w:rsidP="003518ED">
            <w:pPr>
              <w:jc w:val="right"/>
              <w:rPr>
                <w:sz w:val="22"/>
              </w:rPr>
            </w:pPr>
            <w:r w:rsidRPr="00C034B2">
              <w:rPr>
                <w:sz w:val="22"/>
              </w:rPr>
              <w:t>99,083</w:t>
            </w:r>
          </w:p>
        </w:tc>
      </w:tr>
      <w:tr w:rsidR="00FA1D56" w14:paraId="6B0E01F8" w14:textId="77777777" w:rsidTr="003518ED">
        <w:trPr>
          <w:cantSplit/>
          <w:trHeight w:val="300"/>
        </w:trPr>
        <w:tc>
          <w:tcPr>
            <w:tcW w:w="960" w:type="dxa"/>
            <w:tcBorders>
              <w:top w:val="nil"/>
              <w:left w:val="nil"/>
              <w:bottom w:val="nil"/>
              <w:right w:val="nil"/>
            </w:tcBorders>
          </w:tcPr>
          <w:p w14:paraId="628C8139" w14:textId="77777777" w:rsidR="00FA1D56" w:rsidRPr="00C034B2" w:rsidRDefault="00FA1D56" w:rsidP="003518ED">
            <w:pPr>
              <w:jc w:val="right"/>
              <w:rPr>
                <w:sz w:val="22"/>
              </w:rPr>
            </w:pPr>
            <w:r w:rsidRPr="00C034B2">
              <w:rPr>
                <w:sz w:val="22"/>
              </w:rPr>
              <w:t>20</w:t>
            </w:r>
          </w:p>
        </w:tc>
        <w:tc>
          <w:tcPr>
            <w:tcW w:w="2140" w:type="dxa"/>
            <w:tcBorders>
              <w:top w:val="nil"/>
              <w:left w:val="nil"/>
              <w:bottom w:val="nil"/>
              <w:right w:val="nil"/>
            </w:tcBorders>
          </w:tcPr>
          <w:p w14:paraId="434646DE" w14:textId="77777777" w:rsidR="00FA1D56" w:rsidRPr="00C034B2" w:rsidRDefault="00FA1D56" w:rsidP="003518ED">
            <w:pPr>
              <w:jc w:val="right"/>
              <w:rPr>
                <w:sz w:val="22"/>
              </w:rPr>
            </w:pPr>
            <w:r w:rsidRPr="00C034B2">
              <w:rPr>
                <w:sz w:val="22"/>
              </w:rPr>
              <w:t>8,591,000</w:t>
            </w:r>
          </w:p>
        </w:tc>
        <w:tc>
          <w:tcPr>
            <w:tcW w:w="1780" w:type="dxa"/>
            <w:tcBorders>
              <w:top w:val="nil"/>
              <w:left w:val="nil"/>
              <w:bottom w:val="nil"/>
              <w:right w:val="nil"/>
            </w:tcBorders>
          </w:tcPr>
          <w:p w14:paraId="7A198059" w14:textId="77777777" w:rsidR="00FA1D56" w:rsidRPr="00C034B2" w:rsidRDefault="00FA1D56" w:rsidP="003518ED">
            <w:pPr>
              <w:jc w:val="right"/>
              <w:rPr>
                <w:sz w:val="22"/>
              </w:rPr>
            </w:pPr>
            <w:r w:rsidRPr="00C034B2">
              <w:rPr>
                <w:sz w:val="22"/>
              </w:rPr>
              <w:t>942,048</w:t>
            </w:r>
          </w:p>
        </w:tc>
        <w:tc>
          <w:tcPr>
            <w:tcW w:w="1680" w:type="dxa"/>
            <w:tcBorders>
              <w:top w:val="nil"/>
              <w:left w:val="nil"/>
              <w:bottom w:val="nil"/>
              <w:right w:val="nil"/>
            </w:tcBorders>
          </w:tcPr>
          <w:p w14:paraId="3F5DBE08" w14:textId="77777777" w:rsidR="00FA1D56" w:rsidRPr="00C034B2" w:rsidRDefault="00FA1D56" w:rsidP="003518ED">
            <w:pPr>
              <w:jc w:val="right"/>
              <w:rPr>
                <w:sz w:val="22"/>
              </w:rPr>
            </w:pPr>
            <w:r w:rsidRPr="00C034B2">
              <w:rPr>
                <w:sz w:val="22"/>
              </w:rPr>
              <w:t>460,534</w:t>
            </w:r>
          </w:p>
        </w:tc>
        <w:tc>
          <w:tcPr>
            <w:tcW w:w="1122" w:type="dxa"/>
            <w:tcBorders>
              <w:top w:val="nil"/>
              <w:left w:val="nil"/>
              <w:bottom w:val="nil"/>
              <w:right w:val="nil"/>
            </w:tcBorders>
          </w:tcPr>
          <w:p w14:paraId="0A5021BC" w14:textId="77777777" w:rsidR="00FA1D56" w:rsidRPr="00C034B2" w:rsidRDefault="00FA1D56" w:rsidP="003518ED">
            <w:pPr>
              <w:jc w:val="right"/>
              <w:rPr>
                <w:sz w:val="22"/>
              </w:rPr>
            </w:pPr>
            <w:r w:rsidRPr="00C034B2">
              <w:rPr>
                <w:sz w:val="22"/>
              </w:rPr>
              <w:t>493,741</w:t>
            </w:r>
          </w:p>
        </w:tc>
        <w:tc>
          <w:tcPr>
            <w:tcW w:w="1309" w:type="dxa"/>
            <w:tcBorders>
              <w:top w:val="nil"/>
              <w:left w:val="nil"/>
              <w:bottom w:val="nil"/>
              <w:right w:val="nil"/>
            </w:tcBorders>
          </w:tcPr>
          <w:p w14:paraId="3F2AE132" w14:textId="77777777" w:rsidR="00FA1D56" w:rsidRPr="00C034B2" w:rsidRDefault="00FA1D56" w:rsidP="003518ED">
            <w:pPr>
              <w:jc w:val="right"/>
              <w:rPr>
                <w:sz w:val="22"/>
              </w:rPr>
            </w:pPr>
            <w:r w:rsidRPr="00C034B2">
              <w:rPr>
                <w:sz w:val="22"/>
              </w:rPr>
              <w:t>98,868</w:t>
            </w:r>
          </w:p>
        </w:tc>
      </w:tr>
      <w:tr w:rsidR="00FA1D56" w14:paraId="2A85A306" w14:textId="77777777" w:rsidTr="003518ED">
        <w:trPr>
          <w:cantSplit/>
          <w:trHeight w:val="300"/>
        </w:trPr>
        <w:tc>
          <w:tcPr>
            <w:tcW w:w="960" w:type="dxa"/>
            <w:tcBorders>
              <w:top w:val="nil"/>
              <w:left w:val="nil"/>
              <w:bottom w:val="nil"/>
              <w:right w:val="nil"/>
            </w:tcBorders>
          </w:tcPr>
          <w:p w14:paraId="136E79E3" w14:textId="77777777" w:rsidR="00FA1D56" w:rsidRPr="00C034B2" w:rsidRDefault="00FA1D56" w:rsidP="003518ED">
            <w:pPr>
              <w:jc w:val="right"/>
              <w:rPr>
                <w:sz w:val="22"/>
              </w:rPr>
            </w:pPr>
            <w:r w:rsidRPr="00C034B2">
              <w:rPr>
                <w:sz w:val="22"/>
              </w:rPr>
              <w:t>25</w:t>
            </w:r>
          </w:p>
        </w:tc>
        <w:tc>
          <w:tcPr>
            <w:tcW w:w="2140" w:type="dxa"/>
            <w:tcBorders>
              <w:top w:val="nil"/>
              <w:left w:val="nil"/>
              <w:bottom w:val="nil"/>
              <w:right w:val="nil"/>
            </w:tcBorders>
          </w:tcPr>
          <w:p w14:paraId="1046B76F" w14:textId="77777777" w:rsidR="00FA1D56" w:rsidRPr="00C034B2" w:rsidRDefault="00FA1D56" w:rsidP="003518ED">
            <w:pPr>
              <w:jc w:val="right"/>
              <w:rPr>
                <w:sz w:val="22"/>
              </w:rPr>
            </w:pPr>
            <w:r w:rsidRPr="00C034B2">
              <w:rPr>
                <w:sz w:val="22"/>
              </w:rPr>
              <w:t>9,446,000</w:t>
            </w:r>
          </w:p>
        </w:tc>
        <w:tc>
          <w:tcPr>
            <w:tcW w:w="1780" w:type="dxa"/>
            <w:tcBorders>
              <w:top w:val="nil"/>
              <w:left w:val="nil"/>
              <w:bottom w:val="nil"/>
              <w:right w:val="nil"/>
            </w:tcBorders>
          </w:tcPr>
          <w:p w14:paraId="03F7D91F" w14:textId="77777777" w:rsidR="00FA1D56" w:rsidRPr="00C034B2" w:rsidRDefault="00FA1D56" w:rsidP="003518ED">
            <w:pPr>
              <w:jc w:val="right"/>
              <w:rPr>
                <w:sz w:val="22"/>
              </w:rPr>
            </w:pPr>
            <w:r w:rsidRPr="00C034B2">
              <w:rPr>
                <w:sz w:val="22"/>
              </w:rPr>
              <w:t>1,069,436</w:t>
            </w:r>
          </w:p>
        </w:tc>
        <w:tc>
          <w:tcPr>
            <w:tcW w:w="1680" w:type="dxa"/>
            <w:tcBorders>
              <w:top w:val="nil"/>
              <w:left w:val="nil"/>
              <w:bottom w:val="nil"/>
              <w:right w:val="nil"/>
            </w:tcBorders>
          </w:tcPr>
          <w:p w14:paraId="56512BCA" w14:textId="77777777" w:rsidR="00FA1D56" w:rsidRPr="00C034B2" w:rsidRDefault="00FA1D56" w:rsidP="003518ED">
            <w:pPr>
              <w:jc w:val="right"/>
              <w:rPr>
                <w:sz w:val="22"/>
              </w:rPr>
            </w:pPr>
            <w:r w:rsidRPr="00C034B2">
              <w:rPr>
                <w:sz w:val="22"/>
              </w:rPr>
              <w:t>523,179</w:t>
            </w:r>
          </w:p>
        </w:tc>
        <w:tc>
          <w:tcPr>
            <w:tcW w:w="1122" w:type="dxa"/>
            <w:tcBorders>
              <w:top w:val="nil"/>
              <w:left w:val="nil"/>
              <w:bottom w:val="nil"/>
              <w:right w:val="nil"/>
            </w:tcBorders>
          </w:tcPr>
          <w:p w14:paraId="0309C0B3" w14:textId="77777777" w:rsidR="00FA1D56" w:rsidRPr="00C034B2" w:rsidRDefault="00FA1D56" w:rsidP="003518ED">
            <w:pPr>
              <w:jc w:val="right"/>
              <w:rPr>
                <w:sz w:val="22"/>
              </w:rPr>
            </w:pPr>
            <w:r w:rsidRPr="00C034B2">
              <w:rPr>
                <w:sz w:val="22"/>
              </w:rPr>
              <w:t>492,428</w:t>
            </w:r>
          </w:p>
        </w:tc>
        <w:tc>
          <w:tcPr>
            <w:tcW w:w="1309" w:type="dxa"/>
            <w:tcBorders>
              <w:top w:val="nil"/>
              <w:left w:val="nil"/>
              <w:bottom w:val="nil"/>
              <w:right w:val="nil"/>
            </w:tcBorders>
          </w:tcPr>
          <w:p w14:paraId="28323E1D" w14:textId="77777777" w:rsidR="00FA1D56" w:rsidRPr="00C034B2" w:rsidRDefault="00FA1D56" w:rsidP="003518ED">
            <w:pPr>
              <w:jc w:val="right"/>
              <w:rPr>
                <w:sz w:val="22"/>
              </w:rPr>
            </w:pPr>
            <w:r w:rsidRPr="00C034B2">
              <w:rPr>
                <w:sz w:val="22"/>
              </w:rPr>
              <w:t>98,624</w:t>
            </w:r>
          </w:p>
        </w:tc>
      </w:tr>
      <w:tr w:rsidR="00FA1D56" w14:paraId="343CD9B1" w14:textId="77777777" w:rsidTr="003518ED">
        <w:trPr>
          <w:cantSplit/>
          <w:trHeight w:val="300"/>
        </w:trPr>
        <w:tc>
          <w:tcPr>
            <w:tcW w:w="960" w:type="dxa"/>
            <w:tcBorders>
              <w:top w:val="nil"/>
              <w:left w:val="nil"/>
              <w:bottom w:val="nil"/>
              <w:right w:val="nil"/>
            </w:tcBorders>
          </w:tcPr>
          <w:p w14:paraId="63CBE868" w14:textId="77777777" w:rsidR="00FA1D56" w:rsidRPr="00C034B2" w:rsidRDefault="00FA1D56" w:rsidP="003518ED">
            <w:pPr>
              <w:jc w:val="right"/>
              <w:rPr>
                <w:sz w:val="22"/>
              </w:rPr>
            </w:pPr>
            <w:r w:rsidRPr="00C034B2">
              <w:rPr>
                <w:sz w:val="22"/>
              </w:rPr>
              <w:t>30</w:t>
            </w:r>
          </w:p>
        </w:tc>
        <w:tc>
          <w:tcPr>
            <w:tcW w:w="2140" w:type="dxa"/>
            <w:tcBorders>
              <w:top w:val="nil"/>
              <w:left w:val="nil"/>
              <w:bottom w:val="nil"/>
              <w:right w:val="nil"/>
            </w:tcBorders>
          </w:tcPr>
          <w:p w14:paraId="209FC5B6" w14:textId="77777777" w:rsidR="00FA1D56" w:rsidRPr="00C034B2" w:rsidRDefault="00FA1D56" w:rsidP="003518ED">
            <w:pPr>
              <w:jc w:val="right"/>
              <w:rPr>
                <w:sz w:val="22"/>
              </w:rPr>
            </w:pPr>
            <w:r w:rsidRPr="00C034B2">
              <w:rPr>
                <w:sz w:val="22"/>
              </w:rPr>
              <w:t>10,447,000</w:t>
            </w:r>
          </w:p>
        </w:tc>
        <w:tc>
          <w:tcPr>
            <w:tcW w:w="1780" w:type="dxa"/>
            <w:tcBorders>
              <w:top w:val="nil"/>
              <w:left w:val="nil"/>
              <w:bottom w:val="nil"/>
              <w:right w:val="nil"/>
            </w:tcBorders>
          </w:tcPr>
          <w:p w14:paraId="2C70881F" w14:textId="77777777" w:rsidR="00FA1D56" w:rsidRPr="00C034B2" w:rsidRDefault="00FA1D56" w:rsidP="003518ED">
            <w:pPr>
              <w:jc w:val="right"/>
              <w:rPr>
                <w:sz w:val="22"/>
              </w:rPr>
            </w:pPr>
            <w:r w:rsidRPr="00C034B2">
              <w:rPr>
                <w:sz w:val="22"/>
              </w:rPr>
              <w:t>886,798</w:t>
            </w:r>
          </w:p>
        </w:tc>
        <w:tc>
          <w:tcPr>
            <w:tcW w:w="1680" w:type="dxa"/>
            <w:tcBorders>
              <w:top w:val="nil"/>
              <w:left w:val="nil"/>
              <w:bottom w:val="nil"/>
              <w:right w:val="nil"/>
            </w:tcBorders>
          </w:tcPr>
          <w:p w14:paraId="7422DF28" w14:textId="77777777" w:rsidR="00FA1D56" w:rsidRPr="00C034B2" w:rsidRDefault="00FA1D56" w:rsidP="003518ED">
            <w:pPr>
              <w:jc w:val="right"/>
              <w:rPr>
                <w:sz w:val="22"/>
              </w:rPr>
            </w:pPr>
            <w:r w:rsidRPr="00C034B2">
              <w:rPr>
                <w:sz w:val="22"/>
              </w:rPr>
              <w:t>432,638</w:t>
            </w:r>
          </w:p>
        </w:tc>
        <w:tc>
          <w:tcPr>
            <w:tcW w:w="1122" w:type="dxa"/>
            <w:tcBorders>
              <w:top w:val="nil"/>
              <w:left w:val="nil"/>
              <w:bottom w:val="nil"/>
              <w:right w:val="nil"/>
            </w:tcBorders>
          </w:tcPr>
          <w:p w14:paraId="78D7EFD3" w14:textId="77777777" w:rsidR="00FA1D56" w:rsidRPr="00C034B2" w:rsidRDefault="00FA1D56" w:rsidP="003518ED">
            <w:pPr>
              <w:jc w:val="right"/>
              <w:rPr>
                <w:sz w:val="22"/>
              </w:rPr>
            </w:pPr>
            <w:r w:rsidRPr="00C034B2">
              <w:rPr>
                <w:sz w:val="22"/>
              </w:rPr>
              <w:t>490,757</w:t>
            </w:r>
          </w:p>
        </w:tc>
        <w:tc>
          <w:tcPr>
            <w:tcW w:w="1309" w:type="dxa"/>
            <w:tcBorders>
              <w:top w:val="nil"/>
              <w:left w:val="nil"/>
              <w:bottom w:val="nil"/>
              <w:right w:val="nil"/>
            </w:tcBorders>
          </w:tcPr>
          <w:p w14:paraId="0F1859E2" w14:textId="77777777" w:rsidR="00FA1D56" w:rsidRPr="00C034B2" w:rsidRDefault="00FA1D56" w:rsidP="003518ED">
            <w:pPr>
              <w:jc w:val="right"/>
              <w:rPr>
                <w:sz w:val="22"/>
              </w:rPr>
            </w:pPr>
            <w:r w:rsidRPr="00C034B2">
              <w:rPr>
                <w:sz w:val="22"/>
              </w:rPr>
              <w:t>98,336</w:t>
            </w:r>
          </w:p>
        </w:tc>
      </w:tr>
      <w:tr w:rsidR="00FA1D56" w14:paraId="7D8E94C5" w14:textId="77777777" w:rsidTr="003518ED">
        <w:trPr>
          <w:cantSplit/>
          <w:trHeight w:val="300"/>
        </w:trPr>
        <w:tc>
          <w:tcPr>
            <w:tcW w:w="960" w:type="dxa"/>
            <w:tcBorders>
              <w:top w:val="nil"/>
              <w:left w:val="nil"/>
              <w:bottom w:val="nil"/>
              <w:right w:val="nil"/>
            </w:tcBorders>
          </w:tcPr>
          <w:p w14:paraId="1D7823AF" w14:textId="77777777" w:rsidR="00FA1D56" w:rsidRPr="00C034B2" w:rsidRDefault="00FA1D56" w:rsidP="003518ED">
            <w:pPr>
              <w:jc w:val="right"/>
              <w:rPr>
                <w:sz w:val="22"/>
              </w:rPr>
            </w:pPr>
            <w:r w:rsidRPr="00C034B2">
              <w:rPr>
                <w:sz w:val="22"/>
              </w:rPr>
              <w:t>35</w:t>
            </w:r>
          </w:p>
        </w:tc>
        <w:tc>
          <w:tcPr>
            <w:tcW w:w="2140" w:type="dxa"/>
            <w:tcBorders>
              <w:top w:val="nil"/>
              <w:left w:val="nil"/>
              <w:bottom w:val="nil"/>
              <w:right w:val="nil"/>
            </w:tcBorders>
          </w:tcPr>
          <w:p w14:paraId="24FDB5E3" w14:textId="77777777" w:rsidR="00FA1D56" w:rsidRPr="00C034B2" w:rsidRDefault="00FA1D56" w:rsidP="003518ED">
            <w:pPr>
              <w:jc w:val="right"/>
              <w:rPr>
                <w:sz w:val="22"/>
              </w:rPr>
            </w:pPr>
            <w:r w:rsidRPr="00C034B2">
              <w:rPr>
                <w:sz w:val="22"/>
              </w:rPr>
              <w:t>11,373,000</w:t>
            </w:r>
          </w:p>
        </w:tc>
        <w:tc>
          <w:tcPr>
            <w:tcW w:w="1780" w:type="dxa"/>
            <w:tcBorders>
              <w:top w:val="nil"/>
              <w:left w:val="nil"/>
              <w:bottom w:val="nil"/>
              <w:right w:val="nil"/>
            </w:tcBorders>
          </w:tcPr>
          <w:p w14:paraId="3437799E" w14:textId="77777777" w:rsidR="00FA1D56" w:rsidRPr="00C034B2" w:rsidRDefault="00FA1D56" w:rsidP="003518ED">
            <w:pPr>
              <w:jc w:val="right"/>
              <w:rPr>
                <w:sz w:val="22"/>
              </w:rPr>
            </w:pPr>
            <w:r w:rsidRPr="00C034B2">
              <w:rPr>
                <w:sz w:val="22"/>
              </w:rPr>
              <w:t>409,710</w:t>
            </w:r>
          </w:p>
        </w:tc>
        <w:tc>
          <w:tcPr>
            <w:tcW w:w="1680" w:type="dxa"/>
            <w:tcBorders>
              <w:top w:val="nil"/>
              <w:left w:val="nil"/>
              <w:bottom w:val="nil"/>
              <w:right w:val="nil"/>
            </w:tcBorders>
          </w:tcPr>
          <w:p w14:paraId="4F41660F" w14:textId="77777777" w:rsidR="00FA1D56" w:rsidRPr="00C034B2" w:rsidRDefault="00FA1D56" w:rsidP="003518ED">
            <w:pPr>
              <w:jc w:val="right"/>
              <w:rPr>
                <w:sz w:val="22"/>
              </w:rPr>
            </w:pPr>
            <w:r w:rsidRPr="00C034B2">
              <w:rPr>
                <w:sz w:val="22"/>
              </w:rPr>
              <w:t>200,533</w:t>
            </w:r>
          </w:p>
        </w:tc>
        <w:tc>
          <w:tcPr>
            <w:tcW w:w="1122" w:type="dxa"/>
            <w:tcBorders>
              <w:top w:val="nil"/>
              <w:left w:val="nil"/>
              <w:bottom w:val="nil"/>
              <w:right w:val="nil"/>
            </w:tcBorders>
          </w:tcPr>
          <w:p w14:paraId="1AF5281D" w14:textId="77777777" w:rsidR="00FA1D56" w:rsidRPr="00C034B2" w:rsidRDefault="00FA1D56" w:rsidP="003518ED">
            <w:pPr>
              <w:jc w:val="right"/>
              <w:rPr>
                <w:sz w:val="22"/>
              </w:rPr>
            </w:pPr>
            <w:r w:rsidRPr="00C034B2">
              <w:rPr>
                <w:sz w:val="22"/>
              </w:rPr>
              <w:t>488,395</w:t>
            </w:r>
          </w:p>
        </w:tc>
        <w:tc>
          <w:tcPr>
            <w:tcW w:w="1309" w:type="dxa"/>
            <w:tcBorders>
              <w:top w:val="nil"/>
              <w:left w:val="nil"/>
              <w:bottom w:val="nil"/>
              <w:right w:val="nil"/>
            </w:tcBorders>
          </w:tcPr>
          <w:p w14:paraId="4A10B222" w14:textId="77777777" w:rsidR="00FA1D56" w:rsidRPr="00C034B2" w:rsidRDefault="00FA1D56" w:rsidP="003518ED">
            <w:pPr>
              <w:jc w:val="right"/>
              <w:rPr>
                <w:sz w:val="22"/>
              </w:rPr>
            </w:pPr>
            <w:r w:rsidRPr="00C034B2">
              <w:rPr>
                <w:sz w:val="22"/>
              </w:rPr>
              <w:t>97,945</w:t>
            </w:r>
          </w:p>
        </w:tc>
      </w:tr>
      <w:tr w:rsidR="00FA1D56" w14:paraId="49F2E9D6" w14:textId="77777777" w:rsidTr="003518ED">
        <w:trPr>
          <w:cantSplit/>
          <w:trHeight w:val="300"/>
        </w:trPr>
        <w:tc>
          <w:tcPr>
            <w:tcW w:w="960" w:type="dxa"/>
            <w:tcBorders>
              <w:top w:val="nil"/>
              <w:left w:val="nil"/>
              <w:bottom w:val="nil"/>
              <w:right w:val="nil"/>
            </w:tcBorders>
          </w:tcPr>
          <w:p w14:paraId="61EE4246" w14:textId="77777777" w:rsidR="00FA1D56" w:rsidRPr="00C034B2" w:rsidRDefault="00FA1D56" w:rsidP="003518ED">
            <w:pPr>
              <w:jc w:val="right"/>
              <w:rPr>
                <w:sz w:val="22"/>
              </w:rPr>
            </w:pPr>
            <w:r w:rsidRPr="00C034B2">
              <w:rPr>
                <w:sz w:val="22"/>
              </w:rPr>
              <w:t>40</w:t>
            </w:r>
          </w:p>
        </w:tc>
        <w:tc>
          <w:tcPr>
            <w:tcW w:w="2140" w:type="dxa"/>
            <w:tcBorders>
              <w:top w:val="nil"/>
              <w:left w:val="nil"/>
              <w:bottom w:val="nil"/>
              <w:right w:val="nil"/>
            </w:tcBorders>
          </w:tcPr>
          <w:p w14:paraId="0C716940" w14:textId="77777777" w:rsidR="00FA1D56" w:rsidRPr="00C034B2" w:rsidRDefault="00FA1D56" w:rsidP="003518ED">
            <w:pPr>
              <w:jc w:val="right"/>
              <w:rPr>
                <w:sz w:val="22"/>
              </w:rPr>
            </w:pPr>
            <w:r w:rsidRPr="00C034B2">
              <w:rPr>
                <w:sz w:val="22"/>
              </w:rPr>
              <w:t>10,800,000</w:t>
            </w:r>
          </w:p>
        </w:tc>
        <w:tc>
          <w:tcPr>
            <w:tcW w:w="1780" w:type="dxa"/>
            <w:tcBorders>
              <w:top w:val="nil"/>
              <w:left w:val="nil"/>
              <w:bottom w:val="nil"/>
              <w:right w:val="nil"/>
            </w:tcBorders>
          </w:tcPr>
          <w:p w14:paraId="75DF6C5A" w14:textId="77777777" w:rsidR="00FA1D56" w:rsidRPr="00C034B2" w:rsidRDefault="00FA1D56" w:rsidP="003518ED">
            <w:pPr>
              <w:jc w:val="right"/>
              <w:rPr>
                <w:sz w:val="22"/>
              </w:rPr>
            </w:pPr>
            <w:r w:rsidRPr="00C034B2">
              <w:rPr>
                <w:sz w:val="22"/>
              </w:rPr>
              <w:t>76,084</w:t>
            </w:r>
          </w:p>
        </w:tc>
        <w:tc>
          <w:tcPr>
            <w:tcW w:w="1680" w:type="dxa"/>
            <w:tcBorders>
              <w:top w:val="nil"/>
              <w:left w:val="nil"/>
              <w:bottom w:val="nil"/>
              <w:right w:val="nil"/>
            </w:tcBorders>
          </w:tcPr>
          <w:p w14:paraId="174CAA11" w14:textId="77777777" w:rsidR="00FA1D56" w:rsidRPr="00C034B2" w:rsidRDefault="00FA1D56" w:rsidP="003518ED">
            <w:pPr>
              <w:jc w:val="right"/>
              <w:rPr>
                <w:sz w:val="22"/>
              </w:rPr>
            </w:pPr>
            <w:r w:rsidRPr="00C034B2">
              <w:rPr>
                <w:sz w:val="22"/>
              </w:rPr>
              <w:t>37,288</w:t>
            </w:r>
          </w:p>
        </w:tc>
        <w:tc>
          <w:tcPr>
            <w:tcW w:w="1122" w:type="dxa"/>
            <w:tcBorders>
              <w:top w:val="nil"/>
              <w:left w:val="nil"/>
              <w:bottom w:val="nil"/>
              <w:right w:val="nil"/>
            </w:tcBorders>
          </w:tcPr>
          <w:p w14:paraId="7324FAE8" w14:textId="77777777" w:rsidR="00FA1D56" w:rsidRPr="00C034B2" w:rsidRDefault="00FA1D56" w:rsidP="003518ED">
            <w:pPr>
              <w:jc w:val="right"/>
              <w:rPr>
                <w:sz w:val="22"/>
              </w:rPr>
            </w:pPr>
            <w:r w:rsidRPr="00C034B2">
              <w:rPr>
                <w:sz w:val="22"/>
              </w:rPr>
              <w:t>484,977</w:t>
            </w:r>
          </w:p>
        </w:tc>
        <w:tc>
          <w:tcPr>
            <w:tcW w:w="1309" w:type="dxa"/>
            <w:tcBorders>
              <w:top w:val="nil"/>
              <w:left w:val="nil"/>
              <w:bottom w:val="nil"/>
              <w:right w:val="nil"/>
            </w:tcBorders>
          </w:tcPr>
          <w:p w14:paraId="6CBA80FA" w14:textId="77777777" w:rsidR="00FA1D56" w:rsidRPr="00C034B2" w:rsidRDefault="00FA1D56" w:rsidP="003518ED">
            <w:pPr>
              <w:jc w:val="right"/>
              <w:rPr>
                <w:sz w:val="22"/>
              </w:rPr>
            </w:pPr>
            <w:r w:rsidRPr="00C034B2">
              <w:rPr>
                <w:sz w:val="22"/>
              </w:rPr>
              <w:t>97,381</w:t>
            </w:r>
          </w:p>
        </w:tc>
      </w:tr>
      <w:tr w:rsidR="00FA1D56" w14:paraId="3E6728BD" w14:textId="77777777" w:rsidTr="003518ED">
        <w:trPr>
          <w:cantSplit/>
          <w:trHeight w:val="300"/>
        </w:trPr>
        <w:tc>
          <w:tcPr>
            <w:tcW w:w="960" w:type="dxa"/>
            <w:tcBorders>
              <w:top w:val="nil"/>
              <w:left w:val="nil"/>
              <w:bottom w:val="single" w:sz="4" w:space="0" w:color="auto"/>
              <w:right w:val="nil"/>
            </w:tcBorders>
          </w:tcPr>
          <w:p w14:paraId="070189B1" w14:textId="77777777" w:rsidR="00FA1D56" w:rsidRPr="00C034B2" w:rsidRDefault="00FA1D56" w:rsidP="003518ED">
            <w:pPr>
              <w:jc w:val="right"/>
              <w:rPr>
                <w:sz w:val="22"/>
              </w:rPr>
            </w:pPr>
            <w:r w:rsidRPr="00C034B2">
              <w:rPr>
                <w:sz w:val="22"/>
              </w:rPr>
              <w:t>45</w:t>
            </w:r>
          </w:p>
        </w:tc>
        <w:tc>
          <w:tcPr>
            <w:tcW w:w="2140" w:type="dxa"/>
            <w:tcBorders>
              <w:top w:val="nil"/>
              <w:left w:val="nil"/>
              <w:bottom w:val="single" w:sz="4" w:space="0" w:color="auto"/>
              <w:right w:val="nil"/>
            </w:tcBorders>
          </w:tcPr>
          <w:p w14:paraId="610C01B2" w14:textId="77777777" w:rsidR="00FA1D56" w:rsidRPr="00C034B2" w:rsidRDefault="00FA1D56" w:rsidP="003518ED">
            <w:pPr>
              <w:jc w:val="right"/>
              <w:rPr>
                <w:sz w:val="22"/>
              </w:rPr>
            </w:pPr>
            <w:r w:rsidRPr="00C034B2">
              <w:rPr>
                <w:sz w:val="22"/>
              </w:rPr>
              <w:t>9,409,000</w:t>
            </w:r>
          </w:p>
        </w:tc>
        <w:tc>
          <w:tcPr>
            <w:tcW w:w="1780" w:type="dxa"/>
            <w:tcBorders>
              <w:top w:val="nil"/>
              <w:left w:val="nil"/>
              <w:bottom w:val="single" w:sz="4" w:space="0" w:color="auto"/>
              <w:right w:val="nil"/>
            </w:tcBorders>
          </w:tcPr>
          <w:p w14:paraId="24AA04EC" w14:textId="77777777" w:rsidR="00FA1D56" w:rsidRPr="00C034B2" w:rsidRDefault="00FA1D56" w:rsidP="003518ED">
            <w:pPr>
              <w:jc w:val="right"/>
              <w:rPr>
                <w:sz w:val="22"/>
              </w:rPr>
            </w:pPr>
            <w:r w:rsidRPr="00C034B2">
              <w:rPr>
                <w:sz w:val="22"/>
              </w:rPr>
              <w:t>3,333</w:t>
            </w:r>
          </w:p>
        </w:tc>
        <w:tc>
          <w:tcPr>
            <w:tcW w:w="1680" w:type="dxa"/>
            <w:tcBorders>
              <w:top w:val="nil"/>
              <w:left w:val="nil"/>
              <w:bottom w:val="single" w:sz="4" w:space="0" w:color="auto"/>
              <w:right w:val="nil"/>
            </w:tcBorders>
          </w:tcPr>
          <w:p w14:paraId="298BA3DC" w14:textId="77777777" w:rsidR="00FA1D56" w:rsidRPr="00C034B2" w:rsidRDefault="00FA1D56" w:rsidP="003518ED">
            <w:pPr>
              <w:jc w:val="right"/>
              <w:rPr>
                <w:sz w:val="22"/>
              </w:rPr>
            </w:pPr>
            <w:r w:rsidRPr="00C034B2">
              <w:rPr>
                <w:sz w:val="22"/>
              </w:rPr>
              <w:t>1,617</w:t>
            </w:r>
          </w:p>
        </w:tc>
        <w:tc>
          <w:tcPr>
            <w:tcW w:w="1122" w:type="dxa"/>
            <w:tcBorders>
              <w:top w:val="nil"/>
              <w:left w:val="nil"/>
              <w:bottom w:val="single" w:sz="4" w:space="0" w:color="auto"/>
              <w:right w:val="nil"/>
            </w:tcBorders>
          </w:tcPr>
          <w:p w14:paraId="6D19E564" w14:textId="77777777" w:rsidR="00FA1D56" w:rsidRPr="00C034B2" w:rsidRDefault="00FA1D56" w:rsidP="003518ED">
            <w:pPr>
              <w:jc w:val="right"/>
              <w:rPr>
                <w:sz w:val="22"/>
              </w:rPr>
            </w:pPr>
            <w:r w:rsidRPr="00C034B2">
              <w:rPr>
                <w:sz w:val="22"/>
              </w:rPr>
              <w:t>479,969</w:t>
            </w:r>
          </w:p>
        </w:tc>
        <w:tc>
          <w:tcPr>
            <w:tcW w:w="1309" w:type="dxa"/>
            <w:tcBorders>
              <w:top w:val="nil"/>
              <w:left w:val="nil"/>
              <w:bottom w:val="single" w:sz="4" w:space="0" w:color="auto"/>
              <w:right w:val="nil"/>
            </w:tcBorders>
          </w:tcPr>
          <w:p w14:paraId="15822F8E" w14:textId="77777777" w:rsidR="00FA1D56" w:rsidRPr="00C034B2" w:rsidRDefault="00FA1D56" w:rsidP="003518ED">
            <w:pPr>
              <w:jc w:val="right"/>
              <w:rPr>
                <w:sz w:val="22"/>
              </w:rPr>
            </w:pPr>
            <w:r w:rsidRPr="00C034B2">
              <w:rPr>
                <w:sz w:val="22"/>
              </w:rPr>
              <w:t>96,561</w:t>
            </w:r>
          </w:p>
        </w:tc>
      </w:tr>
      <w:tr w:rsidR="00FA1D56" w14:paraId="367E7EAB" w14:textId="77777777" w:rsidTr="003518ED">
        <w:trPr>
          <w:cantSplit/>
          <w:trHeight w:val="300"/>
        </w:trPr>
        <w:tc>
          <w:tcPr>
            <w:tcW w:w="3100" w:type="dxa"/>
            <w:gridSpan w:val="2"/>
            <w:tcBorders>
              <w:top w:val="nil"/>
              <w:left w:val="nil"/>
              <w:bottom w:val="nil"/>
              <w:right w:val="nil"/>
            </w:tcBorders>
          </w:tcPr>
          <w:p w14:paraId="16929F72" w14:textId="77777777" w:rsidR="00FA1D56" w:rsidRPr="00C034B2" w:rsidRDefault="00FA1D56" w:rsidP="003518ED">
            <w:pPr>
              <w:rPr>
                <w:sz w:val="22"/>
              </w:rPr>
            </w:pPr>
            <w:r w:rsidRPr="00C034B2">
              <w:rPr>
                <w:sz w:val="22"/>
              </w:rPr>
              <w:t>Total Population by Sex</w:t>
            </w:r>
          </w:p>
        </w:tc>
        <w:tc>
          <w:tcPr>
            <w:tcW w:w="1780" w:type="dxa"/>
            <w:tcBorders>
              <w:top w:val="nil"/>
              <w:left w:val="nil"/>
              <w:bottom w:val="nil"/>
              <w:right w:val="nil"/>
            </w:tcBorders>
          </w:tcPr>
          <w:p w14:paraId="11FBA884" w14:textId="77777777" w:rsidR="00FA1D56" w:rsidRPr="00C034B2" w:rsidRDefault="00FA1D56" w:rsidP="003518ED">
            <w:pPr>
              <w:rPr>
                <w:sz w:val="22"/>
              </w:rPr>
            </w:pPr>
            <w:r w:rsidRPr="00C034B2">
              <w:rPr>
                <w:sz w:val="22"/>
              </w:rPr>
              <w:t xml:space="preserve">Number </w:t>
            </w:r>
          </w:p>
        </w:tc>
        <w:tc>
          <w:tcPr>
            <w:tcW w:w="1680" w:type="dxa"/>
            <w:tcBorders>
              <w:top w:val="nil"/>
              <w:left w:val="nil"/>
              <w:bottom w:val="nil"/>
              <w:right w:val="nil"/>
            </w:tcBorders>
          </w:tcPr>
          <w:p w14:paraId="7E7C8A18" w14:textId="77777777" w:rsidR="00FA1D56" w:rsidRPr="00C034B2" w:rsidRDefault="00FA1D56" w:rsidP="003518ED">
            <w:pPr>
              <w:rPr>
                <w:sz w:val="22"/>
              </w:rPr>
            </w:pPr>
          </w:p>
        </w:tc>
        <w:tc>
          <w:tcPr>
            <w:tcW w:w="1122" w:type="dxa"/>
            <w:tcBorders>
              <w:top w:val="nil"/>
              <w:left w:val="nil"/>
              <w:bottom w:val="nil"/>
              <w:right w:val="nil"/>
            </w:tcBorders>
          </w:tcPr>
          <w:p w14:paraId="0ACAB920" w14:textId="77777777" w:rsidR="00FA1D56" w:rsidRPr="00C034B2" w:rsidRDefault="00FA1D56" w:rsidP="003518ED">
            <w:pPr>
              <w:rPr>
                <w:sz w:val="22"/>
              </w:rPr>
            </w:pPr>
          </w:p>
        </w:tc>
        <w:tc>
          <w:tcPr>
            <w:tcW w:w="1309" w:type="dxa"/>
            <w:tcBorders>
              <w:top w:val="nil"/>
              <w:left w:val="nil"/>
              <w:bottom w:val="nil"/>
              <w:right w:val="nil"/>
            </w:tcBorders>
          </w:tcPr>
          <w:p w14:paraId="1E2CC496" w14:textId="77777777" w:rsidR="00FA1D56" w:rsidRPr="00C034B2" w:rsidRDefault="00FA1D56" w:rsidP="003518ED">
            <w:pPr>
              <w:rPr>
                <w:sz w:val="22"/>
              </w:rPr>
            </w:pPr>
          </w:p>
        </w:tc>
      </w:tr>
      <w:tr w:rsidR="00FA1D56" w14:paraId="57AD545D" w14:textId="77777777" w:rsidTr="003518ED">
        <w:trPr>
          <w:cantSplit/>
          <w:trHeight w:val="300"/>
        </w:trPr>
        <w:tc>
          <w:tcPr>
            <w:tcW w:w="3100" w:type="dxa"/>
            <w:gridSpan w:val="2"/>
            <w:tcBorders>
              <w:top w:val="nil"/>
              <w:left w:val="nil"/>
              <w:bottom w:val="nil"/>
              <w:right w:val="nil"/>
            </w:tcBorders>
          </w:tcPr>
          <w:p w14:paraId="2DCE273C" w14:textId="77777777" w:rsidR="00FA1D56" w:rsidRPr="00C034B2" w:rsidRDefault="00FA1D56" w:rsidP="003518ED">
            <w:pPr>
              <w:rPr>
                <w:sz w:val="22"/>
              </w:rPr>
            </w:pPr>
            <w:r w:rsidRPr="00C034B2">
              <w:rPr>
                <w:sz w:val="22"/>
              </w:rPr>
              <w:t>Males</w:t>
            </w:r>
          </w:p>
        </w:tc>
        <w:tc>
          <w:tcPr>
            <w:tcW w:w="1780" w:type="dxa"/>
            <w:tcBorders>
              <w:top w:val="nil"/>
              <w:left w:val="nil"/>
              <w:bottom w:val="nil"/>
              <w:right w:val="nil"/>
            </w:tcBorders>
          </w:tcPr>
          <w:p w14:paraId="58C3FCB7" w14:textId="77777777" w:rsidR="00FA1D56" w:rsidRPr="00C034B2" w:rsidRDefault="00FA1D56" w:rsidP="003518ED">
            <w:pPr>
              <w:jc w:val="right"/>
              <w:rPr>
                <w:sz w:val="22"/>
              </w:rPr>
            </w:pPr>
            <w:r w:rsidRPr="00C034B2">
              <w:rPr>
                <w:sz w:val="22"/>
              </w:rPr>
              <w:t>130,783,000</w:t>
            </w:r>
          </w:p>
        </w:tc>
        <w:tc>
          <w:tcPr>
            <w:tcW w:w="1680" w:type="dxa"/>
            <w:tcBorders>
              <w:top w:val="nil"/>
              <w:left w:val="nil"/>
              <w:bottom w:val="nil"/>
              <w:right w:val="nil"/>
            </w:tcBorders>
          </w:tcPr>
          <w:p w14:paraId="71C2E31A" w14:textId="77777777" w:rsidR="00FA1D56" w:rsidRPr="00C034B2" w:rsidRDefault="00FA1D56" w:rsidP="003518ED">
            <w:pPr>
              <w:rPr>
                <w:sz w:val="22"/>
              </w:rPr>
            </w:pPr>
          </w:p>
        </w:tc>
        <w:tc>
          <w:tcPr>
            <w:tcW w:w="1122" w:type="dxa"/>
            <w:tcBorders>
              <w:top w:val="nil"/>
              <w:left w:val="nil"/>
              <w:bottom w:val="nil"/>
              <w:right w:val="nil"/>
            </w:tcBorders>
          </w:tcPr>
          <w:p w14:paraId="5C8F487E" w14:textId="77777777" w:rsidR="00FA1D56" w:rsidRPr="00C034B2" w:rsidRDefault="00FA1D56" w:rsidP="003518ED">
            <w:pPr>
              <w:rPr>
                <w:sz w:val="22"/>
              </w:rPr>
            </w:pPr>
          </w:p>
        </w:tc>
        <w:tc>
          <w:tcPr>
            <w:tcW w:w="1309" w:type="dxa"/>
            <w:tcBorders>
              <w:top w:val="nil"/>
              <w:left w:val="nil"/>
              <w:bottom w:val="nil"/>
              <w:right w:val="nil"/>
            </w:tcBorders>
          </w:tcPr>
          <w:p w14:paraId="7FDCE0E9" w14:textId="77777777" w:rsidR="00FA1D56" w:rsidRPr="00C034B2" w:rsidRDefault="00FA1D56" w:rsidP="003518ED">
            <w:pPr>
              <w:rPr>
                <w:sz w:val="22"/>
              </w:rPr>
            </w:pPr>
          </w:p>
        </w:tc>
      </w:tr>
      <w:tr w:rsidR="00FA1D56" w14:paraId="776480DD" w14:textId="77777777" w:rsidTr="003518ED">
        <w:trPr>
          <w:cantSplit/>
          <w:trHeight w:val="300"/>
        </w:trPr>
        <w:tc>
          <w:tcPr>
            <w:tcW w:w="3100" w:type="dxa"/>
            <w:gridSpan w:val="2"/>
            <w:tcBorders>
              <w:top w:val="nil"/>
              <w:left w:val="nil"/>
              <w:bottom w:val="single" w:sz="4" w:space="0" w:color="auto"/>
              <w:right w:val="nil"/>
            </w:tcBorders>
          </w:tcPr>
          <w:p w14:paraId="2F8A483B" w14:textId="77777777" w:rsidR="00FA1D56" w:rsidRPr="00C034B2" w:rsidRDefault="00FA1D56" w:rsidP="003518ED">
            <w:pPr>
              <w:rPr>
                <w:sz w:val="22"/>
              </w:rPr>
            </w:pPr>
            <w:r w:rsidRPr="00C034B2">
              <w:rPr>
                <w:sz w:val="22"/>
              </w:rPr>
              <w:t>Females</w:t>
            </w:r>
          </w:p>
        </w:tc>
        <w:tc>
          <w:tcPr>
            <w:tcW w:w="1780" w:type="dxa"/>
            <w:tcBorders>
              <w:top w:val="nil"/>
              <w:left w:val="nil"/>
              <w:bottom w:val="single" w:sz="4" w:space="0" w:color="auto"/>
              <w:right w:val="nil"/>
            </w:tcBorders>
          </w:tcPr>
          <w:p w14:paraId="6701CE1B" w14:textId="77777777" w:rsidR="00FA1D56" w:rsidRPr="00C034B2" w:rsidRDefault="00FA1D56" w:rsidP="003518ED">
            <w:pPr>
              <w:jc w:val="right"/>
              <w:rPr>
                <w:sz w:val="22"/>
              </w:rPr>
            </w:pPr>
            <w:r w:rsidRPr="00C034B2">
              <w:rPr>
                <w:sz w:val="22"/>
              </w:rPr>
              <w:t>137,001,000</w:t>
            </w:r>
          </w:p>
        </w:tc>
        <w:tc>
          <w:tcPr>
            <w:tcW w:w="1680" w:type="dxa"/>
            <w:tcBorders>
              <w:top w:val="nil"/>
              <w:left w:val="nil"/>
              <w:bottom w:val="single" w:sz="4" w:space="0" w:color="auto"/>
              <w:right w:val="nil"/>
            </w:tcBorders>
          </w:tcPr>
          <w:p w14:paraId="4B4CD75F" w14:textId="77777777" w:rsidR="00FA1D56" w:rsidRPr="00C034B2" w:rsidRDefault="00FA1D56" w:rsidP="003518ED">
            <w:pPr>
              <w:rPr>
                <w:sz w:val="22"/>
              </w:rPr>
            </w:pPr>
            <w:r w:rsidRPr="00C034B2">
              <w:rPr>
                <w:sz w:val="22"/>
              </w:rPr>
              <w:t> </w:t>
            </w:r>
          </w:p>
        </w:tc>
        <w:tc>
          <w:tcPr>
            <w:tcW w:w="1122" w:type="dxa"/>
            <w:tcBorders>
              <w:top w:val="nil"/>
              <w:left w:val="nil"/>
              <w:bottom w:val="single" w:sz="4" w:space="0" w:color="auto"/>
              <w:right w:val="nil"/>
            </w:tcBorders>
          </w:tcPr>
          <w:p w14:paraId="5DEF3120" w14:textId="77777777" w:rsidR="00FA1D56" w:rsidRPr="00C034B2" w:rsidRDefault="00FA1D56" w:rsidP="003518ED">
            <w:pPr>
              <w:rPr>
                <w:sz w:val="22"/>
              </w:rPr>
            </w:pPr>
            <w:r w:rsidRPr="00C034B2">
              <w:rPr>
                <w:sz w:val="22"/>
              </w:rPr>
              <w:t> </w:t>
            </w:r>
          </w:p>
        </w:tc>
        <w:tc>
          <w:tcPr>
            <w:tcW w:w="1309" w:type="dxa"/>
            <w:tcBorders>
              <w:top w:val="nil"/>
              <w:left w:val="nil"/>
              <w:bottom w:val="single" w:sz="4" w:space="0" w:color="auto"/>
              <w:right w:val="nil"/>
            </w:tcBorders>
          </w:tcPr>
          <w:p w14:paraId="3C3C7BC1" w14:textId="77777777" w:rsidR="00FA1D56" w:rsidRPr="00C034B2" w:rsidRDefault="00FA1D56" w:rsidP="003518ED">
            <w:pPr>
              <w:rPr>
                <w:sz w:val="22"/>
              </w:rPr>
            </w:pPr>
            <w:r w:rsidRPr="00C034B2">
              <w:rPr>
                <w:sz w:val="22"/>
              </w:rPr>
              <w:t> </w:t>
            </w:r>
          </w:p>
        </w:tc>
      </w:tr>
    </w:tbl>
    <w:p w14:paraId="65B091BF" w14:textId="77777777" w:rsidR="00FA1D56" w:rsidRDefault="00FA1D56" w:rsidP="00FA1D56">
      <w:r>
        <w:rPr>
          <w:vertAlign w:val="superscript"/>
        </w:rPr>
        <w:t>a</w:t>
      </w:r>
      <w:r>
        <w:t xml:space="preserve"> Population as of July 1, 1997.</w:t>
      </w:r>
    </w:p>
    <w:p w14:paraId="41D44924" w14:textId="77777777" w:rsidR="00FA1D56" w:rsidRDefault="00FA1D56" w:rsidP="00FA1D56"/>
    <w:p w14:paraId="0806D47B" w14:textId="77777777" w:rsidR="00FA1D56" w:rsidRDefault="00FA1D56" w:rsidP="00FA1D56">
      <w:pPr>
        <w:spacing w:after="120"/>
        <w:rPr>
          <w:sz w:val="22"/>
        </w:rPr>
      </w:pPr>
    </w:p>
    <w:p w14:paraId="09122377" w14:textId="77777777" w:rsidR="00FA1D56" w:rsidRDefault="00FA1D56" w:rsidP="00FA1D56">
      <w:pPr>
        <w:spacing w:after="120"/>
        <w:rPr>
          <w:sz w:val="22"/>
        </w:rPr>
      </w:pPr>
      <w:r>
        <w:rPr>
          <w:sz w:val="22"/>
        </w:rPr>
        <w:t>A.  What was the Crude Birth Rate in the United States in 1997?</w:t>
      </w:r>
    </w:p>
    <w:p w14:paraId="17E7493A" w14:textId="77777777" w:rsidR="00FA1D56" w:rsidRDefault="00FA1D56" w:rsidP="00FA1D56">
      <w:pPr>
        <w:spacing w:after="120"/>
        <w:rPr>
          <w:sz w:val="22"/>
        </w:rPr>
      </w:pPr>
      <w:r>
        <w:rPr>
          <w:sz w:val="22"/>
        </w:rPr>
        <w:t xml:space="preserve">B.  What was the General Fertility Rate in the United States in 1997?   By what factor does the GFR differ from the CBR and why? </w:t>
      </w:r>
    </w:p>
    <w:p w14:paraId="1EF0E401" w14:textId="77777777" w:rsidR="00FA1D56" w:rsidRDefault="00FA1D56" w:rsidP="00FA1D56">
      <w:pPr>
        <w:spacing w:after="120"/>
        <w:rPr>
          <w:sz w:val="22"/>
        </w:rPr>
      </w:pPr>
      <w:r>
        <w:rPr>
          <w:sz w:val="22"/>
        </w:rPr>
        <w:t>C.  Calculate and graph the age-specific fertility rates in the United States in 1997.</w:t>
      </w:r>
    </w:p>
    <w:p w14:paraId="1A67BB1B" w14:textId="77777777" w:rsidR="00FA1D56" w:rsidRDefault="00FA1D56" w:rsidP="00FA1D56">
      <w:pPr>
        <w:spacing w:after="120"/>
        <w:rPr>
          <w:sz w:val="22"/>
        </w:rPr>
      </w:pPr>
      <w:r>
        <w:rPr>
          <w:sz w:val="22"/>
        </w:rPr>
        <w:t>D.  Calculate and interpret the Total Fertility Rate in the United States in 1997.</w:t>
      </w:r>
    </w:p>
    <w:p w14:paraId="1881ABE4" w14:textId="77777777" w:rsidR="00FA1D56" w:rsidRDefault="00FA1D56" w:rsidP="00FA1D56">
      <w:pPr>
        <w:spacing w:after="120"/>
        <w:rPr>
          <w:sz w:val="22"/>
        </w:rPr>
      </w:pPr>
      <w:r>
        <w:rPr>
          <w:sz w:val="22"/>
        </w:rPr>
        <w:t>E.  Calculate and interpret the Gross Reproduction Rate (GRR) in the United States in 1997.  Assume that the sex ratio of births is invariant to the age of the mother and equal to 1.05.</w:t>
      </w:r>
    </w:p>
    <w:p w14:paraId="41ABFC54" w14:textId="77777777" w:rsidR="00FA1D56" w:rsidRDefault="00FA1D56" w:rsidP="00FA1D56">
      <w:pPr>
        <w:spacing w:after="120"/>
        <w:ind w:left="720" w:hanging="720"/>
        <w:rPr>
          <w:sz w:val="22"/>
        </w:rPr>
      </w:pPr>
      <w:r>
        <w:rPr>
          <w:sz w:val="22"/>
        </w:rPr>
        <w:t>F.  Calculate and interpret the Net Reproduction Rate (NRR) in the United States in 1997.</w:t>
      </w:r>
      <w:r w:rsidR="00D125CB">
        <w:rPr>
          <w:rStyle w:val="a7"/>
          <w:sz w:val="22"/>
        </w:rPr>
        <w:footnoteReference w:id="1"/>
      </w:r>
      <w:r>
        <w:rPr>
          <w:sz w:val="22"/>
        </w:rPr>
        <w:t xml:space="preserve">  Make the same assumption as in 2.E.</w:t>
      </w:r>
    </w:p>
    <w:p w14:paraId="7DFC0CB0" w14:textId="77777777" w:rsidR="00FA1D56" w:rsidRDefault="00FA1D56" w:rsidP="00FA1D56">
      <w:pPr>
        <w:spacing w:after="120"/>
        <w:rPr>
          <w:sz w:val="22"/>
        </w:rPr>
      </w:pPr>
      <w:r>
        <w:rPr>
          <w:sz w:val="22"/>
        </w:rPr>
        <w:t>G.  How close is your answer in F to the NRR you would approximate by NRR = p(</w:t>
      </w:r>
      <w:bookmarkStart w:id="0" w:name="OLE_LINK1"/>
      <w:bookmarkStart w:id="1" w:name="OLE_LINK2"/>
      <w:r>
        <w:rPr>
          <w:sz w:val="22"/>
        </w:rPr>
        <w:t>A</w:t>
      </w:r>
      <w:r>
        <w:rPr>
          <w:sz w:val="22"/>
          <w:vertAlign w:val="subscript"/>
        </w:rPr>
        <w:t>m</w:t>
      </w:r>
      <w:bookmarkEnd w:id="0"/>
      <w:bookmarkEnd w:id="1"/>
      <w:r>
        <w:rPr>
          <w:sz w:val="22"/>
        </w:rPr>
        <w:t xml:space="preserve">) </w:t>
      </w:r>
      <w:r w:rsidR="0057440F">
        <w:rPr>
          <w:sz w:val="22"/>
        </w:rPr>
        <w:t xml:space="preserve">x </w:t>
      </w:r>
      <w:r>
        <w:rPr>
          <w:sz w:val="22"/>
        </w:rPr>
        <w:t>GRR? What is the value of this approximation?</w:t>
      </w:r>
    </w:p>
    <w:p w14:paraId="497FA48A" w14:textId="77777777" w:rsidR="00FA1D56" w:rsidRDefault="00FA1D56" w:rsidP="00FA1D56">
      <w:pPr>
        <w:rPr>
          <w:sz w:val="22"/>
        </w:rPr>
      </w:pPr>
      <w:r>
        <w:rPr>
          <w:sz w:val="22"/>
        </w:rPr>
        <w:t xml:space="preserve">The mean age of the maternity schedule can be obtained as follows: </w:t>
      </w:r>
    </w:p>
    <w:p w14:paraId="40D80B7D" w14:textId="77777777" w:rsidR="00FA1D56" w:rsidRDefault="00FA1D56" w:rsidP="00FA1D56">
      <w:pPr>
        <w:pStyle w:val="a3"/>
        <w:tabs>
          <w:tab w:val="clear" w:pos="4320"/>
          <w:tab w:val="clear" w:pos="8640"/>
        </w:tabs>
      </w:pPr>
    </w:p>
    <w:p w14:paraId="3B3D8D95" w14:textId="77777777" w:rsidR="00FA1D56" w:rsidRDefault="00000000" w:rsidP="00FA1D56">
      <w:r w:rsidRPr="00297930">
        <w:rPr>
          <w:noProof/>
          <w:position w:val="-68"/>
        </w:rPr>
        <w:object w:dxaOrig="3860" w:dyaOrig="1480" w14:anchorId="33F06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71.5pt" o:ole="">
            <v:imagedata r:id="rId7" o:title=""/>
          </v:shape>
          <o:OLEObject Type="Embed" ProgID="Equation.3" ShapeID="_x0000_i1025" DrawAspect="Content" ObjectID="_1821937523" r:id="rId8"/>
        </w:object>
      </w:r>
    </w:p>
    <w:p w14:paraId="436D586F" w14:textId="77777777" w:rsidR="00FA1D56" w:rsidRDefault="00FA1D56" w:rsidP="00FA1D56">
      <w:pPr>
        <w:rPr>
          <w:sz w:val="22"/>
        </w:rPr>
      </w:pPr>
      <w:r>
        <w:rPr>
          <w:sz w:val="22"/>
        </w:rPr>
        <w:t>(eq. 5.21 of the textbook)</w:t>
      </w:r>
    </w:p>
    <w:p w14:paraId="54E662DB" w14:textId="77777777" w:rsidR="00FA1D56" w:rsidRDefault="00FA1D56" w:rsidP="00FA1D56">
      <w:pPr>
        <w:spacing w:after="120"/>
        <w:rPr>
          <w:sz w:val="22"/>
        </w:rPr>
      </w:pPr>
    </w:p>
    <w:p w14:paraId="256B3ECE" w14:textId="77777777" w:rsidR="00FA1D56" w:rsidRDefault="00FA1D56" w:rsidP="00FA1D56">
      <w:r>
        <w:rPr>
          <w:sz w:val="22"/>
        </w:rPr>
        <w:t xml:space="preserve">You may assume that </w:t>
      </w:r>
      <w:r w:rsidRPr="00C85706">
        <w:rPr>
          <w:i/>
          <w:sz w:val="22"/>
        </w:rPr>
        <w:t>l</w:t>
      </w:r>
      <w:r>
        <w:rPr>
          <w:sz w:val="22"/>
        </w:rPr>
        <w:t>(</w:t>
      </w:r>
      <w:r w:rsidRPr="00C85706">
        <w:rPr>
          <w:i/>
          <w:sz w:val="22"/>
        </w:rPr>
        <w:t>x</w:t>
      </w:r>
      <w:r>
        <w:rPr>
          <w:sz w:val="22"/>
        </w:rPr>
        <w:t xml:space="preserve">) is linear within the intervals (follows the form </w:t>
      </w:r>
      <w:r w:rsidRPr="00C85706">
        <w:rPr>
          <w:i/>
          <w:sz w:val="22"/>
        </w:rPr>
        <w:t>l</w:t>
      </w:r>
      <w:r>
        <w:rPr>
          <w:sz w:val="22"/>
        </w:rPr>
        <w:t>(</w:t>
      </w:r>
      <w:r w:rsidRPr="00C85706">
        <w:rPr>
          <w:i/>
          <w:sz w:val="22"/>
        </w:rPr>
        <w:t>x</w:t>
      </w:r>
      <w:r>
        <w:rPr>
          <w:sz w:val="22"/>
        </w:rPr>
        <w:t>)=</w:t>
      </w:r>
      <w:r w:rsidRPr="003E6E9E">
        <w:rPr>
          <w:sz w:val="22"/>
        </w:rPr>
        <w:t>a</w:t>
      </w:r>
      <w:r>
        <w:rPr>
          <w:sz w:val="22"/>
        </w:rPr>
        <w:t>+</w:t>
      </w:r>
      <w:r w:rsidRPr="003E6E9E">
        <w:rPr>
          <w:sz w:val="22"/>
        </w:rPr>
        <w:t>b</w:t>
      </w:r>
      <w:r w:rsidRPr="003E6E9E">
        <w:rPr>
          <w:i/>
          <w:sz w:val="22"/>
        </w:rPr>
        <w:t>x</w:t>
      </w:r>
      <w:r>
        <w:rPr>
          <w:sz w:val="22"/>
        </w:rPr>
        <w:t xml:space="preserve">) to interpolate the value of </w:t>
      </w:r>
      <w:r w:rsidRPr="003632D3">
        <w:rPr>
          <w:i/>
          <w:sz w:val="22"/>
        </w:rPr>
        <w:t>l</w:t>
      </w:r>
      <w:r>
        <w:rPr>
          <w:sz w:val="22"/>
        </w:rPr>
        <w:t>(A</w:t>
      </w:r>
      <w:r>
        <w:rPr>
          <w:sz w:val="22"/>
          <w:vertAlign w:val="subscript"/>
        </w:rPr>
        <w:t>m</w:t>
      </w:r>
      <w:r>
        <w:rPr>
          <w:sz w:val="22"/>
        </w:rPr>
        <w:t xml:space="preserve">) if needed.  </w:t>
      </w:r>
    </w:p>
    <w:p w14:paraId="1E55371C" w14:textId="77777777" w:rsidR="00FA1D56" w:rsidRDefault="00FA1D56"/>
    <w:p w14:paraId="462FF195" w14:textId="77777777" w:rsidR="00771DA5" w:rsidRDefault="00480516" w:rsidP="007B45D9">
      <w:r>
        <w:t>2</w:t>
      </w:r>
      <w:r w:rsidR="007B45D9">
        <w:t xml:space="preserve">. </w:t>
      </w:r>
      <w:r w:rsidR="00771DA5">
        <w:t xml:space="preserve"> </w:t>
      </w:r>
      <w:r w:rsidR="0068672E">
        <w:t xml:space="preserve">In </w:t>
      </w:r>
      <w:r w:rsidR="00EE5C9B">
        <w:t>hypothetical population Tau, the fecund period is 25</w:t>
      </w:r>
      <w:r w:rsidR="00771DA5">
        <w:t>0 months, the fecundability of all women is 0.2</w:t>
      </w:r>
      <w:r w:rsidR="00EE5C9B">
        <w:t xml:space="preserve"> at all ages during the fecund period</w:t>
      </w:r>
      <w:r w:rsidR="00771DA5">
        <w:t xml:space="preserve">, the average </w:t>
      </w:r>
      <w:r w:rsidR="00147BD5">
        <w:t>anovulatory</w:t>
      </w:r>
      <w:r w:rsidR="0068672E">
        <w:t xml:space="preserve"> period after</w:t>
      </w:r>
      <w:r w:rsidR="00771DA5">
        <w:t xml:space="preserve"> pregnancy is 13 mon</w:t>
      </w:r>
      <w:r w:rsidR="00CE4A1C">
        <w:t>ths,</w:t>
      </w:r>
      <w:r w:rsidR="00EE5C9B">
        <w:t xml:space="preserve"> </w:t>
      </w:r>
      <w:r w:rsidR="00771DA5">
        <w:t>the duration of aborted pregnan</w:t>
      </w:r>
      <w:r w:rsidR="00CE4A1C">
        <w:t>cies is 2 months and the</w:t>
      </w:r>
      <w:r w:rsidR="00771DA5">
        <w:t xml:space="preserve"> post-abortion </w:t>
      </w:r>
      <w:r w:rsidR="00147BD5">
        <w:t>anovulatory</w:t>
      </w:r>
      <w:r w:rsidR="00771DA5">
        <w:t xml:space="preserve"> period is 3 months.</w:t>
      </w:r>
    </w:p>
    <w:p w14:paraId="3853B4C0" w14:textId="77777777" w:rsidR="00771DA5" w:rsidRDefault="00771DA5" w:rsidP="007B45D9"/>
    <w:p w14:paraId="7E49F87F" w14:textId="77777777" w:rsidR="00CE4A1C" w:rsidRDefault="00CE4A1C" w:rsidP="007B45D9">
      <w:r>
        <w:t>Suppose that eleven possible contraceptive techniq</w:t>
      </w:r>
      <w:r w:rsidR="00EE5C9B">
        <w:t>ues are being considered for a</w:t>
      </w:r>
      <w:r>
        <w:t xml:space="preserve"> cohort</w:t>
      </w:r>
      <w:r w:rsidR="00EE5C9B">
        <w:t xml:space="preserve"> of women.  T</w:t>
      </w:r>
      <w:r>
        <w:t>h</w:t>
      </w:r>
      <w:r w:rsidR="00EE5C9B">
        <w:t>e</w:t>
      </w:r>
      <w:r w:rsidR="00703AB7">
        <w:t xml:space="preserve"> </w:t>
      </w:r>
      <w:r w:rsidR="00EE5C9B">
        <w:t>effectiveness of these techniques</w:t>
      </w:r>
      <w:r>
        <w:t xml:space="preserve"> </w:t>
      </w:r>
      <w:proofErr w:type="gramStart"/>
      <w:r>
        <w:t>range</w:t>
      </w:r>
      <w:proofErr w:type="gramEnd"/>
      <w:r>
        <w:t xml:space="preserve"> from 0.45 to 0.95 in increments of 0.05.</w:t>
      </w:r>
    </w:p>
    <w:p w14:paraId="76CF1CAA" w14:textId="77777777" w:rsidR="00CE4A1C" w:rsidRDefault="00CE4A1C" w:rsidP="007B45D9"/>
    <w:p w14:paraId="028BA1C5" w14:textId="77777777" w:rsidR="00B44E36" w:rsidRDefault="00CE4A1C" w:rsidP="007B45D9">
      <w:r>
        <w:t xml:space="preserve">Using equation 1, graph the expected TFR by contraceptive effectiveness, both in the absence of abortion and in the presence of a 1:1 ratio of abortions to live births.  </w:t>
      </w:r>
      <w:r w:rsidR="003D24EE">
        <w:t xml:space="preserve">Graph the percent decrease in the TFR implied by the presence of abortion </w:t>
      </w:r>
      <w:r w:rsidR="00147BD5">
        <w:t>by</w:t>
      </w:r>
      <w:r w:rsidR="003D24EE">
        <w:t xml:space="preserve"> contraceptive effectiveness.  </w:t>
      </w:r>
    </w:p>
    <w:p w14:paraId="41C9A75B" w14:textId="77777777" w:rsidR="007B45D9" w:rsidRDefault="003D24EE" w:rsidP="007B45D9">
      <w:r>
        <w:t>Interpret both graphs.</w:t>
      </w:r>
    </w:p>
    <w:p w14:paraId="70262F04" w14:textId="77777777" w:rsidR="005B0E0D" w:rsidRDefault="005B0E0D" w:rsidP="007B45D9"/>
    <w:p w14:paraId="03E69EF3" w14:textId="77777777" w:rsidR="005B0E0D" w:rsidRDefault="00000000" w:rsidP="007B45D9">
      <w:r>
        <w:rPr>
          <w:noProof/>
        </w:rPr>
        <w:object w:dxaOrig="1440" w:dyaOrig="1440" w14:anchorId="27B5B2D9">
          <v:shape id="Object 2" o:spid="_x0000_s1026" type="#_x0000_t75" style="position:absolute;margin-left:38.65pt;margin-top:2.9pt;width:208pt;height:54pt;z-index:251657728;mso-wrap-edited:f">
            <v:imagedata r:id="rId9" o:title=""/>
          </v:shape>
          <o:OLEObject Type="Embed" ProgID="Equation.3" ShapeID="Object 2" DrawAspect="Content" ObjectID="_1821937524" r:id="rId10"/>
        </w:object>
      </w:r>
    </w:p>
    <w:p w14:paraId="416C725F" w14:textId="77777777" w:rsidR="005B0E0D" w:rsidRDefault="00771DA5" w:rsidP="007B45D9">
      <w:r>
        <w:t>(1)</w:t>
      </w:r>
    </w:p>
    <w:p w14:paraId="786C72C9" w14:textId="77777777" w:rsidR="005B0E0D" w:rsidRDefault="005B0E0D" w:rsidP="007B45D9"/>
    <w:p w14:paraId="737C85C6" w14:textId="77777777" w:rsidR="005B0E0D" w:rsidRDefault="005B0E0D" w:rsidP="007B45D9"/>
    <w:p w14:paraId="0B24E768" w14:textId="77777777" w:rsidR="007B45D9" w:rsidRDefault="007B45D9" w:rsidP="007B45D9"/>
    <w:p w14:paraId="21CE389B" w14:textId="77777777" w:rsidR="007B45D9" w:rsidRDefault="007B45D9" w:rsidP="007B45D9"/>
    <w:p w14:paraId="7F5E5225" w14:textId="77777777" w:rsidR="00FA1D56" w:rsidRDefault="00FA1D56" w:rsidP="007B45D9"/>
    <w:p w14:paraId="60824C5A" w14:textId="77777777" w:rsidR="00FA1D56" w:rsidRDefault="00FA1D56" w:rsidP="007B45D9"/>
    <w:p w14:paraId="01B7FCBB" w14:textId="77777777" w:rsidR="007B45D9" w:rsidRDefault="007B45D9" w:rsidP="007B45D9"/>
    <w:p w14:paraId="0A6731DB" w14:textId="77777777" w:rsidR="005B0E0D" w:rsidRDefault="005B0E0D" w:rsidP="005B0E0D">
      <w:pPr>
        <w:pStyle w:val="-1"/>
      </w:pPr>
    </w:p>
    <w:sectPr w:rsidR="005B0E0D" w:rsidSect="005B0E0D">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F1661" w14:textId="77777777" w:rsidR="008E3786" w:rsidRDefault="008E3786" w:rsidP="00D125CB">
      <w:r>
        <w:separator/>
      </w:r>
    </w:p>
  </w:endnote>
  <w:endnote w:type="continuationSeparator" w:id="0">
    <w:p w14:paraId="6EF9C44F" w14:textId="77777777" w:rsidR="008E3786" w:rsidRDefault="008E3786" w:rsidP="00D1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CEAB4" w14:textId="77777777" w:rsidR="008E3786" w:rsidRDefault="008E3786" w:rsidP="00D125CB">
      <w:r>
        <w:separator/>
      </w:r>
    </w:p>
  </w:footnote>
  <w:footnote w:type="continuationSeparator" w:id="0">
    <w:p w14:paraId="515C0912" w14:textId="77777777" w:rsidR="008E3786" w:rsidRDefault="008E3786" w:rsidP="00D125CB">
      <w:r>
        <w:continuationSeparator/>
      </w:r>
    </w:p>
  </w:footnote>
  <w:footnote w:id="1">
    <w:p w14:paraId="142926CC" w14:textId="77777777" w:rsidR="00D125CB" w:rsidRDefault="00D125CB">
      <w:pPr>
        <w:pStyle w:val="a5"/>
      </w:pPr>
      <w:r>
        <w:rPr>
          <w:rStyle w:val="a7"/>
        </w:rPr>
        <w:footnoteRef/>
      </w:r>
      <w:r>
        <w:t xml:space="preserve"> Recall that in equation 5.18 pg. 113 in Preston et al. for the NRR, </w:t>
      </w:r>
      <w:r w:rsidRPr="00D125CB">
        <w:rPr>
          <w:vertAlign w:val="subscript"/>
        </w:rPr>
        <w:t>n</w:t>
      </w:r>
      <w:r>
        <w:t>L</w:t>
      </w:r>
      <w:r w:rsidRPr="00D125CB">
        <w:rPr>
          <w:vertAlign w:val="subscript"/>
        </w:rPr>
        <w:t>x</w:t>
      </w:r>
      <w:r w:rsidRPr="00D125CB">
        <w:rPr>
          <w:vertAlign w:val="superscript"/>
        </w:rPr>
        <w:t>F</w:t>
      </w:r>
      <w:r>
        <w:t xml:space="preserve"> refers to person years lived among women among a cohort of l</w:t>
      </w:r>
      <w:r w:rsidRPr="00D125CB">
        <w:rPr>
          <w:vertAlign w:val="subscript"/>
        </w:rPr>
        <w:t>0</w:t>
      </w:r>
      <w:r>
        <w:t xml:space="preserve"> women. That is, both the person-years lived and the radix refer to life table quantities for women.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460B7F"/>
    <w:multiLevelType w:val="hybridMultilevel"/>
    <w:tmpl w:val="9280E0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D12BE7"/>
    <w:multiLevelType w:val="hybridMultilevel"/>
    <w:tmpl w:val="5BCAE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1811861">
    <w:abstractNumId w:val="1"/>
  </w:num>
  <w:num w:numId="2" w16cid:durableId="449978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3EE"/>
    <w:rsid w:val="00042494"/>
    <w:rsid w:val="00147BD5"/>
    <w:rsid w:val="001C33DA"/>
    <w:rsid w:val="00337010"/>
    <w:rsid w:val="00347695"/>
    <w:rsid w:val="003518ED"/>
    <w:rsid w:val="003D24EE"/>
    <w:rsid w:val="00480516"/>
    <w:rsid w:val="004D6917"/>
    <w:rsid w:val="0057440F"/>
    <w:rsid w:val="005B0E0D"/>
    <w:rsid w:val="006508AC"/>
    <w:rsid w:val="0068672E"/>
    <w:rsid w:val="00703AB7"/>
    <w:rsid w:val="00771DA5"/>
    <w:rsid w:val="00772B69"/>
    <w:rsid w:val="007A46AD"/>
    <w:rsid w:val="007A55A1"/>
    <w:rsid w:val="007B45D9"/>
    <w:rsid w:val="00817A6D"/>
    <w:rsid w:val="0086596E"/>
    <w:rsid w:val="008E3786"/>
    <w:rsid w:val="00984723"/>
    <w:rsid w:val="00A16E01"/>
    <w:rsid w:val="00AD2AEE"/>
    <w:rsid w:val="00B213EE"/>
    <w:rsid w:val="00B44E36"/>
    <w:rsid w:val="00CE4A1C"/>
    <w:rsid w:val="00D125CB"/>
    <w:rsid w:val="00D93B17"/>
    <w:rsid w:val="00E142DA"/>
    <w:rsid w:val="00E90C7C"/>
    <w:rsid w:val="00EA5255"/>
    <w:rsid w:val="00EB68A6"/>
    <w:rsid w:val="00EE5C9B"/>
    <w:rsid w:val="00EF63FC"/>
    <w:rsid w:val="00FA1D56"/>
    <w:rsid w:val="00FE7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AB49A4"/>
  <w15:chartTrackingRefBased/>
  <w15:docId w15:val="{0FC8B076-FD37-4438-BB0E-ECCF879B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a">
    <w:name w:val="Normal"/>
    <w:qFormat/>
    <w:rsid w:val="0086596E"/>
    <w:rPr>
      <w:sz w:val="24"/>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Colorful List Accent 1"/>
    <w:basedOn w:val="a"/>
    <w:uiPriority w:val="34"/>
    <w:qFormat/>
    <w:rsid w:val="007B45D9"/>
    <w:pPr>
      <w:ind w:left="720"/>
      <w:contextualSpacing/>
    </w:pPr>
  </w:style>
  <w:style w:type="paragraph" w:styleId="a3">
    <w:name w:val="footer"/>
    <w:basedOn w:val="a"/>
    <w:link w:val="a4"/>
    <w:rsid w:val="00FA1D56"/>
    <w:pPr>
      <w:widowControl w:val="0"/>
      <w:tabs>
        <w:tab w:val="center" w:pos="4320"/>
        <w:tab w:val="right" w:pos="8640"/>
      </w:tabs>
      <w:autoSpaceDE w:val="0"/>
      <w:autoSpaceDN w:val="0"/>
      <w:adjustRightInd w:val="0"/>
    </w:pPr>
    <w:rPr>
      <w:rFonts w:eastAsia="Times New Roman"/>
      <w:sz w:val="20"/>
      <w:szCs w:val="20"/>
    </w:rPr>
  </w:style>
  <w:style w:type="character" w:customStyle="1" w:styleId="a4">
    <w:name w:val="页脚 字符"/>
    <w:link w:val="a3"/>
    <w:rsid w:val="00FA1D56"/>
    <w:rPr>
      <w:rFonts w:eastAsia="Times New Roman"/>
    </w:rPr>
  </w:style>
  <w:style w:type="paragraph" w:styleId="a5">
    <w:name w:val="footnote text"/>
    <w:basedOn w:val="a"/>
    <w:link w:val="a6"/>
    <w:uiPriority w:val="99"/>
    <w:semiHidden/>
    <w:unhideWhenUsed/>
    <w:rsid w:val="00D125CB"/>
    <w:rPr>
      <w:sz w:val="20"/>
      <w:szCs w:val="20"/>
    </w:rPr>
  </w:style>
  <w:style w:type="character" w:customStyle="1" w:styleId="a6">
    <w:name w:val="脚注文本 字符"/>
    <w:basedOn w:val="a0"/>
    <w:link w:val="a5"/>
    <w:uiPriority w:val="99"/>
    <w:semiHidden/>
    <w:rsid w:val="00D125CB"/>
  </w:style>
  <w:style w:type="character" w:styleId="a7">
    <w:name w:val="footnote reference"/>
    <w:uiPriority w:val="99"/>
    <w:semiHidden/>
    <w:unhideWhenUsed/>
    <w:rsid w:val="00D125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7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Jnobles</dc:creator>
  <cp:keywords/>
  <cp:lastModifiedBy>Chong-Jiu Zhang</cp:lastModifiedBy>
  <cp:revision>2</cp:revision>
  <cp:lastPrinted>2010-02-27T21:17:00Z</cp:lastPrinted>
  <dcterms:created xsi:type="dcterms:W3CDTF">2025-10-14T13:59:00Z</dcterms:created>
  <dcterms:modified xsi:type="dcterms:W3CDTF">2025-10-14T13:59:00Z</dcterms:modified>
</cp:coreProperties>
</file>