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"https://bailinlin.github.io/"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https://bailinlin.github.io/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"https://www.cnblogs.com/fsyz/p/8298921.html"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https://www.cnblogs.com/fsyz/p/8298921.html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一、dianhua</w:t>
      </w:r>
    </w:p>
    <w:p>
      <w:pPr>
        <w:numPr>
          <w:ilvl w:val="0"/>
          <w:numId w:val="1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CSS盒模型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/>
          <w:highlight w:val="red"/>
          <w:lang w:val="en-US" w:eastAsia="zh-CN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基本概念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在 CSS 盒子模型 (Box Model) 规定了元素处理元素的几种方式：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Style w:val="7"/>
          <w:rFonts w:hint="default" w:ascii="Verdana" w:hAnsi="Verdana" w:cs="Verdana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内容、内边距、边框、外边距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在 CSS的</w:t>
      </w:r>
      <w:r>
        <w:rPr>
          <w:rStyle w:val="7"/>
          <w:rFonts w:hint="default" w:ascii="Verdana" w:hAnsi="Verdana" w:cs="Verdana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标准盒子模型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中，</w:t>
      </w:r>
      <w:r>
        <w:rPr>
          <w:rStyle w:val="7"/>
          <w:rFonts w:hint="default" w:ascii="Verdana" w:hAnsi="Verdana" w:cs="Verdana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width 和 height 指的是内容区域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的宽度和高度。增加内边距、边框和外边距不会影响内容区域的尺寸，但是会增加元素框的总尺寸。</w:t>
      </w:r>
      <w:r>
        <w:rPr>
          <w:rStyle w:val="7"/>
          <w:rFonts w:hint="default" w:ascii="Verdana" w:hAnsi="Verdana" w:cs="Verdana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IE盒子模型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中，</w:t>
      </w:r>
      <w:r>
        <w:rPr>
          <w:rStyle w:val="7"/>
          <w:rFonts w:hint="default" w:ascii="Verdana" w:hAnsi="Verdana" w:cs="Verdana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width 和 height 指的是内容区域+border+padding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的宽度和高度。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ascii="Verdana" w:hAnsi="Verdana" w:cs="Verdana"/>
          <w:b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css如何设置两种模型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这里用到了CSS3 的属性 box-sizing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标准模型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box-sizing:content-box;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/*IE模型*/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box-sizing:border-box;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ascii="Verdana" w:hAnsi="Verdana" w:cs="Verdana"/>
          <w:b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JS获取宽高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通过JS获取盒模型对应的宽和高，有以下几种方法：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为了方便书写，以下用dom来表示获取的HTML的节点。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1.  dom.style.width/height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这种方式只能取到dom元素内联样式所设置的宽高，也就是说如果该节点的样式是在style标签中或外联的CSS文件中设置的话，通过这种方法是获取不到dom的宽高的。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2. dom.currentStyle.width/height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这种方式获取的是在页面渲染完成后的结果，就是说不管是哪种方式设置的样式，都能获取到。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但这种方式只有IE浏览器支持。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3. window.getComputedStyle(dom).width/height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这种方式的原理和2是一样的，这个可以兼容更多的浏览器，通用性好一些。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4. dom.getBoundingClientRect().width/height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32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这种方式是根据元素在视窗中的绝对位置来获取宽高的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32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空边框盒（译者注：没有内容的边框）会被忽略。如果所有的元素边框都是空边框，那么这个矩形给该元素返回的 width、height 值为0，left、top值为第一个css盒子（按内容顺序）的top-left值。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32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当计算边界矩形时，会考虑视口区域（或其他可滚动元素）内的滚动操作，也就是说，当滚动位置发生了改变，top和left属性值就会随之立即发生变化（因此，它们的值是相对于视口的，而不是绝对的）。如果你需要获得相对于整个网页左上角定位的属性值，那么只要给top、left属性值加上当前的滚动位置（通过window.scrollX和window.scrollY），这样就可以获取与当前的滚动位置无关的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5.dom.offsetWidth/offsetHeight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这个就没什么好说的了，最常用的，也是兼容最好的。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box-sizing的应用场</w:t>
      </w:r>
    </w:p>
    <w:p>
      <w:pPr>
        <w:pStyle w:val="3"/>
        <w:keepNext w:val="0"/>
        <w:keepLines w:val="0"/>
        <w:widowControl/>
        <w:suppressLineNumbers w:val="0"/>
        <w:spacing w:beforeAutospacing="0" w:afterAutospacing="0"/>
        <w:jc w:val="left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1）常规的布局思维是我定好整体的宽高之后，里面元素的整体尺寸会确定下来，后面才是考虑这个元素的内边距以及边框，如果我已经确定好了大体的布局，再去微调边框而导致了整体布局的崩塌，这显然是不科学的，所以这也是我极力推崇前端布局使用box-sizing：border;的原因。</w:t>
      </w:r>
    </w:p>
    <w:p>
      <w:pPr>
        <w:pStyle w:val="3"/>
        <w:keepNext w:val="0"/>
        <w:keepLines w:val="0"/>
        <w:widowControl/>
        <w:suppressLineNumbers w:val="0"/>
        <w:spacing w:beforeAutospacing="0" w:afterAutospacing="0"/>
        <w:jc w:val="left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2）box-sizing 布局三栏目案例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>div{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 xml:space="preserve">        height:700px;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 xml:space="preserve">        float:left;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>}div.left{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 xml:space="preserve">        width:25%;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 xml:space="preserve">        background:red;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>}div.cent{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 xml:space="preserve">        width:50%;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 xml:space="preserve">        box-sizing:border-box;/*可以改变元素以使其宽度包含填充*/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 xml:space="preserve">                /* 现在整个元素,包括填充在内,占页面总宽度的50%,所以元素的组合宽度为100%,这全程它们很好地适应于它们的容器.*/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 xml:space="preserve">        background:yellow;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 xml:space="preserve">        padding:0 20px;/*加了这个会使盒子内容溢出 但是box-sizing很好的自适应了*/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>}div.right{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 xml:space="preserve">       width:25%;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 xml:space="preserve">        background:blue;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&lt;div </w:t>
      </w:r>
      <w:r>
        <w:rPr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class</w:t>
      </w:r>
      <w:r>
        <w:rPr>
          <w:rStyle w:val="9"/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=</w:t>
      </w:r>
      <w:r>
        <w:rPr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"left"</w:t>
      </w:r>
      <w:r>
        <w:rPr>
          <w:rStyle w:val="9"/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&gt;</w:t>
      </w:r>
      <w:r>
        <w:rPr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&lt;/div&gt;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&lt;div </w:t>
      </w:r>
      <w:r>
        <w:rPr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class</w:t>
      </w:r>
      <w:r>
        <w:rPr>
          <w:rStyle w:val="9"/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=</w:t>
      </w:r>
      <w:r>
        <w:rPr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"cent"</w:t>
      </w:r>
      <w:r>
        <w:rPr>
          <w:rStyle w:val="9"/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&gt;</w:t>
      </w:r>
      <w:r>
        <w:rPr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&lt;/div&gt;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&lt;div </w:t>
      </w:r>
      <w:r>
        <w:rPr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class</w:t>
      </w:r>
      <w:r>
        <w:rPr>
          <w:rStyle w:val="9"/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=</w:t>
      </w:r>
      <w:r>
        <w:rPr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"right"</w:t>
      </w:r>
      <w:r>
        <w:rPr>
          <w:rStyle w:val="9"/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&gt;</w:t>
      </w:r>
      <w:r>
        <w:rPr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&lt;/div&gt;</w:t>
      </w:r>
    </w:p>
    <w:p>
      <w:pPr>
        <w:numPr>
          <w:numId w:val="0"/>
        </w:numPr>
        <w:rPr>
          <w:rFonts w:hint="eastAsia"/>
          <w:highlight w:val="red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弹性flex布局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begin"/>
      </w: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instrText xml:space="preserve"> HYPERLINK "http://www.ruanyifeng.com/blog/2015/07/flex-grammar.html" </w:instrText>
      </w: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separate"/>
      </w:r>
      <w:r>
        <w:rPr>
          <w:rStyle w:val="8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http://www.ruanyifeng.com/blog/2015/07/flex-grammar.html</w:t>
      </w: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end"/>
      </w:r>
    </w:p>
    <w:p>
      <w:pPr>
        <w:numPr>
          <w:ilvl w:val="0"/>
          <w:numId w:val="2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骰子的布局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begin"/>
      </w: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instrText xml:space="preserve"> HYPERLINK "https://codepen.io/anon/pen/BPggqE" </w:instrText>
      </w: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separate"/>
      </w:r>
      <w:r>
        <w:rPr>
          <w:rStyle w:val="8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https://codepen.io/anon/pen/BPggqE</w:t>
      </w: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end"/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drawing>
          <wp:inline distT="0" distB="0" distL="114300" distR="114300">
            <wp:extent cx="5271135" cy="629920"/>
            <wp:effectExtent l="0" t="0" r="19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CSS：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.first-face {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display: flex;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justify-content: center;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align-items: center;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.second-face {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display: flex;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justify-content: space-between;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.second-face .pip:nth-of-type(2) {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align-self: flex-end;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.third-face {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display: flex;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justify-content: space-between;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.third-face .pip:nth-of-type(2) {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align-self: center;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.third-face .pip:nth-of-type(3) {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align-self: flex-end;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.fourth-face, .sixth-face, .ninth-face {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display: flex;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justify-content: space-between;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.fourth-face .column, .sixth-face .column, .ninth-face .column {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display: flex;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flex-direction: column;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justify-content: space-between; 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.fifth-face {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display: flex;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justify-content: space-between;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.fifth-face .column {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display: flex;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flex-direction: column;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justify-content: space-between;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.fifth-face .column:nth-of-type(2) {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justify-content: center;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/* OTHER STYLES */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* {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box-sizing: border-box;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html, body {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height: 100%;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body {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display: flex;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align-items: center;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justify-content: center;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vertical-align: center;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flex-wrap: wrap;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align-content: center;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font-family: 'Open Sans', sans-serif;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background: linear-gradient(top, #222, #333);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[class$="face"] {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margin: 16px;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padding: 4px;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background-color: #e7e7e7;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width: 104px;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height: 104px;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object-fit: contain;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box-shadow: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inset 0 5px white, 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inset 0 -5px #bbb,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inset 5px 0 #d7d7d7, 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inset -5px 0 #d7d7d7;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border-radius: 10%;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.pip {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display: block;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width: 24px;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height: 24px;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border-radius: 50%;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margin: 4px;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background-color: #333;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box-shadow: inset 0 3px #111, inset 0 -3px #555;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HTML：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&lt;div class="first-face"&gt;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&lt;span class="pip"&gt;&lt;/span&gt;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&lt;/div&gt;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&lt;div class="second-face"&gt;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&lt;span class="pip"&gt;&lt;/span&gt;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&lt;span class="pip"&gt;&lt;/span&gt;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&lt;/div&gt;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&lt;div class="third-face"&gt;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&lt;span class="pip"&gt;&lt;/span&gt;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&lt;span class="pip"&gt;&lt;/span&gt;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&lt;span class="pip"&gt;&lt;/span&gt;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&lt;/div&gt;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&lt;div class="fourth-face"&gt;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&lt;div class="column"&gt;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&lt;span class="pip"&gt;&lt;/span&gt;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&lt;span class="pip"&gt;&lt;/span&gt;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&lt;/div&gt;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&lt;div class="column"&gt;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&lt;span class="pip"&gt;&lt;/span&gt;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&lt;span class="pip"&gt;&lt;/span&gt;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&lt;/div&gt;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&lt;/div&gt;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&lt;div class="fifth-face"&gt;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&lt;div class="column"&gt;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&lt;span class="pip"&gt;&lt;/span&gt;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&lt;span class="pip"&gt;&lt;/span&gt;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&lt;/div&gt;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&lt;div class="column"&gt;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&lt;span class="pip"&gt;&lt;/span&gt;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&lt;/div&gt;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&lt;div class="column"&gt;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&lt;span class="pip"&gt;&lt;/span&gt;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&lt;span class="pip"&gt;&lt;/span&gt;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&lt;/div&gt;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&lt;/div&gt;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&lt;div class="sixth-face"&gt;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&lt;div class="column"&gt;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&lt;span class="pip"&gt;&lt;/span&gt;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&lt;span class="pip"&gt;&lt;/span&gt;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&lt;span class="pip"&gt;&lt;/span&gt;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&lt;/div&gt;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&lt;div class="column"&gt;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&lt;span class="pip"&gt;&lt;/span&gt;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&lt;span class="pip"&gt;&lt;/span&gt;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&lt;span class="pip"&gt;&lt;/span&gt;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&lt;/div&gt;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&lt;/div&gt;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&lt;div class="ninth-face"&gt;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&lt;div class="column"&gt;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&lt;span class="pip"&gt;&lt;/span&gt;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&lt;span class="pip"&gt;&lt;/span&gt;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&lt;span class="pip"&gt;&lt;/span&gt;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&lt;/div&gt;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&lt;div class="column"&gt;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&lt;span class="pip"&gt;&lt;/span&gt;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&lt;span class="pip"&gt;&lt;/span&gt;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&lt;span class="pip"&gt;&lt;/span&gt;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&lt;/div&gt;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&lt;div class="column"&gt;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&lt;span class="pip"&gt;&lt;/span&gt;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&lt;span class="pip"&gt;&lt;/span&gt;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&lt;span class="pip"&gt;&lt;/span&gt;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&lt;/div&gt;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&lt;/div&gt;</w:t>
      </w:r>
    </w:p>
    <w:p>
      <w:pPr>
        <w:numPr>
          <w:ilvl w:val="0"/>
          <w:numId w:val="2"/>
        </w:numPr>
        <w:ind w:left="0" w:leftChars="0" w:firstLine="0" w:firstLineChars="0"/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网格布局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基本网格布局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最简单的网格布局，就是平均分布。在容器里面平均分配空间，跟上面的骰子布局很像，但是需要设置项目的自动缩放。</w:t>
      </w:r>
    </w:p>
    <w:p>
      <w:pPr>
        <w:numPr>
          <w:numId w:val="0"/>
        </w:numPr>
        <w:jc w:val="center"/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08170" cy="2127885"/>
            <wp:effectExtent l="0" t="0" r="11430" b="571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2127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346" w:lineRule="atLeast"/>
        <w:ind w:left="168" w:right="0" w:firstLine="0"/>
        <w:jc w:val="left"/>
        <w:rPr>
          <w:rFonts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  <w:bdr w:val="none" w:color="auto" w:sz="0" w:space="0"/>
          <w:shd w:val="clear" w:fill="F5F5D5"/>
        </w:rPr>
        <w:t>HTML代码如下。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div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1"/>
          <w:sz w:val="18"/>
          <w:szCs w:val="18"/>
          <w:u w:val="none"/>
          <w:bdr w:val="none" w:color="auto" w:sz="0" w:space="0"/>
          <w:shd w:val="clear" w:fill="F5F2F0"/>
        </w:rPr>
        <w:t>Grid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div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1"/>
          <w:sz w:val="18"/>
          <w:szCs w:val="18"/>
          <w:u w:val="none"/>
          <w:bdr w:val="none" w:color="auto" w:sz="0" w:space="0"/>
          <w:shd w:val="clear" w:fill="F5F2F0"/>
        </w:rPr>
        <w:t>Grid-cell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"&gt;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div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1"/>
          <w:sz w:val="18"/>
          <w:szCs w:val="18"/>
          <w:u w:val="none"/>
          <w:bdr w:val="none" w:color="auto" w:sz="0" w:space="0"/>
          <w:shd w:val="clear" w:fill="F5F2F0"/>
        </w:rPr>
        <w:t>Grid-cell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"&gt;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div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1"/>
          <w:sz w:val="18"/>
          <w:szCs w:val="18"/>
          <w:u w:val="none"/>
          <w:bdr w:val="none" w:color="auto" w:sz="0" w:space="0"/>
          <w:shd w:val="clear" w:fill="F5F2F0"/>
        </w:rPr>
        <w:t>Grid-cell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"&gt;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ascii="Consolas" w:hAnsi="Consolas" w:eastAsia="Consolas" w:cs="Consolas"/>
          <w:b w:val="0"/>
          <w:i w:val="0"/>
          <w:color w:val="000000"/>
          <w:sz w:val="18"/>
          <w:szCs w:val="18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34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  <w:bdr w:val="none" w:color="auto" w:sz="0" w:space="0"/>
          <w:shd w:val="clear" w:fill="F5F5D5"/>
        </w:rPr>
        <w:t>CSS代码如下。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.Grid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display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.Grid-cell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18"/>
          <w:szCs w:val="18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}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ilvl w:val="0"/>
          <w:numId w:val="3"/>
        </w:numPr>
        <w:tabs>
          <w:tab w:val="clear" w:pos="312"/>
        </w:tabs>
        <w:ind w:leftChars="0"/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百分比布局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某个网格的宽度为固定的百分比，其余网格平均分配剩余的空间。</w:t>
      </w:r>
    </w:p>
    <w:p>
      <w:pPr>
        <w:numPr>
          <w:numId w:val="0"/>
        </w:numPr>
        <w:ind w:left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91000" cy="1134110"/>
            <wp:effectExtent l="0" t="0" r="0" b="889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346" w:lineRule="atLeast"/>
        <w:ind w:left="168" w:right="0" w:firstLine="0"/>
        <w:jc w:val="left"/>
        <w:rPr>
          <w:rFonts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  <w:bdr w:val="none" w:color="auto" w:sz="0" w:space="0"/>
          <w:shd w:val="clear" w:fill="F5F5D5"/>
        </w:rPr>
        <w:t>HTML代码如下。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div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1"/>
          <w:sz w:val="18"/>
          <w:szCs w:val="18"/>
          <w:u w:val="none"/>
          <w:bdr w:val="none" w:color="auto" w:sz="0" w:space="0"/>
          <w:shd w:val="clear" w:fill="F5F2F0"/>
        </w:rPr>
        <w:t>Grid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div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1"/>
          <w:sz w:val="18"/>
          <w:szCs w:val="18"/>
          <w:u w:val="none"/>
          <w:bdr w:val="none" w:color="auto" w:sz="0" w:space="0"/>
          <w:shd w:val="clear" w:fill="F5F2F0"/>
        </w:rPr>
        <w:t>Grid-cell u-1of4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"&gt;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div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1"/>
          <w:sz w:val="18"/>
          <w:szCs w:val="18"/>
          <w:u w:val="none"/>
          <w:bdr w:val="none" w:color="auto" w:sz="0" w:space="0"/>
          <w:shd w:val="clear" w:fill="F5F2F0"/>
        </w:rPr>
        <w:t>Grid-cell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"&gt;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div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1"/>
          <w:sz w:val="18"/>
          <w:szCs w:val="18"/>
          <w:u w:val="none"/>
          <w:bdr w:val="none" w:color="auto" w:sz="0" w:space="0"/>
          <w:shd w:val="clear" w:fill="F5F2F0"/>
        </w:rPr>
        <w:t>Grid-cell u-1of3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"&gt;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34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  <w:shd w:val="clear" w:fill="F5F5D5"/>
        </w:rPr>
        <w:t>CSS代码如下。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.Grid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display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.Grid-cell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.Grid-cell.u-full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0 0 100%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.Grid-cell.u-1of2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0 0 50%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.Grid-cell.u-1of3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0 0 33.3333%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.Grid-cell.u-1of4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0 0 25%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圣杯布局</w:t>
      </w:r>
    </w:p>
    <w:p>
      <w:pPr>
        <w:numPr>
          <w:numId w:val="0"/>
        </w:numPr>
        <w:ind w:firstLine="420" w:firstLineChars="0"/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圣杯布局（Holy Grail Layout）指的是一种最常见的网站布局。页面从上到下，分成三个部分：头部（header），躯干（body），尾部（footer）。其中躯干又水平分成三栏，从左到右为：导航、主栏、副栏。</w:t>
      </w:r>
    </w:p>
    <w:p>
      <w:pPr>
        <w:numPr>
          <w:numId w:val="0"/>
        </w:num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44470" cy="1779270"/>
            <wp:effectExtent l="0" t="0" r="13970" b="381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177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346" w:lineRule="atLeast"/>
        <w:ind w:left="168" w:right="0" w:firstLine="0"/>
        <w:jc w:val="left"/>
        <w:rPr>
          <w:rFonts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  <w:bdr w:val="none" w:color="auto" w:sz="0" w:space="0"/>
          <w:shd w:val="clear" w:fill="F5F5D5"/>
        </w:rPr>
        <w:t>HTML代码如下。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body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1"/>
          <w:sz w:val="18"/>
          <w:szCs w:val="18"/>
          <w:u w:val="none"/>
          <w:bdr w:val="none" w:color="auto" w:sz="0" w:space="0"/>
          <w:shd w:val="clear" w:fill="F5F2F0"/>
        </w:rPr>
        <w:t>HolyGrail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header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header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div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1"/>
          <w:sz w:val="18"/>
          <w:szCs w:val="18"/>
          <w:u w:val="none"/>
          <w:bdr w:val="none" w:color="auto" w:sz="0" w:space="0"/>
          <w:shd w:val="clear" w:fill="F5F2F0"/>
        </w:rPr>
        <w:t>HolyGrail-body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main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1"/>
          <w:sz w:val="18"/>
          <w:szCs w:val="18"/>
          <w:u w:val="none"/>
          <w:bdr w:val="none" w:color="auto" w:sz="0" w:space="0"/>
          <w:shd w:val="clear" w:fill="F5F2F0"/>
        </w:rPr>
        <w:t>HolyGrail-content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"&gt;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main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nav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1"/>
          <w:sz w:val="18"/>
          <w:szCs w:val="18"/>
          <w:u w:val="none"/>
          <w:bdr w:val="none" w:color="auto" w:sz="0" w:space="0"/>
          <w:shd w:val="clear" w:fill="F5F2F0"/>
        </w:rPr>
        <w:t>HolyGrail-nav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"&gt;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nav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aside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1"/>
          <w:sz w:val="18"/>
          <w:szCs w:val="18"/>
          <w:u w:val="none"/>
          <w:bdr w:val="none" w:color="auto" w:sz="0" w:space="0"/>
          <w:shd w:val="clear" w:fill="F5F2F0"/>
        </w:rPr>
        <w:t>HolyGrail-ads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"&gt;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aside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ascii="Consolas" w:hAnsi="Consolas" w:eastAsia="Consolas" w:cs="Consolas"/>
          <w:b w:val="0"/>
          <w:i w:val="0"/>
          <w:color w:val="000000"/>
          <w:sz w:val="18"/>
          <w:szCs w:val="18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footer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footer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&gt;&lt;/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body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34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  <w:bdr w:val="none" w:color="auto" w:sz="0" w:space="0"/>
          <w:shd w:val="clear" w:fill="F5F5D5"/>
        </w:rPr>
        <w:t>CSS代码如下。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.HolyGrail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display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min-height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100vh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flex-direction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column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>header,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footer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.HolyGrail-body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display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.HolyGrail-content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.HolyGrail-nav, .HolyGrail-ads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1"/>
          <w:sz w:val="18"/>
          <w:szCs w:val="18"/>
          <w:u w:val="none"/>
          <w:bdr w:val="none" w:color="auto" w:sz="0" w:space="0"/>
          <w:shd w:val="clear" w:fill="F5F2F0"/>
        </w:rPr>
        <w:t>/* 两个边栏的宽度设为12em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0 0 12em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.HolyGrail-nav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1"/>
          <w:sz w:val="18"/>
          <w:szCs w:val="18"/>
          <w:u w:val="none"/>
          <w:bdr w:val="none" w:color="auto" w:sz="0" w:space="0"/>
          <w:shd w:val="clear" w:fill="F5F2F0"/>
        </w:rPr>
        <w:t>/* 导航放到最左边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18"/>
          <w:szCs w:val="18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order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-1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34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  <w:bdr w:val="none" w:color="auto" w:sz="0" w:space="0"/>
          <w:shd w:val="clear" w:fill="F5F5D5"/>
        </w:rPr>
        <w:t>如果是小屏幕，躯干的三栏自动变为垂直叠加。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1"/>
          <w:sz w:val="18"/>
          <w:szCs w:val="18"/>
          <w:u w:val="none"/>
          <w:bdr w:val="none" w:color="auto" w:sz="0" w:space="0"/>
          <w:shd w:val="clear" w:fill="F5F2F0"/>
        </w:rPr>
        <w:t>@media (max-width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768px)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.HolyGrail-body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flex-direction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column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>.HolyGrail-nav,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.HolyGrail-ads,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.HolyGrail-content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auto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18"/>
          <w:szCs w:val="18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}}</w:t>
      </w:r>
    </w:p>
    <w:p>
      <w:pPr>
        <w:numPr>
          <w:ilvl w:val="0"/>
          <w:numId w:val="2"/>
        </w:numPr>
        <w:ind w:left="0" w:leftChars="0" w:firstLine="0" w:firstLineChars="0"/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输入框布局</w:t>
      </w:r>
    </w:p>
    <w:p>
      <w:pPr>
        <w:numPr>
          <w:numId w:val="0"/>
        </w:numPr>
        <w:ind w:left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28085" cy="1485265"/>
            <wp:effectExtent l="0" t="0" r="5715" b="825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148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346" w:lineRule="atLeast"/>
        <w:ind w:left="168" w:right="0" w:firstLine="0"/>
        <w:jc w:val="left"/>
        <w:rPr>
          <w:rFonts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  <w:bdr w:val="none" w:color="auto" w:sz="0" w:space="0"/>
          <w:shd w:val="clear" w:fill="F5F5D5"/>
        </w:rPr>
        <w:t>HTML代码如下。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div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1"/>
          <w:sz w:val="18"/>
          <w:szCs w:val="18"/>
          <w:u w:val="none"/>
          <w:bdr w:val="none" w:color="auto" w:sz="0" w:space="0"/>
          <w:shd w:val="clear" w:fill="F5F2F0"/>
        </w:rPr>
        <w:t>InputAddOn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span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1"/>
          <w:sz w:val="18"/>
          <w:szCs w:val="18"/>
          <w:u w:val="none"/>
          <w:bdr w:val="none" w:color="auto" w:sz="0" w:space="0"/>
          <w:shd w:val="clear" w:fill="F5F2F0"/>
        </w:rPr>
        <w:t>InputAddOn-item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"&gt;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span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input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1"/>
          <w:sz w:val="18"/>
          <w:szCs w:val="18"/>
          <w:u w:val="none"/>
          <w:bdr w:val="none" w:color="auto" w:sz="0" w:space="0"/>
          <w:shd w:val="clear" w:fill="F5F2F0"/>
        </w:rPr>
        <w:t>InputAddOn-field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ascii="Consolas" w:hAnsi="Consolas" w:eastAsia="Consolas" w:cs="Consolas"/>
          <w:b w:val="0"/>
          <w:i w:val="0"/>
          <w:color w:val="000000"/>
          <w:sz w:val="18"/>
          <w:szCs w:val="18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button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1"/>
          <w:sz w:val="18"/>
          <w:szCs w:val="18"/>
          <w:u w:val="none"/>
          <w:bdr w:val="none" w:color="auto" w:sz="0" w:space="0"/>
          <w:shd w:val="clear" w:fill="F5F2F0"/>
        </w:rPr>
        <w:t>InputAddOn-item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"&gt;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button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&gt;&lt;/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34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  <w:bdr w:val="none" w:color="auto" w:sz="0" w:space="0"/>
          <w:shd w:val="clear" w:fill="F5F5D5"/>
        </w:rPr>
        <w:t>CSS代码如下。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.InputAddOn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display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.InputAddOn-field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;}</w:t>
      </w:r>
    </w:p>
    <w:p>
      <w:pPr>
        <w:numPr>
          <w:ilvl w:val="0"/>
          <w:numId w:val="2"/>
        </w:numPr>
        <w:ind w:left="0" w:leftChars="0" w:firstLine="0" w:firstLineChars="0"/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悬挂式布局</w:t>
      </w:r>
    </w:p>
    <w:p>
      <w:pPr>
        <w:numPr>
          <w:numId w:val="0"/>
        </w:numPr>
        <w:ind w:leftChars="0"/>
        <w:jc w:val="center"/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09545" cy="2103755"/>
            <wp:effectExtent l="0" t="0" r="3175" b="1460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9545" cy="2103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346" w:lineRule="atLeast"/>
        <w:ind w:left="168" w:right="0" w:firstLine="0"/>
        <w:jc w:val="left"/>
        <w:rPr>
          <w:rFonts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  <w:bdr w:val="none" w:color="auto" w:sz="0" w:space="0"/>
          <w:shd w:val="clear" w:fill="F5F5D5"/>
        </w:rPr>
        <w:t>HTML代码如下。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div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1"/>
          <w:sz w:val="18"/>
          <w:szCs w:val="18"/>
          <w:u w:val="none"/>
          <w:bdr w:val="none" w:color="auto" w:sz="0" w:space="0"/>
          <w:shd w:val="clear" w:fill="F5F2F0"/>
        </w:rPr>
        <w:t>Media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img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1"/>
          <w:sz w:val="18"/>
          <w:szCs w:val="18"/>
          <w:u w:val="none"/>
          <w:bdr w:val="none" w:color="auto" w:sz="0" w:space="0"/>
          <w:shd w:val="clear" w:fill="F5F2F0"/>
        </w:rPr>
        <w:t>Media-figure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>src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=""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>alt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=""&gt;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ascii="Consolas" w:hAnsi="Consolas" w:eastAsia="Consolas" w:cs="Consolas"/>
          <w:b w:val="0"/>
          <w:i w:val="0"/>
          <w:color w:val="000000"/>
          <w:sz w:val="18"/>
          <w:szCs w:val="18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p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1"/>
          <w:sz w:val="18"/>
          <w:szCs w:val="18"/>
          <w:u w:val="none"/>
          <w:bdr w:val="none" w:color="auto" w:sz="0" w:space="0"/>
          <w:shd w:val="clear" w:fill="F5F2F0"/>
        </w:rPr>
        <w:t>Media-body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"&gt;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&gt;&lt;/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34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  <w:bdr w:val="none" w:color="auto" w:sz="0" w:space="0"/>
          <w:shd w:val="clear" w:fill="F5F5D5"/>
        </w:rPr>
        <w:t>CSS代码如下。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.Media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display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align-items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flex-start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.Media-figure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margin-right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1em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.Media-body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18"/>
          <w:szCs w:val="18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;}</w:t>
      </w:r>
    </w:p>
    <w:p>
      <w:pPr>
        <w:numPr>
          <w:numId w:val="0"/>
        </w:numPr>
        <w:ind w:leftChars="0"/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固定的底栏</w:t>
      </w:r>
    </w:p>
    <w:p>
      <w:pPr>
        <w:numPr>
          <w:numId w:val="0"/>
        </w:numPr>
        <w:ind w:leftChars="0"/>
        <w:jc w:val="center"/>
        <w:rPr>
          <w:rFonts w:ascii="Georgia" w:hAnsi="Georgia" w:eastAsia="Georgia" w:cs="Georgia"/>
          <w:i w:val="0"/>
          <w:caps w:val="0"/>
          <w:color w:val="111111"/>
          <w:spacing w:val="-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bdr w:val="single" w:color="E0DFCC" w:sz="24" w:space="0"/>
          <w:shd w:val="clear" w:fill="F5F5D5"/>
        </w:rPr>
        <w:drawing>
          <wp:inline distT="0" distB="0" distL="114300" distR="114300">
            <wp:extent cx="4196080" cy="1829435"/>
            <wp:effectExtent l="0" t="0" r="10160" b="1460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196080" cy="1829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34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  <w:bdr w:val="none" w:color="auto" w:sz="0" w:space="0"/>
          <w:shd w:val="clear" w:fill="F5F5D5"/>
        </w:rPr>
        <w:t>HTML代码如下。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body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1"/>
          <w:sz w:val="18"/>
          <w:szCs w:val="18"/>
          <w:u w:val="none"/>
          <w:bdr w:val="none" w:color="auto" w:sz="0" w:space="0"/>
          <w:shd w:val="clear" w:fill="F5F2F0"/>
        </w:rPr>
        <w:t>Site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header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header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main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1"/>
          <w:sz w:val="18"/>
          <w:szCs w:val="18"/>
          <w:u w:val="none"/>
          <w:bdr w:val="none" w:color="auto" w:sz="0" w:space="0"/>
          <w:shd w:val="clear" w:fill="F5F2F0"/>
        </w:rPr>
        <w:t>Site-content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"&gt;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main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ascii="Consolas" w:hAnsi="Consolas" w:eastAsia="Consolas" w:cs="Consolas"/>
          <w:b w:val="0"/>
          <w:i w:val="0"/>
          <w:color w:val="000000"/>
          <w:sz w:val="18"/>
          <w:szCs w:val="18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footer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footer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&gt;&lt;/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body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34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  <w:bdr w:val="none" w:color="auto" w:sz="0" w:space="0"/>
          <w:shd w:val="clear" w:fill="F5F5D5"/>
        </w:rPr>
        <w:t>CSS代码如下。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.Site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display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min-height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100vh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flex-direction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column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.Site-content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18"/>
          <w:szCs w:val="18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;}</w:t>
      </w:r>
    </w:p>
    <w:p>
      <w:pPr>
        <w:numPr>
          <w:ilvl w:val="0"/>
          <w:numId w:val="2"/>
        </w:numPr>
        <w:ind w:left="0" w:leftChars="0" w:firstLine="0" w:firstLineChars="0"/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流式布局</w:t>
      </w:r>
    </w:p>
    <w:p>
      <w:pPr>
        <w:numPr>
          <w:numId w:val="0"/>
        </w:numPr>
        <w:ind w:leftChars="0" w:firstLine="420" w:firstLineChars="0"/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每行的项目数固定，会自动分行</w:t>
      </w:r>
    </w:p>
    <w:p>
      <w:pPr>
        <w:numPr>
          <w:numId w:val="0"/>
        </w:numPr>
        <w:ind w:leftChars="0"/>
        <w:jc w:val="center"/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58315" cy="4297680"/>
            <wp:effectExtent l="0" t="0" r="9525" b="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8315" cy="4297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34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auto"/>
          <w:spacing w:val="-1"/>
          <w:sz w:val="18"/>
          <w:szCs w:val="18"/>
          <w:highlight w:val="none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-1"/>
          <w:sz w:val="18"/>
          <w:szCs w:val="18"/>
          <w:highlight w:val="none"/>
          <w:u w:val="none"/>
          <w:bdr w:val="none" w:color="auto" w:sz="0" w:space="0"/>
          <w:shd w:val="clear" w:fill="F5F5D5"/>
        </w:rPr>
        <w:t>CSS的写法。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.parent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width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200px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height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150px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background-color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black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display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flex-flow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row wrap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align-content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flex-start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.child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box-sizing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border-box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background-color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white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0 0 25%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height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50px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ascii="Consolas" w:hAnsi="Consolas" w:eastAsia="Consolas" w:cs="Consolas"/>
          <w:b w:val="0"/>
          <w:i w:val="0"/>
          <w:color w:val="000000"/>
          <w:sz w:val="18"/>
          <w:szCs w:val="18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bdr w:val="none" w:color="auto" w:sz="0" w:space="0"/>
          <w:shd w:val="clear" w:fill="F5F2F0"/>
        </w:rPr>
        <w:t>border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bdr w:val="none" w:color="auto" w:sz="0" w:space="0"/>
          <w:shd w:val="clear" w:fill="F5F2F0"/>
        </w:rPr>
        <w:t xml:space="preserve"> 1px solid red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bdr w:val="none" w:color="auto" w:sz="0" w:space="0"/>
          <w:shd w:val="clear" w:fill="F5F2F0"/>
        </w:rPr>
        <w:t>;}</w:t>
      </w:r>
    </w:p>
    <w:p>
      <w:pPr>
        <w:numPr>
          <w:numId w:val="0"/>
        </w:numPr>
        <w:ind w:leftChars="0"/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numId w:val="0"/>
        </w:numPr>
        <w:ind w:leftChars="0"/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ilvl w:val="0"/>
          <w:numId w:val="1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未知宽高元素上下左右垂直居中</w:t>
      </w:r>
    </w:p>
    <w:p>
      <w:pPr>
        <w:numPr>
          <w:ilvl w:val="0"/>
          <w:numId w:val="0"/>
        </w:num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t>html: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kern w:val="0"/>
          <w:sz w:val="16"/>
          <w:szCs w:val="16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"parent"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&lt;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kern w:val="0"/>
          <w:sz w:val="16"/>
          <w:szCs w:val="16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"children"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&gt;实现未知宽高元素垂直居中的方法1：通过定位和transform来实现&lt;/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/>
          <w:highlight w:val="red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numPr>
          <w:numId w:val="0"/>
        </w:numPr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t>方法1：通过定位和transform属性来实现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思路：子元素绝对定位，距离顶部 50%，左边50%，然后使用css3 transform:translate(-50%; -50%)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优点：高大上,可以在webkit内核的浏览器中使用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缺点：</w:t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IE9以下不支持transform属性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.parent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100%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#666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:relative;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.children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:absolute;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top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50%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left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50%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:red;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(-50%,-50%);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right="0" w:firstLine="960" w:firstLineChars="600"/>
        <w:jc w:val="left"/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-webkit-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kern w:val="0"/>
          <w:sz w:val="16"/>
          <w:szCs w:val="16"/>
          <w:shd w:val="clear" w:fill="282C34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(-50%,-50%);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&lt;/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方法2：通过利用flex布局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思路：使用css3 flex布局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优点：简单 快捷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缺点：兼容不好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kern w:val="0"/>
          <w:sz w:val="16"/>
          <w:szCs w:val="16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kern w:val="0"/>
          <w:sz w:val="16"/>
          <w:szCs w:val="16"/>
          <w:shd w:val="clear" w:fill="282C34"/>
          <w:lang w:val="en-US" w:eastAsia="zh-CN" w:bidi="ar"/>
        </w:rPr>
        <w:t>.parent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kern w:val="0"/>
          <w:sz w:val="16"/>
          <w:szCs w:val="16"/>
          <w:shd w:val="clear" w:fill="282C34"/>
          <w:lang w:val="en-US" w:eastAsia="zh-CN" w:bidi="ar"/>
        </w:rPr>
        <w:t>100%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kern w:val="0"/>
          <w:sz w:val="16"/>
          <w:szCs w:val="16"/>
          <w:shd w:val="clear" w:fill="282C34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kern w:val="0"/>
          <w:sz w:val="16"/>
          <w:szCs w:val="16"/>
          <w:shd w:val="clear" w:fill="282C34"/>
          <w:lang w:val="en-US" w:eastAsia="zh-CN" w:bidi="ar"/>
        </w:rPr>
        <w:t>#666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    </w:t>
      </w: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eastAsia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flex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    </w:t>
      </w: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eastAsia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    </w:t>
      </w: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eastAsia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kern w:val="0"/>
          <w:sz w:val="16"/>
          <w:szCs w:val="16"/>
          <w:shd w:val="clear" w:fill="282C34"/>
          <w:lang w:val="en-US" w:eastAsia="zh-CN" w:bidi="ar"/>
        </w:rPr>
        <w:t>.children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:red;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&lt;/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kern w:val="0"/>
          <w:sz w:val="16"/>
          <w:szCs w:val="16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</w:pPr>
    </w:p>
    <w:p>
      <w:pPr>
        <w:numPr>
          <w:numId w:val="0"/>
        </w:numPr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t>方法3：通过table属性</w:t>
      </w:r>
    </w:p>
    <w:p>
      <w:pPr>
        <w:numPr>
          <w:numId w:val="0"/>
        </w:numPr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思路：显示设置父元素为：table，子元素为：cell-table，这样就可以使用vertical-align: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middle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，实现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垂直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居中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优点：父元素（parent）可以动态的改变高度（table元素的特性）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缺点：</w:t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IE8以下不支持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kern w:val="0"/>
          <w:sz w:val="16"/>
          <w:szCs w:val="16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kern w:val="0"/>
          <w:sz w:val="16"/>
          <w:szCs w:val="16"/>
          <w:shd w:val="clear" w:fill="282C34"/>
          <w:lang w:val="en-US" w:eastAsia="zh-CN" w:bidi="ar"/>
        </w:rPr>
        <w:t>.parent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kern w:val="0"/>
          <w:sz w:val="16"/>
          <w:szCs w:val="16"/>
          <w:shd w:val="clear" w:fill="282C34"/>
          <w:lang w:val="en-US" w:eastAsia="zh-CN" w:bidi="ar"/>
        </w:rPr>
        <w:t>100%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kern w:val="0"/>
          <w:sz w:val="16"/>
          <w:szCs w:val="16"/>
          <w:shd w:val="clear" w:fill="282C34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kern w:val="0"/>
          <w:sz w:val="16"/>
          <w:szCs w:val="16"/>
          <w:shd w:val="clear" w:fill="282C34"/>
          <w:lang w:val="en-US" w:eastAsia="zh-CN" w:bidi="ar"/>
        </w:rPr>
        <w:t>#666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    </w:t>
      </w: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eastAsia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kern w:val="0"/>
          <w:sz w:val="16"/>
          <w:szCs w:val="16"/>
          <w:shd w:val="clear" w:fill="282C34"/>
          <w:lang w:val="en-US" w:eastAsia="zh-CN" w:bidi="ar"/>
        </w:rPr>
        <w:t>.children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:red;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    </w:t>
      </w: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eastAsia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table-cell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    </w:t>
      </w: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eastAsia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    </w:t>
      </w: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vertical-align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eastAsia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&lt;/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kern w:val="0"/>
          <w:sz w:val="16"/>
          <w:szCs w:val="16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numPr>
          <w:numId w:val="0"/>
        </w:numPr>
        <w:rPr>
          <w:rFonts w:hint="eastAsia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原型链、对象、构造函数之间的联系</w:t>
      </w:r>
    </w:p>
    <w:p>
      <w:pPr>
        <w:numPr>
          <w:ilvl w:val="0"/>
          <w:numId w:val="5"/>
        </w:numPr>
        <w:ind w:left="420"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构造函数</w:t>
      </w:r>
    </w:p>
    <w:p>
      <w:pPr>
        <w:numPr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"http://www.ruanyifeng.com/blog/2010/05/object-oriented_javascript_encapsulation.html"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8"/>
          <w:rFonts w:hint="eastAsia"/>
          <w:highlight w:val="none"/>
          <w:lang w:val="en-US" w:eastAsia="zh-CN"/>
        </w:rPr>
        <w:t>http://www.ruanyifeng.com/blog/2010/05/object-oriented_javascript_encapsulation.html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为了解决从原型对象生成实例的问题，Javascript提供了一个构造函数（Constructor）模式。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所谓"构造函数"，其实就是一个普通函数，但是内部使用了this变量。对构造函数使用new运算符，就能生成实例，并且this变量会绑定在实例对象上。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Javascript规定，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  <w:t>每一个构造函数都有一个prototype属性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，指向另一个对象。这个对象的所有属性和方法，都会被构造函数的实例继承。这意味着，我们可以把那些不变的属性和方法，直接定义在prototype对象上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对象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原型链</w:t>
      </w:r>
    </w:p>
    <w:p>
      <w:pPr>
        <w:numPr>
          <w:numId w:val="0"/>
        </w:numPr>
        <w:ind w:left="420"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"http://www.ruanyifeng.com/blog/2010/05/object-oriented_javascript_inheritance.html"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8"/>
          <w:rFonts w:hint="eastAsia"/>
          <w:highlight w:val="none"/>
          <w:lang w:val="en-US" w:eastAsia="zh-CN"/>
        </w:rPr>
        <w:t>http://www.ruanyifeng.com/blog/2010/05/object-oriented_javascript_inheritance.html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采用prototype对象，实现继承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420" w:firstLineChars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function extend(Child, Parent) {</w:t>
      </w: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br w:type="textWrapping"/>
      </w: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　var F = function(){};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　F.prototype = Parent.prototype;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　Child.prototype = new F();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　Child.prototype.constructor = Child;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　Child.uber = Parent.prototype;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 }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拷贝继承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function extend2(Child, Parent)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　var p = Parent.prototype;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　var c = Child.prototype;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　for (var i in p)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　　　c[i] = p[i];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　　　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　c.uber = 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}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非构造函数继承</w:t>
      </w:r>
    </w:p>
    <w:p>
      <w:pPr>
        <w:numPr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"http://www.ruanyifeng.com/blog/2010/05/object-oriented_javascript_inheritance_continued.html"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8"/>
          <w:rFonts w:hint="eastAsia"/>
          <w:highlight w:val="none"/>
          <w:lang w:val="en-US" w:eastAsia="zh-CN"/>
        </w:rPr>
        <w:t>http://www.ruanyifeng.com/blog/2010/05/object-oriented_javascript_inheritance_continued.html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object()方法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right="0" w:firstLine="320" w:firstLineChars="20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function object(o)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　function F() {}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　F.prototype = o;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　return new F();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32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32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var Chinese =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32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nation:'中国'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32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32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var Doctor = object(Chinese);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32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Doctor.career = '医生';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32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alert(Doctor.nation); //中国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浅拷贝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32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function extendCopy(p)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32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var c = {};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32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for (var i in p) { 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　　　c[i] = p[i];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　</w:t>
      </w: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32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c.uber = 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32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return c;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}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深拷贝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32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function deepCopy(p, c)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32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　var c = c || {};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32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　for (var i in p)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32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　　　if (typeof p[i] === 'object')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32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　　　　　c[i] = (p[i].constructor === Array) ? [] : {};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32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　　　　　deepCopy(p[i], c[i]);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32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　　　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32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　　　　　　c[i] = p[i];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32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　　　}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　</w:t>
      </w: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ab/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32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</w:t>
      </w: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return c;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}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DOM事件绑定的几种方式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1. &lt;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  <w:t>div id="btn" 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EFEF2"/>
        </w:rPr>
        <w:t>onclick="clickone()"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&gt;&lt;/div&gt; 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EFEF2"/>
        </w:rPr>
        <w:t>//直接在DOM里绑定事件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　　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  <w:t>　&lt;script&gt;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  <w:t>　　　　　function clickone(){ alert("hello");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  <w:t>　　　　&lt;/script&gt;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  <w:t>　2. &lt;div id="btn"&gt;&lt;/div&gt;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  <w:t>　　　　&lt;script&gt;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　　　　　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EFEF2"/>
        </w:rPr>
        <w:t>document.getElementById("btn").onclick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 = function（）{ alert("hello"); } 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EFEF2"/>
        </w:rPr>
        <w:t>//脚本里面绑定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　　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  <w:t>　&lt;/script&gt;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  <w:t>　3. &lt;div id="btn"&gt;&lt;/div&gt;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  <w:t>　　　　&lt;script&gt;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　　　　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  <w:t>document.getElementById("btn").addeventlistener("click",clickone,false); //通过侦听事件处理相应的函数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EFEF2"/>
        </w:rPr>
        <w:t>　　　　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  <w:t>function clickone(){ alert("hello");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  <w:t>　　　　&lt;/script&gt;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那么问题来了，1 和 2 的方式是我们经常用到的，那么既然已经有两种绑定事件的方法为什么还要有第三种呢？答案是这样的：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用 "addeventlistener" 可以绑定多次同一个事件，且都会执行，而在DOM结构如果绑定两个 "onclick" 事件，只会执行第一个；在脚本通过匿名函数的方式绑定的只会执行最后一个事件。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　　1. &lt;div id="btn" 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5"/>
          <w:szCs w:val="15"/>
          <w:bdr w:val="none" w:color="auto" w:sz="0" w:space="0"/>
          <w:shd w:val="clear" w:fill="FEFEF2"/>
        </w:rPr>
        <w:t>onclick="clickone()"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3366FF"/>
          <w:spacing w:val="0"/>
          <w:sz w:val="15"/>
          <w:szCs w:val="15"/>
          <w:bdr w:val="none" w:color="auto" w:sz="0" w:space="0"/>
          <w:shd w:val="clear" w:fill="FEFEF2"/>
        </w:rPr>
        <w:t>onclick="clicktwo()"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&gt;&lt;/div&gt;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　　　　&lt;script&gt;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　　　　　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5"/>
          <w:szCs w:val="15"/>
          <w:bdr w:val="none" w:color="auto" w:sz="0" w:space="0"/>
          <w:shd w:val="clear" w:fill="FEFEF2"/>
        </w:rPr>
        <w:t>function clickone(){ alert("hello"); }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//执行这个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　　　　　function clicktwo(){ alert("world!");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　　　　&lt;/script&gt;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　　2. &lt;div id="btn"&gt;&lt;/div&gt;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　　　　&lt;script&gt;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　　　　　document.getElementById("btn").onclick = function（）{ alert("hello");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　　　　　document.getElementById("btn").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5"/>
          <w:szCs w:val="15"/>
          <w:bdr w:val="none" w:color="auto" w:sz="0" w:space="0"/>
          <w:shd w:val="clear" w:fill="FEFEF2"/>
        </w:rPr>
        <w:t>onclick = function（）{ alert("world"); }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//执行这个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　　　　&lt;/script&gt;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　　3. &lt;div id="btn"&gt;&lt;/div&gt;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　　　　&lt;script&gt;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　　　　　document.getElementById("btn").addeventlistener("click",clickone,false);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　　　　　function clickone(){ alert("hello"); } //先执行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　　　　　document.getElementById("btn").addeventlistener("click",clicktwo,false);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　　　　　function clicktwo(){ alert("world"); } //后执行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　　　　&lt;/script&gt;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eastAsia"/>
          <w:highlight w:val="red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以上；可根据场景灵活选择。</w:t>
      </w:r>
    </w:p>
    <w:p>
      <w:pPr>
        <w:numPr>
          <w:ilvl w:val="0"/>
          <w:numId w:val="1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项目中用到的技术栈，以及觉得得意和出色的点，以及头疼点，怎么解决的</w:t>
      </w:r>
    </w:p>
    <w:p>
      <w:pPr>
        <w:numPr>
          <w:numId w:val="0"/>
        </w:numPr>
        <w:rPr>
          <w:rFonts w:hint="eastAsia"/>
          <w:highlight w:val="red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了解过http2.0,websocket,https？说一下你的理解以及所了解的特性</w:t>
      </w:r>
    </w:p>
    <w:p>
      <w:pPr>
        <w:numPr>
          <w:numId w:val="0"/>
        </w:numPr>
        <w:rPr>
          <w:rFonts w:hint="eastAsia"/>
          <w:highlight w:val="red"/>
          <w:lang w:val="en-US" w:eastAsia="zh-CN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"https://www.haorooms.com/post/html5_websocket"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8"/>
          <w:rFonts w:hint="eastAsia"/>
          <w:highlight w:val="none"/>
          <w:lang w:val="en-US" w:eastAsia="zh-CN"/>
        </w:rPr>
        <w:t>https://www.haorooms.com/post/html5_websocket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"https://www.cnblogs.com/wuyiran/p/6398480.html"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8"/>
          <w:rFonts w:hint="eastAsia"/>
          <w:highlight w:val="none"/>
          <w:lang w:val="en-US" w:eastAsia="zh-CN"/>
        </w:rPr>
        <w:t>https://www.cnblogs.com/wuyiran/p/6398480.html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"https://www.cnblogs.com/zlingh/p/5887143.html"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8"/>
          <w:rFonts w:hint="eastAsia"/>
          <w:highlight w:val="none"/>
          <w:lang w:val="en-US" w:eastAsia="zh-CN"/>
        </w:rPr>
        <w:t>https://www.cnblogs.com/zlingh/p/5887143.html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"https://blog.csdn.net/educast/article/details/50474098"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8"/>
          <w:rFonts w:hint="eastAsia"/>
          <w:highlight w:val="none"/>
          <w:lang w:val="en-US" w:eastAsia="zh-CN"/>
        </w:rPr>
        <w:t>https://blog.csdn.net/educast/article/details/50474098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Jishu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webpack的入口文件怎么配置，多个入口怎么分割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Babel插件transform-runtime以及stage-2，它们的作用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Webpac.optimize.UglifyJsPlugin这个插件，有没有压缩速度慢？什么办法提升速度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http协议，200和304的理解和区别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192" w:afterAutospacing="0" w:line="36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4F4F4F"/>
          <w:spacing w:val="0"/>
          <w:sz w:val="26"/>
          <w:szCs w:val="26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Cache-Control策略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Cache-Control策略指明的是当前资源的有效期，控制浏览器缓存取数据还是重新发请求要服务器，其主要参数是</w:t>
      </w:r>
      <w:r>
        <w:rPr>
          <w:rStyle w:val="9"/>
          <w:rFonts w:ascii="Consolas" w:hAnsi="Consolas" w:eastAsia="Consolas" w:cs="Consolas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max-age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，即有效时间，以秒为单位，例如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max-age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，表明请求有效期为5分钟。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192" w:afterAutospacing="0" w:line="36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6"/>
          <w:szCs w:val="26"/>
        </w:rPr>
      </w:pPr>
      <w:bookmarkStart w:id="0" w:name="t1"/>
      <w:bookmarkEnd w:id="0"/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Last-Modified/If-Modified-Since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Last-Modified/If-Modified-Since要配合Cache-Control使用。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Last-Modified：标示这个响应资源的最后修改时间。web服务器在响应请求时，告诉浏览器资源的最后修改时间。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If-Modified-Since：当资源过期时（使用Cache-Control标识的max-age），发现资源具有Last-Modified声明，则再次向web服务器请求时带上头 If-Modified-Since，表示请求时间。web服务器收到请求后发现有头If-Modified-Since 则与被请求资源的最后修改时间进行比对。若最后修改时间较新，说明资源又被改动过，则响应整片资源内容（写在响应消息包体内），HTTP 200；若最后修改时间较旧，说明资源无新修改，则响应HTTP 304 (无需包体，节省浏览)，告知浏览器继续使用所保存的cache。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Http中200、302、304、404和500等响应状态码所表示的意义？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200:访问成功（表示一切正常，返回的是正常请求结果）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302：临时重定向（指出被请求的文档已被临时移动到别处，此文档的新的URL在Location响应头中给出）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304：未修改（表示客户机缓存的版本是最新的，客户机应该继续使用它。）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404：访问的文件不存在（服务器上不存在客户机所请求的资源）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500：内部服务器错误（服务器端的CGI、ASP、JSP等程序发生错误）</w:t>
      </w:r>
    </w:p>
    <w:p>
      <w:pPr>
        <w:numPr>
          <w:numId w:val="0"/>
        </w:numPr>
        <w:rPr>
          <w:rFonts w:hint="eastAsia"/>
          <w:highlight w:val="red"/>
          <w:lang w:val="en-US" w:eastAsia="zh-CN"/>
        </w:rPr>
      </w:pP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DOM事件中target和currentTarget的区别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  <w:t>t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  <w:t>arget：触发事件的元素。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  <w:t>currentTarget：事件绑定的元素。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  <w:t>两者在没有冒泡的情况下，是一样的值，但在用了事件委托的情况下，就不一样了，例如：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  <w:t>&lt;ul id="ulT"&gt;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  <w:t>&lt;li class="item1"&gt;fsda&lt;/li&gt;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  <w:t>&lt;li class="item2"&gt;ewre&lt;/li&gt;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  <w:t>&lt;li class="item3"&gt;qewe&lt;/li&gt;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  <w:t>&lt;li class="item4"&gt;xvc&lt;/li&gt;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  <w:t>&lt;li class="item5"&gt;134&lt;/li&gt;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  <w:t>&lt;/ul&gt;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  <w:t>　　&lt;script type="text/javascript"&gt;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  <w:t>document.getElementById("ulT").onclick = function (event)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  <w:t>console.log(event.target);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  <w:t>console.log(event.currentTarget);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  <w:t>&lt;/script&gt;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  <w:t>如果点击li，console上的情况如下：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  <w:t>&lt;li class="item5"&gt;------target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  <w:t>&lt;ul id="ulT"&gt;---------currentTarget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平时怎么解决跨域，以及JSONP的原理和实现，以及cors怎么设置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"https://www.cnblogs.com/banning/p/6250677.html"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8"/>
          <w:rFonts w:hint="eastAsia"/>
          <w:highlight w:val="none"/>
          <w:lang w:val="en-US" w:eastAsia="zh-CN"/>
        </w:rPr>
        <w:t>https://www.cnblogs.com/banning/p/6250677.html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1.1、JSONP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　　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4"/>
          <w:szCs w:val="14"/>
          <w:shd w:val="clear" w:fill="FFFFFF"/>
        </w:rPr>
        <w:t>JSONP是利用浏览器对script的资源引用没有同源限制，通过动态插入一个script标签，当资源加载到页面后会立即执行的原理实现跨域的。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JSONP是一种非正式传输协议，该协议的一个要点就是允许用户传递一个callback或者开始就定义一个回调方法，参数给服务端，然后服务端返回数据时会将这个callback参数作为函数名来包裹住JSON数据，这样客户端就可以随意定制自己的函数来自动处理返回数据了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　　JSONP只支持GET请求而不支持POST等其它类型的HTTP请求,它只支持跨域HTTP请求这种情况，不能解决不同域的两个页面之间如何进行JavaScript调用的问题，JSONP的优势在于支持老式浏览器，弊端也比较明显：需要客户端和服务端定制进行开发，服务端返回的数据不能是标准的Json数据，而是callback包裹的数据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1.2、CORS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right="0" w:firstLine="420" w:firstLineChars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instrText xml:space="preserve"> HYPERLINK "http://www.ruanyifeng.com/blog/2016/04/cors.html"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spacing w:val="0"/>
          <w:sz w:val="14"/>
          <w:szCs w:val="14"/>
          <w:shd w:val="clear" w:fill="FFFFFF"/>
        </w:rPr>
        <w:t>http://www.ruanyifeng.com/blog/2016/04/cors.html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420" w:firstLineChars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CORS是现代浏览器支持跨域资源请求的一种方式，全称是"跨域资源共享"（Cross-origin resource sharing），当使用XMLHttpRequest发送请求时，浏览器发现该请求不符合同源策略，会给该请求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4"/>
          <w:szCs w:val="14"/>
          <w:shd w:val="clear" w:fill="FFFFFF"/>
        </w:rPr>
        <w:t>加一个请求头：Origin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，后台进行一系列处理，如果确定接受请求则在返回结果中加入一个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4"/>
          <w:szCs w:val="14"/>
          <w:shd w:val="clear" w:fill="FFFFFF"/>
        </w:rPr>
        <w:t>响应头：Access-Control-Allow-Origin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;浏览器判断该相应头中是否包含Origin的值，如果有则浏览器会处理响应，我们就可以拿到响应数据，如果不包含浏览器直接驳回，这时我们无法拿到响应数据。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　　CORS与JSONP的使用目的相同，但是比JSONP更强大，CORS支持所有的浏览器请求类型，承载的请求数据量更大，开放更简洁，服务端只需要将处理后的数据直接返回，不需要再特殊处理。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二、跨域解决方案距离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2.1、JSONP方案实现跨域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前段AJAX请求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$.ajax({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url: "http://otherdomain.com/manage/role/get",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async: false,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type: "get", 5     </w:t>
      </w:r>
      <w:r>
        <w:rPr>
          <w:rFonts w:hint="eastAsia" w:ascii="Courier New" w:hAnsi="Courier New" w:cs="Courier New"/>
          <w:i w:val="0"/>
          <w:caps w:val="0"/>
          <w:color w:val="FF0000"/>
          <w:spacing w:val="0"/>
          <w:sz w:val="14"/>
          <w:szCs w:val="14"/>
        </w:rPr>
        <w:t xml:space="preserve"> dataType: "jsonp",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data:{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"id":1 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},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FF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</w:t>
      </w:r>
      <w:r>
        <w:rPr>
          <w:rFonts w:hint="eastAsia" w:ascii="Courier New" w:hAnsi="Courier New" w:cs="Courier New"/>
          <w:i w:val="0"/>
          <w:caps w:val="0"/>
          <w:color w:val="FF0000"/>
          <w:spacing w:val="0"/>
          <w:sz w:val="14"/>
          <w:szCs w:val="14"/>
        </w:rPr>
        <w:t>jsonp: "callback",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FF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FF0000"/>
          <w:spacing w:val="0"/>
          <w:sz w:val="14"/>
          <w:szCs w:val="14"/>
        </w:rPr>
        <w:t xml:space="preserve">     jsonpCallback:"fn",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success: function(data){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 alert(data.code);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},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error: function(){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 alert('fail');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}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})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服务端响应数据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@RequestMapping("/manage/role/get")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@ResponseBody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public String get(HttpServletRequest request, HttpServletResponse response) {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BaseOutput outPut = new BaseOutput();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try {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QueryFilter filter = new QueryFilter(request);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logger.info(filter.toString());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String id = filter.getParam().get(MainConst.KEY_ID);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if(!StringUtil.isEmpty(id)) {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    ImRole role = roleService.getByPk(filter);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    outPut.setData(role);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else {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    outPut.setCode(OutputCodeConst.INPUT_PARAM_IS_NOT_FULL);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    outPut.setMsg("The get id is needed.");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} catch (Exception e) {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logger.error("获取角色数据异常！", e);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outPut.setCode(OutputCodeConst.UNKNOWN_ERROR);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outPut.setMsg("获取角色数据异常！ " + e.getMessage());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return 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</w:rPr>
        <w:t>fn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("+JsonUtil.objectToJson(outPut)+")";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注意内容：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1、Ajax请求需要设置请求类型为Jsonp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dataType: "jsonp"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2、Ajax请求需要设置回调函数，当前函数值必须与服务器响应包含的callback名称相同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jsonpCallback:"fn"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3、Ajax请求可以设置jsonp（可选），传递给请求处理程序或页面，用以获得jsonp回调函数名的参数名，默认为:callback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jsonp: "callback"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4、服务端返回Json数据必须使用jsonpCallback设置的值进行包裹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"fn("+JsonUtil.objectToJson(outPut)+")"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2.2、CORS方案实现跨域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前段AJAX请求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>function test() {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 xml:space="preserve">   $.ajax({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 xml:space="preserve">         url: "http://localhost:8080/AdsServer/manage/role/get",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 xml:space="preserve">         type: "get",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 xml:space="preserve">         async: false,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 xml:space="preserve">         data:{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 xml:space="preserve">            "id":1 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 xml:space="preserve">         },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 xml:space="preserve">         dataType:"json",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 xml:space="preserve">         withCredentials:true,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 xml:space="preserve">         success: function(data){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 xml:space="preserve">             alert(data);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 xml:space="preserve">             alert(data.code);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 xml:space="preserve">         },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 xml:space="preserve">         error: function(){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 xml:space="preserve">             alert('fail');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 xml:space="preserve">         }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 xml:space="preserve">   })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服务端响应数据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@RequestMapping("/manage/role/get")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@ResponseBody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public String get(HttpServletRequest request, HttpServletResponse response) {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BaseOutput outPut = new BaseOutput();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try {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QueryFilter filter = new QueryFilter(request);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logger.info(filter.toString());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String id = filter.getParam().get(MainConst.KEY_ID);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if(!StringUtil.isEmpty(id)) {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    ImRole role = roleService.getByPk(filter);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    outPut.setData(role);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else {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    outPut.setCode(OutputCodeConst.INPUT_PARAM_IS_NOT_FULL);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    outPut.setMsg("The get id is needed.");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} catch (Exception e) {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logger.error("获取角色数据异常！", e);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outPut.setCode(OutputCodeConst.UNKNOWN_ERROR);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outPut.setMsg("获取角色数据异常！ " + e.getMessage());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return JsonUtil.objectToJson(outPut);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注意内容：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1、Ajax请求必须要设置withCredentials属性为true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ascii="Courier New" w:hAnsi="Courier New" w:cs="Courier New"/>
          <w:color w:val="FF000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shd w:val="clear" w:fill="F5F5F5"/>
        </w:rPr>
        <w:t>withCredentials:true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2、服务端需要配置过滤器，讲配置能够进行跨域访问服务器的地址进行配置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shd w:val="clear" w:fill="F5F5F5"/>
        </w:rPr>
        <w:t>response.setHeader("Access-Control-Allow-Origin", origin);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shd w:val="clear" w:fill="F5F5F5"/>
        </w:rPr>
        <w:t>response.setHeader("Access-Control-Allow-Methods", "POST, GET, OPTIONS, DELETE,PATCH");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shd w:val="clear" w:fill="F5F5F5"/>
        </w:rPr>
        <w:t>response.setHeader("Access-Control-Max-Age", "3600");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shd w:val="clear" w:fill="F5F5F5"/>
        </w:rPr>
        <w:t>response.setHeader("Access-Control-Allow-Headers", "x-requested-with");// 是否支持cookie跨域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color w:val="FF000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shd w:val="clear" w:fill="F5F5F5"/>
        </w:rPr>
        <w:t>response.addHeader("Access-Control-Allow-Credentials", "true");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3、withCredentials设置成true时，Access-Control-Allow-Origin不支持通过*的方式进行统配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4、Access-Control-Allow-Origin不能直接配置多个请求服务器，但是可以通过静态配置多个的方式，然后根据referer匹配，匹配到哪个则设置Access-Control-Allow-Origin为哪个的方式来配置多个</w:t>
      </w:r>
    </w:p>
    <w:p>
      <w:pPr>
        <w:numPr>
          <w:numId w:val="0"/>
        </w:numPr>
        <w:rPr>
          <w:rFonts w:hint="eastAsia"/>
          <w:highlight w:val="red"/>
          <w:lang w:val="en-US" w:eastAsia="zh-CN"/>
        </w:rPr>
      </w:pP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深拷贝的实现原理</w:t>
      </w:r>
    </w:p>
    <w:p>
      <w:pPr>
        <w:numPr>
          <w:numId w:val="0"/>
        </w:numPr>
        <w:rPr>
          <w:rFonts w:hint="eastAsia"/>
          <w:highlight w:val="red"/>
          <w:lang w:val="en-US" w:eastAsia="zh-CN"/>
        </w:rPr>
      </w:pP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项目中觉得可以改进的地方以及做的很优秀的地方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jishu2</w:t>
      </w:r>
    </w:p>
    <w:p>
      <w:pPr>
        <w:widowControl w:val="0"/>
        <w:numPr>
          <w:ilvl w:val="0"/>
          <w:numId w:val="10"/>
        </w:numPr>
        <w:tabs>
          <w:tab w:val="clear" w:pos="312"/>
        </w:tabs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自己写过webpack的loader？原理？</w:t>
      </w:r>
    </w:p>
    <w:p>
      <w:pPr>
        <w:widowControl w:val="0"/>
        <w:numPr>
          <w:numId w:val="0"/>
        </w:numPr>
        <w:jc w:val="both"/>
        <w:rPr>
          <w:rFonts w:hint="eastAsia"/>
          <w:highlight w:val="red"/>
          <w:lang w:val="en-US" w:eastAsia="zh-CN"/>
        </w:rPr>
      </w:pPr>
    </w:p>
    <w:p>
      <w:pPr>
        <w:widowControl w:val="0"/>
        <w:numPr>
          <w:ilvl w:val="0"/>
          <w:numId w:val="10"/>
        </w:numPr>
        <w:tabs>
          <w:tab w:val="clear" w:pos="312"/>
        </w:tabs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有没有去研究webpack的原理和机制，怎么实现的</w:t>
      </w:r>
    </w:p>
    <w:p>
      <w:pPr>
        <w:widowControl w:val="0"/>
        <w:numPr>
          <w:numId w:val="0"/>
        </w:numPr>
        <w:jc w:val="both"/>
        <w:rPr>
          <w:rFonts w:hint="eastAsia"/>
          <w:highlight w:val="red"/>
          <w:lang w:val="en-US" w:eastAsia="zh-CN"/>
        </w:rPr>
      </w:pPr>
    </w:p>
    <w:p>
      <w:pPr>
        <w:widowControl w:val="0"/>
        <w:numPr>
          <w:ilvl w:val="0"/>
          <w:numId w:val="10"/>
        </w:numPr>
        <w:tabs>
          <w:tab w:val="clear" w:pos="312"/>
        </w:tabs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Babel把ES6转成ES5或ES3之类的原理？</w:t>
      </w:r>
    </w:p>
    <w:p>
      <w:pPr>
        <w:widowControl w:val="0"/>
        <w:numPr>
          <w:numId w:val="0"/>
        </w:numPr>
        <w:jc w:val="both"/>
        <w:rPr>
          <w:rFonts w:hint="eastAsia"/>
          <w:highlight w:val="red"/>
          <w:lang w:val="en-US" w:eastAsia="zh-CN"/>
        </w:rPr>
      </w:pPr>
    </w:p>
    <w:p>
      <w:pPr>
        <w:widowControl w:val="0"/>
        <w:numPr>
          <w:ilvl w:val="0"/>
          <w:numId w:val="10"/>
        </w:numPr>
        <w:tabs>
          <w:tab w:val="clear" w:pos="312"/>
        </w:tabs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Git大型项目的团队合作，以及持续集成</w:t>
      </w:r>
    </w:p>
    <w:p>
      <w:pPr>
        <w:widowControl w:val="0"/>
        <w:numPr>
          <w:numId w:val="0"/>
        </w:numPr>
        <w:jc w:val="both"/>
        <w:rPr>
          <w:rFonts w:hint="eastAsia"/>
          <w:highlight w:val="red"/>
          <w:lang w:val="en-US" w:eastAsia="zh-CN"/>
        </w:rPr>
      </w:pPr>
    </w:p>
    <w:p>
      <w:pPr>
        <w:widowControl w:val="0"/>
        <w:numPr>
          <w:ilvl w:val="0"/>
          <w:numId w:val="10"/>
        </w:numPr>
        <w:tabs>
          <w:tab w:val="clear" w:pos="312"/>
        </w:tabs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什么是函数柯里化？JS的API有哪些用到了函数柯里化的实现</w:t>
      </w:r>
    </w:p>
    <w:p>
      <w:pPr>
        <w:widowControl w:val="0"/>
        <w:numPr>
          <w:numId w:val="0"/>
        </w:numPr>
        <w:jc w:val="both"/>
        <w:rPr>
          <w:rFonts w:hint="eastAsia"/>
          <w:highlight w:val="red"/>
          <w:lang w:val="en-US" w:eastAsia="zh-CN"/>
        </w:rPr>
      </w:pPr>
    </w:p>
    <w:p>
      <w:pPr>
        <w:widowControl w:val="0"/>
        <w:numPr>
          <w:ilvl w:val="0"/>
          <w:numId w:val="10"/>
        </w:numPr>
        <w:tabs>
          <w:tab w:val="clear" w:pos="312"/>
        </w:tabs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ES6箭头函数this问题，以及拓展运算符</w:t>
      </w:r>
    </w:p>
    <w:p>
      <w:pPr>
        <w:widowControl w:val="0"/>
        <w:numPr>
          <w:numId w:val="0"/>
        </w:numPr>
        <w:jc w:val="both"/>
        <w:rPr>
          <w:rFonts w:hint="eastAsia"/>
          <w:highlight w:val="red"/>
          <w:lang w:val="en-US" w:eastAsia="zh-CN"/>
        </w:rPr>
      </w:pPr>
    </w:p>
    <w:p>
      <w:pPr>
        <w:widowControl w:val="0"/>
        <w:numPr>
          <w:ilvl w:val="0"/>
          <w:numId w:val="10"/>
        </w:numPr>
        <w:tabs>
          <w:tab w:val="clear" w:pos="312"/>
        </w:tabs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JS模块化Commonjs、UMD、CMD规范的了解，以及ES6的模块化跟其他几种的区别，以及出现的意义</w:t>
      </w:r>
    </w:p>
    <w:p>
      <w:pPr>
        <w:widowControl w:val="0"/>
        <w:numPr>
          <w:numId w:val="0"/>
        </w:numPr>
        <w:jc w:val="both"/>
        <w:rPr>
          <w:rFonts w:hint="eastAsia"/>
          <w:highlight w:val="red"/>
          <w:lang w:val="en-US" w:eastAsia="zh-CN"/>
        </w:rPr>
      </w:pPr>
    </w:p>
    <w:p>
      <w:pPr>
        <w:widowControl w:val="0"/>
        <w:numPr>
          <w:ilvl w:val="0"/>
          <w:numId w:val="10"/>
        </w:numPr>
        <w:tabs>
          <w:tab w:val="clear" w:pos="312"/>
        </w:tabs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Vue实现双向数据绑定的原理，以及vue.js和react.js异同点，如果让你选框架，你怎么权衡这两个框架，分析一下</w:t>
      </w:r>
    </w:p>
    <w:p>
      <w:pPr>
        <w:widowControl w:val="0"/>
        <w:numPr>
          <w:numId w:val="0"/>
        </w:numPr>
        <w:jc w:val="both"/>
        <w:rPr>
          <w:rFonts w:hint="eastAsia"/>
          <w:highlight w:val="red"/>
          <w:lang w:val="en-US" w:eastAsia="zh-CN"/>
        </w:rPr>
      </w:pPr>
    </w:p>
    <w:p>
      <w:pPr>
        <w:widowControl w:val="0"/>
        <w:numPr>
          <w:ilvl w:val="0"/>
          <w:numId w:val="10"/>
        </w:numPr>
        <w:tabs>
          <w:tab w:val="clear" w:pos="312"/>
        </w:tabs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写博客，草稿的交互细节以及实现原理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jishu3</w:t>
      </w:r>
    </w:p>
    <w:p>
      <w:pPr>
        <w:widowControl w:val="0"/>
        <w:numPr>
          <w:ilvl w:val="0"/>
          <w:numId w:val="11"/>
        </w:numPr>
        <w:tabs>
          <w:tab w:val="clear" w:pos="312"/>
        </w:tabs>
        <w:ind w:left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自我介绍，项目技术栈，项目遇到的问题</w:t>
      </w:r>
    </w:p>
    <w:p>
      <w:pPr>
        <w:widowControl w:val="0"/>
        <w:numPr>
          <w:numId w:val="0"/>
        </w:numPr>
        <w:jc w:val="both"/>
        <w:rPr>
          <w:rFonts w:hint="eastAsia"/>
          <w:highlight w:val="red"/>
          <w:lang w:val="en-US" w:eastAsia="zh-CN"/>
        </w:rPr>
      </w:pPr>
    </w:p>
    <w:p>
      <w:pPr>
        <w:widowControl w:val="0"/>
        <w:numPr>
          <w:ilvl w:val="0"/>
          <w:numId w:val="11"/>
        </w:numPr>
        <w:tabs>
          <w:tab w:val="clear" w:pos="312"/>
        </w:tabs>
        <w:ind w:left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一个业务场景，面对产品不断迭代，以及需求变动该怎么应对，具体技术方案实现</w:t>
      </w:r>
    </w:p>
    <w:p>
      <w:pPr>
        <w:widowControl w:val="0"/>
        <w:numPr>
          <w:ilvl w:val="0"/>
          <w:numId w:val="12"/>
        </w:numPr>
        <w:tabs>
          <w:tab w:val="clear" w:pos="312"/>
        </w:tabs>
        <w:ind w:firstLine="42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代码的可维护性和可扩展性</w:t>
      </w:r>
    </w:p>
    <w:p>
      <w:pPr>
        <w:widowControl w:val="0"/>
        <w:numPr>
          <w:ilvl w:val="0"/>
          <w:numId w:val="12"/>
        </w:numPr>
        <w:tabs>
          <w:tab w:val="clear" w:pos="312"/>
        </w:tabs>
        <w:ind w:firstLine="42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怎么获取一个元素到视图顶部的距离</w:t>
      </w:r>
    </w:p>
    <w:p>
      <w:pPr>
        <w:widowControl w:val="0"/>
        <w:numPr>
          <w:ilvl w:val="0"/>
          <w:numId w:val="12"/>
        </w:numPr>
        <w:tabs>
          <w:tab w:val="clear" w:pos="312"/>
        </w:tabs>
        <w:ind w:firstLine="42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getBoundingClientRect获取的top和offsetTop获取的top区别</w:t>
      </w:r>
    </w:p>
    <w:p>
      <w:pPr>
        <w:widowControl w:val="0"/>
        <w:numPr>
          <w:ilvl w:val="0"/>
          <w:numId w:val="12"/>
        </w:numPr>
        <w:tabs>
          <w:tab w:val="clear" w:pos="312"/>
        </w:tabs>
        <w:ind w:firstLine="42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事件委托</w:t>
      </w:r>
    </w:p>
    <w:p>
      <w:pPr>
        <w:widowControl w:val="0"/>
        <w:numPr>
          <w:numId w:val="0"/>
        </w:numPr>
        <w:jc w:val="both"/>
        <w:rPr>
          <w:rFonts w:hint="eastAsia"/>
          <w:highlight w:val="red"/>
          <w:lang w:val="en-US" w:eastAsia="zh-CN"/>
        </w:rPr>
      </w:pPr>
    </w:p>
    <w:p>
      <w:pPr>
        <w:widowControl w:val="0"/>
        <w:numPr>
          <w:ilvl w:val="0"/>
          <w:numId w:val="1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百度的服务不想让阿里使用，如何识别到是阿里的请求，然后跳转到404或者拒绝服务之类的</w:t>
      </w:r>
    </w:p>
    <w:p>
      <w:pPr>
        <w:widowControl w:val="0"/>
        <w:numPr>
          <w:ilvl w:val="0"/>
          <w:numId w:val="13"/>
        </w:numPr>
        <w:ind w:left="420" w:leftChars="0" w:firstLine="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http协议头Referer</w:t>
      </w:r>
    </w:p>
    <w:p>
      <w:pPr>
        <w:widowControl w:val="0"/>
        <w:numPr>
          <w:numId w:val="0"/>
        </w:numPr>
        <w:jc w:val="both"/>
        <w:rPr>
          <w:rFonts w:hint="eastAsia"/>
          <w:highlight w:val="red"/>
          <w:lang w:val="en-US" w:eastAsia="zh-CN"/>
        </w:rPr>
      </w:pPr>
    </w:p>
    <w:p>
      <w:pPr>
        <w:widowControl w:val="0"/>
        <w:numPr>
          <w:ilvl w:val="0"/>
          <w:numId w:val="1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二分查找的时间复杂度怎么求，是多少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red"/>
          <w:lang w:val="en-US" w:eastAsia="zh-CN"/>
        </w:rPr>
      </w:pPr>
    </w:p>
    <w:p>
      <w:pPr>
        <w:widowControl w:val="0"/>
        <w:numPr>
          <w:ilvl w:val="0"/>
          <w:numId w:val="1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XSS是什么，攻击原理，怎么预防</w:t>
      </w:r>
    </w:p>
    <w:p>
      <w:pPr>
        <w:widowControl w:val="0"/>
        <w:numPr>
          <w:ilvl w:val="0"/>
          <w:numId w:val="14"/>
        </w:numPr>
        <w:tabs>
          <w:tab w:val="clear" w:pos="312"/>
        </w:tabs>
        <w:ind w:left="420" w:leftChars="0" w:firstLine="0" w:firstLine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跨站脚本攻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highlight w:val="red"/>
          <w:lang w:val="en-US" w:eastAsia="zh-CN"/>
        </w:rPr>
      </w:pPr>
      <w:bookmarkStart w:id="1" w:name="_GoBack"/>
      <w:bookmarkEnd w:id="1"/>
    </w:p>
    <w:p>
      <w:pPr>
        <w:widowControl w:val="0"/>
        <w:numPr>
          <w:ilvl w:val="0"/>
          <w:numId w:val="1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线性存储结构和链式存储结构有什么区别？以及优缺点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red"/>
          <w:lang w:val="en-US" w:eastAsia="zh-CN"/>
        </w:rPr>
      </w:pPr>
    </w:p>
    <w:p>
      <w:pPr>
        <w:widowControl w:val="0"/>
        <w:numPr>
          <w:ilvl w:val="0"/>
          <w:numId w:val="1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移动端日历、PC端日历以及桌面日历的一些不同和需要注意的地方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red"/>
          <w:lang w:val="en-US" w:eastAsia="zh-CN"/>
        </w:rPr>
      </w:pPr>
    </w:p>
    <w:p>
      <w:pPr>
        <w:widowControl w:val="0"/>
        <w:numPr>
          <w:ilvl w:val="0"/>
          <w:numId w:val="1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用最简单的方式实现数组去重</w:t>
      </w:r>
    </w:p>
    <w:p>
      <w:pPr>
        <w:widowControl w:val="0"/>
        <w:numPr>
          <w:ilvl w:val="0"/>
          <w:numId w:val="15"/>
        </w:numPr>
        <w:tabs>
          <w:tab w:val="clear" w:pos="312"/>
        </w:tabs>
        <w:ind w:leftChars="0" w:firstLine="420" w:firstLineChars="0"/>
        <w:jc w:val="both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ES6实现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[...new Set([])]</w:t>
      </w:r>
    </w:p>
    <w:p>
      <w:pPr>
        <w:widowControl w:val="0"/>
        <w:numPr>
          <w:ilvl w:val="0"/>
          <w:numId w:val="15"/>
        </w:numPr>
        <w:tabs>
          <w:tab w:val="clear" w:pos="312"/>
        </w:tabs>
        <w:ind w:leftChars="0" w:firstLine="420" w:firstLineChars="0"/>
        <w:jc w:val="both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ES5实现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[].filter(function(item,index,array){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return index===array.indexOf(item)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16"/>
        </w:num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怎么实现草稿，多终端同步，以及冲突问题</w:t>
      </w:r>
    </w:p>
    <w:p>
      <w:pPr>
        <w:widowControl w:val="0"/>
        <w:numPr>
          <w:ilvl w:val="0"/>
          <w:numId w:val="16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414143"/>
    <w:multiLevelType w:val="singleLevel"/>
    <w:tmpl w:val="814141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2F8234D"/>
    <w:multiLevelType w:val="multilevel"/>
    <w:tmpl w:val="82F823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CB3D333E"/>
    <w:multiLevelType w:val="singleLevel"/>
    <w:tmpl w:val="CB3D33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68A2C96"/>
    <w:multiLevelType w:val="singleLevel"/>
    <w:tmpl w:val="D68A2C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819D4D3"/>
    <w:multiLevelType w:val="singleLevel"/>
    <w:tmpl w:val="D819D4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39DBCFD"/>
    <w:multiLevelType w:val="singleLevel"/>
    <w:tmpl w:val="E39DBCFD"/>
    <w:lvl w:ilvl="0" w:tentative="0">
      <w:start w:val="7"/>
      <w:numFmt w:val="decimal"/>
      <w:suff w:val="space"/>
      <w:lvlText w:val="%1."/>
      <w:lvlJc w:val="left"/>
    </w:lvl>
  </w:abstractNum>
  <w:abstractNum w:abstractNumId="6">
    <w:nsid w:val="F7A73291"/>
    <w:multiLevelType w:val="singleLevel"/>
    <w:tmpl w:val="F7A732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F9C0F87E"/>
    <w:multiLevelType w:val="singleLevel"/>
    <w:tmpl w:val="F9C0F87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FBFBAD7D"/>
    <w:multiLevelType w:val="multilevel"/>
    <w:tmpl w:val="FBFBAD7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015D8360"/>
    <w:multiLevelType w:val="singleLevel"/>
    <w:tmpl w:val="015D83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06DE5EF1"/>
    <w:multiLevelType w:val="singleLevel"/>
    <w:tmpl w:val="06DE5E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08682377"/>
    <w:multiLevelType w:val="singleLevel"/>
    <w:tmpl w:val="086823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240FD9FE"/>
    <w:multiLevelType w:val="singleLevel"/>
    <w:tmpl w:val="240FD9FE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3">
    <w:nsid w:val="3AFC9B2B"/>
    <w:multiLevelType w:val="singleLevel"/>
    <w:tmpl w:val="3AFC9B2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4">
    <w:nsid w:val="4B309A58"/>
    <w:multiLevelType w:val="multilevel"/>
    <w:tmpl w:val="4B309A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4D9C8BBE"/>
    <w:multiLevelType w:val="singleLevel"/>
    <w:tmpl w:val="4D9C8BB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8"/>
  </w:num>
  <w:num w:numId="5">
    <w:abstractNumId w:val="3"/>
  </w:num>
  <w:num w:numId="6">
    <w:abstractNumId w:val="13"/>
  </w:num>
  <w:num w:numId="7">
    <w:abstractNumId w:val="4"/>
  </w:num>
  <w:num w:numId="8">
    <w:abstractNumId w:val="1"/>
  </w:num>
  <w:num w:numId="9">
    <w:abstractNumId w:val="14"/>
  </w:num>
  <w:num w:numId="10">
    <w:abstractNumId w:val="9"/>
  </w:num>
  <w:num w:numId="11">
    <w:abstractNumId w:val="2"/>
  </w:num>
  <w:num w:numId="12">
    <w:abstractNumId w:val="6"/>
  </w:num>
  <w:num w:numId="13">
    <w:abstractNumId w:val="12"/>
  </w:num>
  <w:num w:numId="14">
    <w:abstractNumId w:val="15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76F3D"/>
    <w:rsid w:val="053263CE"/>
    <w:rsid w:val="05335067"/>
    <w:rsid w:val="0A345DDF"/>
    <w:rsid w:val="0E86059E"/>
    <w:rsid w:val="0F6E52F1"/>
    <w:rsid w:val="11AC6835"/>
    <w:rsid w:val="11BC4665"/>
    <w:rsid w:val="13AF7198"/>
    <w:rsid w:val="15691FA0"/>
    <w:rsid w:val="17A34190"/>
    <w:rsid w:val="1F0F600A"/>
    <w:rsid w:val="2E075DAC"/>
    <w:rsid w:val="2FB10794"/>
    <w:rsid w:val="304C5A9C"/>
    <w:rsid w:val="36251FF8"/>
    <w:rsid w:val="365E5103"/>
    <w:rsid w:val="3B8E4F94"/>
    <w:rsid w:val="3BD45132"/>
    <w:rsid w:val="40FF4271"/>
    <w:rsid w:val="44B5620D"/>
    <w:rsid w:val="47F26FB5"/>
    <w:rsid w:val="49026EE8"/>
    <w:rsid w:val="4D824975"/>
    <w:rsid w:val="551946FB"/>
    <w:rsid w:val="55C61187"/>
    <w:rsid w:val="60AC0E41"/>
    <w:rsid w:val="65E143E4"/>
    <w:rsid w:val="6A1C4E93"/>
    <w:rsid w:val="6B415423"/>
    <w:rsid w:val="6B511547"/>
    <w:rsid w:val="70335501"/>
    <w:rsid w:val="72A94C2E"/>
    <w:rsid w:val="744F0624"/>
    <w:rsid w:val="78A620ED"/>
    <w:rsid w:val="78E6789F"/>
    <w:rsid w:val="7E10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alisa</dc:creator>
  <cp:lastModifiedBy>张春丽</cp:lastModifiedBy>
  <dcterms:modified xsi:type="dcterms:W3CDTF">2018-08-17T08:17:29Z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