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fldChar w:fldCharType="begin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instrText xml:space="preserve"> HYPERLINK "https://blog.csdn.net/lxd8731247769/article/details/53589067" </w:instrTex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spacing w:val="0"/>
          <w:sz w:val="16"/>
          <w:szCs w:val="16"/>
          <w:bdr w:val="none" w:color="auto" w:sz="0" w:space="0"/>
          <w:shd w:val="clear" w:fill="FAF7EF"/>
          <w:lang w:val="en-US"/>
        </w:rPr>
        <w:t>https://blog.csdn.net/lxd8731247769/article/details/53589067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fldChar w:fldCharType="end"/>
      </w:r>
      <w:bookmarkStart w:id="13" w:name="_GoBack"/>
      <w:bookmarkEnd w:id="1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对TCP/IP、UDP、Socket编程这些词你不会很陌生吧？随着网络技术的发展，这些词充斥着我们的耳朵。那么我想问：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1.         什么是TCP/IP、UDP？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2.         Socket在哪里呢？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3.         Socket是什么呢？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4.         你会使用它们吗？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什么是TCP/IP、UDP？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  TCP/IP（Transmission Control Protocol/Internet Protocol）即传输控制协议/网间协议，是一个工业标准的协议集，它是为广域网（WANs）设计的。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  UDP（User Data Protocol，用户数据报协议）是与TCP相对应的协议。它是属于TCP/IP协议族中的一种。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 这里有一张图，表明了这些协议的关系。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                                                                        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drawing>
          <wp:inline distT="0" distB="0" distL="114300" distR="114300">
            <wp:extent cx="5676900" cy="4267200"/>
            <wp:effectExtent l="0" t="0" r="762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                                                                 图1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TCP/IP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协议族包括运输层、网络层、链路层。现在你知道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TCP/IP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与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UDP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的关系了吧。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Socket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在哪里呢？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在图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1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中，我们没有看到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Socket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的影子，那么它到底在哪里呢？还是用图来说话，一目了然。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drawing>
          <wp:inline distT="0" distB="0" distL="114300" distR="114300">
            <wp:extent cx="5162550" cy="4533900"/>
            <wp:effectExtent l="0" t="0" r="3810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图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原来Socket在这里。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Socket是什么呢？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Socket是应用层与TCP/IP协议族通信的中间软件抽象层，它是一组接口。在设计模式中，Socket其实就是一个门面模式，它把复杂的TCP/IP协议族隐藏在Socket接口后面，对用户来说，一组简单的接口就是全部，让Socket去组织数据，以符合指定的协议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你会使用它们吗？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前人已经给我们做了好多的事了，网络间的通信也就简单了许多，但毕竟还是有挺多工作要做的。以前听到Socket编程，觉得它是比较高深的编程知识，但是只要弄清Socket编程的工作原理，神秘的面纱也就揭开了。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一个生活中的场景。你要打电话给一个朋友，先拨号，朋友听到电话铃声后提起电话，这时你和你的朋友就建立起了连接，就可以讲话了。等交流结束，挂断电话结束此次交谈。    生活中的场景就解释了这工作原理，也许TCP/IP协议族就是诞生于生活中，这也不一定。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drawing>
          <wp:inline distT="0" distB="0" distL="114300" distR="114300">
            <wp:extent cx="4552950" cy="4676775"/>
            <wp:effectExtent l="0" t="0" r="3810" b="190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</w:rPr>
        <w:t>图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       先从服务器端说起。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bdr w:val="none" w:color="auto" w:sz="0" w:space="0"/>
          <w:shd w:val="clear" w:fill="FAF7EF"/>
          <w:lang w:val="en-US"/>
        </w:rPr>
        <w:t>============================================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我们深谙信息交流的价值，那网络中进程之间如何通信，如我们每天打开浏览器浏览网页 时，浏览器的进程怎么与web服务器通信的？当你用QQ聊天时，QQ进程怎么与服务器或你好友所在的QQ进程通信？这些都得靠socket？那什么是 socket？socket的类型有哪些？还有socket的基本函数，这些都是本文想介绍的。本文的主要内容如下：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1、网络中进程之间如何通信？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2、Socket是什么？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3、socket的基本操作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108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3.1、socket()函数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108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3.2、bind()函数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108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3.3、listen()、connect()函数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108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3.4、accept()函数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108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3.5、read()、write()函数等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108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3.6、close()函数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4、socket中TCP的三次握手建立连接详解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5、socket中TCP的四次握手释放连接详解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6、一个例子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33"/>
          <w:szCs w:val="33"/>
        </w:rPr>
      </w:pPr>
      <w:bookmarkStart w:id="0" w:name="t0"/>
      <w:bookmarkEnd w:id="0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1、网络中进程之间如何通信？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本地的进程间通信（IPC）有很多种方式，但可以总结为下面4类：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消息传递（管道、FIFO、消息队列）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同步（互斥量、条件变量、读写锁、文件和写记录锁、信号量）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共享内存（匿名的和具名的）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远程过程调用（Solaris门和Sun RPC）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但这些都不是本文的主题！我们要讨论的是网络中进程之间如何通信？首要解决的问题是如何唯一标识一个进程，否则通信无从谈起！在本地可以通过进程PID来唯一标识一个进程，但是在网络中这是行不通的。其实TCP/IP协议族已经帮我们解决了这个问题，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网络层的“</w:t>
      </w:r>
      <w:r>
        <w:rPr>
          <w:rStyle w:val="8"/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ip地址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”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可以唯一标识网络中的主机，而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传输层的“</w:t>
      </w:r>
      <w:r>
        <w:rPr>
          <w:rStyle w:val="8"/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协议+端口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”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可以唯一标识主机中的应用程序（进程）。这样利用三元组（ip地址，协议，端口）就可以标识网络的进程了，网络中的进程通信就可以利用这个标志与其它进程进行交互。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使用TCP/IP协议的应用程序通常采用应用编程接口：UNIX BSD的套接字（socket）和UNIX System V的TLI（已经被淘汰），来实现网络进程之间的通信。就目前而言，几乎所有的应用程序都是采用socket，而现在又是网络时代，网络中进程通信是无处不在，这就是我为什么说“一切皆socket”。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33"/>
          <w:szCs w:val="33"/>
        </w:rPr>
      </w:pPr>
      <w:bookmarkStart w:id="1" w:name="t1"/>
      <w:bookmarkEnd w:id="1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2、什么是Socket？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上面我们已经知道网络中的进程是通过socket来通信的，那什么是socket呢？socket起源于Unix，而Unix/Linux基本哲学之一就是“一切皆文件”，都可以用“打开open –&gt; 读写write/read –&gt; 关闭close”模式来操作。我的理解就是Socket就是该模式的一个实现，socket即是一种特殊的文件，一些socket函数就是对其进行的操作（读/写IO、打开、关闭），这些函数我们在后面进行介绍。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/>
        <w:jc w:val="both"/>
        <w:rPr>
          <w:b w:val="0"/>
          <w:sz w:val="19"/>
          <w:szCs w:val="19"/>
        </w:rPr>
      </w:pPr>
      <w:bookmarkStart w:id="2" w:name="t2"/>
      <w:bookmarkEnd w:id="2"/>
      <w:r>
        <w:rPr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socket一词的起源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both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在组网领域的首次使用是在1970年2月12日发布的文献</w:t>
      </w:r>
      <w:r>
        <w:rPr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"http://datatracker.ietf.org/doc/rfc33/" \t "https://www.cnblogs.com/wangcq/p/_blank" </w:instrText>
      </w:r>
      <w:r>
        <w:rPr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9"/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t>IETF RFC33</w:t>
      </w:r>
      <w:r>
        <w:rPr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中发现的，撰写者为Stephen Carr、Steve Crocker和Vint Cerf。根据美国计算机历史博物馆的记载，Croker写道：“命名空间的元素都可称为套接字接口。一个套接字接口构成一个连接的一端，而一个连接可完全由一对套接字接口规定。”计算机历史博物馆补充道：“这比BSD的套接字接口定义早了大约12年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both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33"/>
          <w:szCs w:val="33"/>
        </w:rPr>
      </w:pPr>
      <w:bookmarkStart w:id="3" w:name="t3"/>
      <w:bookmarkEnd w:id="3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3、socket的基本操作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既然socket是“open—write/read—close”模式的一种实现，那么socket就提供了这些操作对应的函数接口。下面以TCP为例，介绍几个基本的socket接口函数。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2" w:lineRule="atLeast"/>
        <w:ind w:left="0" w:right="0" w:firstLine="0"/>
        <w:jc w:val="both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5"/>
          <w:szCs w:val="25"/>
        </w:rPr>
      </w:pPr>
      <w:bookmarkStart w:id="4" w:name="t4"/>
      <w:bookmarkEnd w:id="4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3.1、socket()函数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</w:pPr>
      <w:r>
        <w:rPr>
          <w:rFonts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Style w:val="8"/>
          <w:rFonts w:hint="default" w:ascii="Courier New" w:hAnsi="Courier New" w:cs="Courier New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socket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domain,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type,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protocol);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socket函数对应于普通文件的打开操作。普通文件的打开操作返回一个文件描述字，而</w:t>
      </w:r>
      <w:r>
        <w:rPr>
          <w:rStyle w:val="8"/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socket()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用于创建一个socket描述符（socket descriptor），它唯一标识一个socket。这个socket描述字跟文件描述字一样，后续的操作都有用到它，把它作为参数，通过它来进行一些读写操作。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正如可以给fopen的传入不同参数值，以打开不同的文件。创建socket的时候，也可以指定不同的参数创建不同的socket描述符，socket函数的三个参数分别为：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domain：即协议域，又称为协议族（family）。常用的协议族有，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AF_INET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AF_INET6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AF_LOCAL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（或称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AF_UNIX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，Unix域socket）、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AF_ROUTE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等等。协议族决定了socket的地址类型，在通信中必须采用对应的地址，如AF_INET决定了要用ipv4地址（32位的）与端口号（16位的）的组合、AF_UNIX决定了要用一个绝对路径名作为地址。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type：指定socket类型。常用的socket类型有，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SOCK_STREAM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SOCK_DGRAM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SOCK_RAW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SOCK_PACKET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SOCK_SEQPACKET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等等（socket的类型有哪些？）。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protocol：故名思意，就是指定协议。常用的协议有，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IPPROTO_TCP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IPPTOTO_UDP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IPPROTO_SCTP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IPPROTO_TIPC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等，它们分别对应TCP传输协议、UDP传输协议、STCP传输协议、TIPC传输协议（这个协议我将会单独开篇讨论！）。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注意：并不是上面的type和protocol可以随意组合的，如SOCK_STREAM不可以跟IPPROTO_UDP组合。当protocol为0时，会自动选择type类型对应的默认协议。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当我们调用</w:t>
      </w:r>
      <w:r>
        <w:rPr>
          <w:rStyle w:val="8"/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socket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创建一个socket时，返回的socket描述字它存在于协议族（address family，AF_XXX）空间中，但没有一个具体的地址。如果想要给它赋值一个地址，就必须调用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bind()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函数，否则就当调用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connect()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listen()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时系统会自动随机分配一个端口。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5"/>
          <w:szCs w:val="25"/>
        </w:rPr>
      </w:pPr>
      <w:bookmarkStart w:id="5" w:name="t5"/>
      <w:bookmarkEnd w:id="5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3.2、bind()函数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正如上面所说bind()函数把一个地址族中的特定地址赋给socket。例如对应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AF_INET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AF_INET6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就是把一个ipv4或ipv6地址和端口号组合赋给socket。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bind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 *addr, socklen_t addrlen);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函数的三个参数分别为：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sockfd：即socket描述字，它是通过socket()函数创建了，唯一标识一个socket。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bind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()函数就是将给这个描述字绑定一个名字。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216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addr：一个</w:t>
      </w:r>
      <w:r>
        <w:rPr>
          <w:rFonts w:hint="default" w:ascii="Georgia" w:hAnsi="Georgia" w:eastAsia="Georgia" w:cs="Georg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 </w:t>
      </w:r>
      <w:r>
        <w:rPr>
          <w:rFonts w:hint="default" w:ascii="Georgia" w:hAnsi="Georgia" w:eastAsia="Georgia" w:cs="Georg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 sockaddr *指针，指向要绑定给sockfd的协议地址。这个地址结构根据地址创建socket时的地址协议族的不同而不同，如ipv4对应的是：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sockaddr_in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sa_family_t    sin_family;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in_port_t      sin_port;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in_addr sin_addr;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in_addr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uint32_t       s_addr;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216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ipv6对应的是：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sockaddr_in6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sa_family_t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sin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6_family;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in_port_t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sin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6_port;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uint32_t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sin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6_flowinfo;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in6_addr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sin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6_addr;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uint32_t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sin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6_scope_id;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in6_addr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unsigned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char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s6_addr[16];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216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Unix域对应的是：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#define UNIX_PATH_MAX    108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sockaddr_un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sa_family_t sun_family;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char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 sun_path[UNIX_PATH_MAX];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right="0"/>
        <w:jc w:val="left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216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addrlen：对应的是地址的长度。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通常服务器在启动的时候都会绑定一个众所周知的地址（如ip地址+端口号），用于提供服务，客户就可以通过它来接连服务器；而客户端就不用指定，有系统自动分配一个端口号和自身的ip地址组合。这就是为什么通常服务器端在listen之前会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bind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()，而客户端就不会调用，而是在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connect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()时由系统随机生成一个。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/>
        <w:jc w:val="left"/>
        <w:rPr>
          <w:b w:val="0"/>
          <w:sz w:val="19"/>
          <w:szCs w:val="19"/>
        </w:rPr>
      </w:pPr>
      <w:bookmarkStart w:id="6" w:name="t6"/>
      <w:bookmarkEnd w:id="6"/>
      <w:r>
        <w:rPr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网络字节序与主机字节序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left"/>
      </w:pPr>
      <w:r>
        <w:rPr>
          <w:rStyle w:val="8"/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主机字节序</w:t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就是我们平常说的大端和小端模式：不同的CPU有不同的字节序类型，这些字节序是指整数在内存中保存的顺序，这个叫做主机序。引用标准的Big-Endian和Little-Endian的定义如下：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　　a) Little-Endian就是低位字节排放在内存的低地址端，高位字节排放在内存的高地址端。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　　b) Big-Endian就是高位字节排放在内存的低地址端，低位字节排放在内存的高地址端。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left"/>
      </w:pPr>
      <w:r>
        <w:rPr>
          <w:rStyle w:val="8"/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网络字节序</w:t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：4个字节的32 bit值以下面的次序传输：首先是0～7bit，其次8～15bit，然后16～23bit，最后是24~31bit。这种传输次序称作大端字节序。</w:t>
      </w:r>
      <w:r>
        <w:rPr>
          <w:rStyle w:val="8"/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由于TCP/IP首部中所有的二进制整数在网络中传输时都要求以这种次序，因此它又称作网络字节序。</w:t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字节序，顾名思义字节的顺序，就是大于一个字节类型的数据在内存中的存放顺序，一个字节的数据没有顺序的问题了。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所以</w:t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： 在将一个地址绑定到socket的时候，请先将主机字节序转换成为网络字节序，而不要假定主机字节序跟网络字节序一样使用的是Big-Endian。由于 这个问题曾引发过血案！公司项目代码中由于存在这个问题，导致了很多莫名其妙的问题，所以请谨记对主机字节序不要做任何假定，务必将其转化为网络字节序再 赋给socket。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5"/>
          <w:szCs w:val="25"/>
        </w:rPr>
      </w:pPr>
      <w:bookmarkStart w:id="7" w:name="t7"/>
      <w:bookmarkEnd w:id="7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3.3、listen()、connect()函数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如果作为一个服务器，在调用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socket()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bind()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之后就会调用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listen()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来监听这个socket，如果客户端这时调用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connect()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发出连接请求，服务器端就会接收到这个请求。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3A447"/>
          <w:spacing w:val="0"/>
          <w:sz w:val="21"/>
          <w:szCs w:val="21"/>
          <w:bdr w:val="none" w:color="auto" w:sz="0" w:space="0"/>
          <w:shd w:val="clear" w:fill="FAF7EF"/>
        </w:rPr>
        <w:t>listen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backlog);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3A447"/>
          <w:spacing w:val="0"/>
          <w:sz w:val="21"/>
          <w:szCs w:val="21"/>
          <w:bdr w:val="none" w:color="auto" w:sz="0" w:space="0"/>
          <w:shd w:val="clear" w:fill="FAF7EF"/>
        </w:rPr>
        <w:t>connect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 *addr, socklen_t addrlen);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listen函数的第一个参数即为要监听的socket描述字，第二个参数为相应socket可以排队的最大连接个数。socket()函数创建的socket默认是一个主动类型的，listen函数将socket变为被动类型的，等待客户的连接请求。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connect函数的第一个参数即为客户端的socket描述字，第二参数为服务器的socket地址，第三个参数为socket地址的长度。客户端通过调用connect函数来建立与TCP服务器的连接。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5"/>
          <w:szCs w:val="25"/>
        </w:rPr>
      </w:pPr>
      <w:bookmarkStart w:id="8" w:name="t8"/>
      <w:bookmarkEnd w:id="8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3.4、accept()函数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TCP服务器端依次调用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socket()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bind()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listen()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之后，就会监听指定的socket地址了。TCP客户端依次调用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socket()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、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connect()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之后就想TCP服务器发送了一个连接请求。TCP服务器监听到这个请求之后，就会调用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accept()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函数取接收请求，这样连接就建立好了。之后就可以开始网络I/O操作了，即类同于普通文件的读写I/O操作。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accept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 *addr, socklen_t *addrlen);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accept函数的第一个参数为服务器的socket描述字，第二个参数为指向</w:t>
      </w:r>
      <w:r>
        <w:rPr>
          <w:rFonts w:hint="default" w:ascii="Georgia" w:hAnsi="Georgia" w:eastAsia="Georgia" w:cs="Georg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 sockaddr *的指针，用于返回客户端的协议地址，第三个参数为协议地址的长度。如果accpet成功，那么其返回值是由内核自动生成的一个全新的描述字，代表与返回客户的TCP连接。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注意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：accept的第一个参数为服务器的socket描述字，是服务器开始调用socket()函数生成的，称为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监听socket描述字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；而accept函数返回的是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已连接的socket描述字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。一个服务器通常通常仅仅只创建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5"/>
          <w:szCs w:val="25"/>
        </w:rPr>
      </w:pPr>
      <w:bookmarkStart w:id="9" w:name="t9"/>
      <w:bookmarkEnd w:id="9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3.5、read()、write()等函数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万事具备只欠东风，至此服务器与客户已经建立好连接了。可以调用网络I/O进行读写操作了，即实现了网咯中不同进程之间的通信！网络I/O操作有下面几组：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read()/write()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recv()/send()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readv()/writev()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recvmsg()/sendmsg()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recvfrom()/sendto()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我推荐使用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recvmsg()/sendmsg()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函数，这两个函数是最通用的I/O函数，实际上可以把上面的其它函数都替换成这两个函数。它们的声明如下：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#include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read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void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*buf, size_t 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write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void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*buf, size_t count);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#include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#include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send(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void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*buf, size_t len,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flags);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recv(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void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*buf, size_t len,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flags);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sendto(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void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*buf, size_t len,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flags,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 *dest_addr, socklen_t addrlen);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recvfrom(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void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*buf, size_t len,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flags,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sockaddr *src_addr, socklen_t *addrlen);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sendmsg(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const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msghdr *msg,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flags);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      ssize_t recvmsg(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sockfd,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struct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msghdr *msg,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flags);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read函数是负责从fd中读取内容.当读成功时，read返回实际所读的字节数，如果返回的值是0表示已经读到文件的结束了，小于0表示出现了错误。如果错误为EINTR说明读是由中断引起的，如果是ECONNREST表示网络连接出了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write函数将buf中的nbytes字节内容写入文件描述符fd.成功时返回写的字节 数。失败时返回-1，并设置errno变量。在网络程序中，当我们向套接字文件描述符写时有俩种可能。1)write的返回值大于0，表示写了部分或者是 全部的数据。2)返回的值小于0，此时出现了错误。我们要根据错误类型来处理。如果错误为EINTR表示在写的时候出现了中断错误。如果为EPIPE表示 网络连接出现了问题(对方已经关闭了连接)。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其它的我就不一一介绍这几对I/O函数了，具体参见man文档或者baidu、Google，下面的例子中将使用到send/recv。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 w:line="31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5"/>
          <w:szCs w:val="25"/>
        </w:rPr>
      </w:pPr>
      <w:bookmarkStart w:id="10" w:name="t10"/>
      <w:bookmarkEnd w:id="10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3.6、close()函数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在服务器与客户端建立连接之后，会进行一些读写操作，完成了读写操作就要关闭相应的socket描述字，好比操作完打开的文件要调用fclose关闭打开的文件。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#include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close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int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 xml:space="preserve"> fd);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close一个TCP socket的缺省行为时把该socket标记为以关闭，然后立即返回到调用进程。该描述字不能再由调用进程使用，也就是说不能再作为read或write的第一个参数。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注意：close操作只是使相应socket描述字的引用计数-1，只有当引用计数为0的时候，才会触发TCP客户端向服务器发送终止连接请求。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33"/>
          <w:szCs w:val="33"/>
        </w:rPr>
      </w:pPr>
      <w:bookmarkStart w:id="11" w:name="t11"/>
      <w:bookmarkEnd w:id="11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4、socket中TCP的三次握手建立连接详解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我们知道tcp建立连接要进行“三次握手”，即交换三个分组。大致流程如下：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客户端向服务器发送一个SYN J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服务器向客户端响应一个SYN K，并对SYN J进行确认ACK J+1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24" w:lineRule="atLeast"/>
        <w:ind w:left="540" w:right="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客户端再想服务器发一个确认ACK K+1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只有就完了三次握手，但是这个三次握手发生在socket的那几个函数中呢？请看下图：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DDDDDD" w:sz="0" w:space="0"/>
          <w:shd w:val="clear" w:fill="FAF7EF"/>
        </w:rPr>
        <w:drawing>
          <wp:inline distT="0" distB="0" distL="114300" distR="114300">
            <wp:extent cx="4152900" cy="2181225"/>
            <wp:effectExtent l="0" t="0" r="7620" b="13335"/>
            <wp:docPr id="2" name="图片 4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center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图1、socket中发送的TCP三次握手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从图中可以看出，当客户端调用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connect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时，触发了连接请求，向服务器发送了SYN J包，这时connect进入阻塞状态；服务器监听到连接请求，即收到SYN J包，调用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sz w:val="21"/>
          <w:szCs w:val="21"/>
          <w:bdr w:val="none" w:color="auto" w:sz="0" w:space="0"/>
          <w:shd w:val="clear" w:fill="FAF7EF"/>
        </w:rPr>
        <w:t>accept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函数接收请求向客户端发送SYN K ，ACK J+1，这时accept进入阻塞状态；客户端收到服务器的SYN K ，ACK J+1之后，这时connect返回，并对SYN K进行确认；服务器收到ACK K+1时，accept返回，至此三次握手完毕，连接建立。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2" w:lineRule="atLeast"/>
        <w:ind w:left="720" w:right="72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7EF"/>
        </w:rPr>
        <w:t>总结：客户端的connect在三次握手的第二个次返回，而服务器端的accept在三次握手的第三次返回。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33"/>
          <w:szCs w:val="33"/>
        </w:rPr>
      </w:pPr>
      <w:bookmarkStart w:id="12" w:name="t12"/>
      <w:bookmarkEnd w:id="12"/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5、socket中TCP的四次握手释放连接详解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上面介绍了socket中TCP的三次握手建立过程，及其涉及的socket函数。现在我们介绍socket中的四次握手释放连接的过程，请看下图：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6466B3"/>
          <w:spacing w:val="0"/>
          <w:sz w:val="21"/>
          <w:szCs w:val="21"/>
          <w:u w:val="single"/>
          <w:bdr w:val="none" w:color="DDDDDD" w:sz="0" w:space="0"/>
          <w:shd w:val="clear" w:fill="FAF7EF"/>
        </w:rPr>
        <w:drawing>
          <wp:inline distT="0" distB="0" distL="114300" distR="114300">
            <wp:extent cx="3486150" cy="2181225"/>
            <wp:effectExtent l="0" t="0" r="3810" b="13335"/>
            <wp:docPr id="1" name="图片 5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center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图2、socket中发送的TCP四次握手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图示过程如下：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某个应用进程首先调用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close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主动关闭连接，这时TCP发送一个FIN M；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另一端接收到FIN M之后，执行被动关闭，对这个FIN进行确认。它的接收也作为文件结束符传递给应用进程，因为FIN的接收意味着应用进程在相应的连接上再也接收不到额外数据；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一段时间之后，接收到文件结束符的应用进程调用</w:t>
      </w:r>
      <w:r>
        <w:rPr>
          <w:rFonts w:hint="default" w:ascii="Georgia" w:hAnsi="Georgia" w:eastAsia="Georgia" w:cs="Georgia"/>
          <w:i w:val="0"/>
          <w:caps w:val="0"/>
          <w:color w:val="D1634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close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关闭它的socket。这导致它的TCP也发送一个FIN N；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wordWrap w:val="0"/>
        <w:spacing w:before="0" w:beforeAutospacing="0" w:after="0" w:afterAutospacing="0" w:line="324" w:lineRule="atLeast"/>
        <w:ind w:left="540" w:right="0" w:firstLine="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接收到这个FIN的源发送端TCP对它进行确认。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这样每个方向上都有一个FIN和ACK。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44" w:beforeAutospacing="0" w:after="144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7EF"/>
        </w:rPr>
        <w:t>下面给出实现的一个实例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服务器端：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 xml:space="preserve">                </w:t>
      </w: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① 创建ServerSocket对象，绑定监听端口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② 通过accept()方法监听客户端请求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③ 连接建立后，通过输入流读取客户端发送的请求信息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④ 通过输出流向客户端发送乡音信息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⑤ 关闭相关资源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/**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 xml:space="preserve"> * 基于TCP协议的Socket通信，实现用户登录，服务端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*/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//1、创建一个服务器端Socket，即ServerSocket，指定绑定的端口，并监听此端口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ServerSocket serverSocket =new</w:t>
      </w:r>
      <w:r>
        <w:rPr>
          <w:rFonts w:hint="eastAsia" w:ascii="Times New Roman" w:hAnsi="Times New Roman" w:cs="Times New Roman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FF"/>
        </w:rPr>
        <w:t>ServerSocket(10086);//1024-65535的某个端口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//2、调用accept()方法开始监听，等待客户端的连接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Socket socket = serverSocket.accept();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//3、获取输入流，并读取客户端信息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InputStream is = socket.getInputStream();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InputStreamReader isr =new</w:t>
      </w:r>
      <w:r>
        <w:rPr>
          <w:rFonts w:hint="eastAsia" w:ascii="Times New Roman" w:hAnsi="Times New Roman" w:cs="Times New Roman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FF"/>
        </w:rPr>
        <w:t>InputStreamReader(is);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BufferedReader br =new</w:t>
      </w:r>
      <w:r>
        <w:rPr>
          <w:rFonts w:hint="eastAsia" w:ascii="Times New Roman" w:hAnsi="Times New Roman" w:cs="Times New Roman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FF"/>
        </w:rPr>
        <w:t>BufferedReader(isr);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String info =null;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while((info=br.readLine())!=null){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System.out.println("我是服务器，客户端说："+info)；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socket.shutdownInput();//关闭输入流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//4、获取输出流，响应客户端的请求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OutputStream os = socket.getOutputStream();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PrintWriter pw = new PrintWriter(os);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pw.write("欢迎您！");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pw.flush();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//5、关闭资源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pw.close();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os.close();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br.close();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isr.close();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is.close();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socket.close();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serverSocket.close();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客户端：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① 创建Socket对象，指明需要连接的服务器的地址和端口号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② 连接建立后，通过输出流想服务器端发送请求信息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③ 通过输入流获取服务器响应的信息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  ④ 关闭响应资源 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//客户端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//1、创建客户端Socket，指定服务器地址和端口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Socket socket =newSocket("localhost",10086);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//2、获取输出流，向服务器端发送信息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OutputStream os = socket.getOutputStream();//字节输出流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PrintWriter pw =newPrintWriter(os);//将输出流包装成打印流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pw.write("用户名：admin；密码：123");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pw.flush();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socket.shutdownOutput();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//3、获取输入流，并读取服务器端的响应信息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InputStream is = socket.getInputStream();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BufferedReader br = new BufferedReader(new InputStreamReader(is));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String info = null;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while((info=br.readLine())!null){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 xml:space="preserve"> System.out.println("我是客户端，服务器说："+info);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//4、关闭资源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br.close();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is.close();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pw.close();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os.close();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cs="Times New Roman"/>
          <w:b w:val="0"/>
          <w:bCs w:val="0"/>
          <w:color w:val="0000FF"/>
        </w:rPr>
        <w:t>socket.close();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应用多线程实现服务器与多客户端之间的通信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① 服务器端创建ServerSocket，循环调用accept()等待客户端连接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② 客户端创建一个socket并请求和服务器端连接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③ 服务器端接受苦读段请求，创建socket与该客户建立专线连接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④ 建立连接的两个socket在一个单独的线程上对话</w:t>
      </w:r>
    </w:p>
    <w:p>
      <w:pPr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highlight w:val="yellow"/>
          <w:lang w:val="en-US" w:eastAsia="zh-CN"/>
        </w:rPr>
        <w:t>               ⑤ 服务器端继续等待新的连接 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//服务器线程处理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//和本线程相关的socket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Socket socket =null;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//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public serverThread(Socket socket){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this.socket = socket;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publicvoid run(){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//服务器处理代码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//============================================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//服务器代码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ServerSocket serverSocket =newServerSocket(10086);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Socket socket =null;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int count =0;//记录客户端的数量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while(true){</w:t>
      </w:r>
    </w:p>
    <w:p>
      <w:pPr>
        <w:ind w:firstLine="210" w:firstLineChars="100"/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socket = serverScoket.accept();</w:t>
      </w:r>
    </w:p>
    <w:p>
      <w:pPr>
        <w:ind w:firstLine="210" w:firstLineChars="100"/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ServerThread serverThread =new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</w:rPr>
        <w:t>ServerThread(socket);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</w:rPr>
        <w:t>serverThread.start();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</w:rPr>
        <w:t>count++;</w:t>
      </w:r>
    </w:p>
    <w:p>
      <w:pPr>
        <w:ind w:firstLine="210" w:firstLineChars="100"/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System.out.println("客户端连接的数量："+count);</w:t>
      </w:r>
    </w:p>
    <w:p>
      <w:pPr>
        <w:rPr>
          <w:rFonts w:hint="eastAsia"/>
          <w:b w:val="0"/>
          <w:bCs w:val="0"/>
          <w:color w:val="0000FF"/>
        </w:rPr>
      </w:pPr>
      <w:r>
        <w:rPr>
          <w:rFonts w:hint="eastAsia"/>
          <w:b w:val="0"/>
          <w:bCs w:val="0"/>
          <w:color w:val="0000FF"/>
        </w:rPr>
        <w:t>}</w:t>
      </w:r>
    </w:p>
    <w:p>
      <w:pPr>
        <w:rPr>
          <w:rFonts w:hint="eastAsia"/>
          <w:b w:val="0"/>
          <w:bCs w:val="0"/>
          <w:color w:val="0000FF"/>
        </w:rPr>
      </w:pP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具体代码：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SocketHandler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Runnable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Context </w:t>
      </w:r>
      <w:r>
        <w:rPr>
          <w:rFonts w:hint="eastAsia" w:ascii="Consolas" w:hAnsi="Consolas" w:eastAsia="Consolas"/>
          <w:color w:val="0000C0"/>
          <w:sz w:val="21"/>
          <w:szCs w:val="21"/>
          <w:highlight w:val="lightGray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SocketHandler(Context context)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highlight w:val="lightGray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Log.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d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"BLACK"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"server go"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ServerSocket server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server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ServerSocket(54321);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Log.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d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"BLACK"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"open server"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Socket accept = server.accept();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MessageHandler(accept, </w:t>
      </w:r>
      <w:r>
        <w:rPr>
          <w:rFonts w:hint="eastAsia" w:ascii="Consolas" w:hAnsi="Consolas" w:eastAsia="Consolas"/>
          <w:color w:val="0000C0"/>
          <w:sz w:val="21"/>
          <w:szCs w:val="21"/>
          <w:highlight w:val="lightGray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>)).start();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finally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server.close();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e2.printStackTrace();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Runnable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Socket </w:t>
      </w:r>
      <w:r>
        <w:rPr>
          <w:rFonts w:hint="eastAsia" w:ascii="Consolas" w:hAnsi="Consolas" w:eastAsia="Consolas"/>
          <w:color w:val="0000C0"/>
          <w:sz w:val="21"/>
          <w:szCs w:val="21"/>
        </w:rPr>
        <w:t>socket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Context </w:t>
      </w:r>
      <w:r>
        <w:rPr>
          <w:rFonts w:hint="eastAsia" w:ascii="Consolas" w:hAnsi="Consolas" w:eastAsia="Consolas"/>
          <w:color w:val="0000C0"/>
          <w:sz w:val="21"/>
          <w:szCs w:val="21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MessageHandler(Socket socket, Context context)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socket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InputStream in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OutputStream out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in = </w:t>
      </w:r>
      <w:r>
        <w:rPr>
          <w:rFonts w:hint="eastAsia" w:ascii="Consolas" w:hAnsi="Consolas" w:eastAsia="Consolas"/>
          <w:color w:val="0000C0"/>
          <w:sz w:val="21"/>
          <w:szCs w:val="21"/>
        </w:rPr>
        <w:t>socket</w:t>
      </w:r>
      <w:r>
        <w:rPr>
          <w:rFonts w:hint="eastAsia" w:ascii="Consolas" w:hAnsi="Consolas" w:eastAsia="Consolas"/>
          <w:color w:val="000000"/>
          <w:sz w:val="21"/>
          <w:szCs w:val="21"/>
        </w:rPr>
        <w:t>.getInputStream();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out = </w:t>
      </w:r>
      <w:r>
        <w:rPr>
          <w:rFonts w:hint="eastAsia" w:ascii="Consolas" w:hAnsi="Consolas" w:eastAsia="Consolas"/>
          <w:color w:val="0000C0"/>
          <w:sz w:val="21"/>
          <w:szCs w:val="21"/>
        </w:rPr>
        <w:t>socket</w:t>
      </w:r>
      <w:r>
        <w:rPr>
          <w:rFonts w:hint="eastAsia" w:ascii="Consolas" w:hAnsi="Consolas" w:eastAsia="Consolas"/>
          <w:color w:val="000000"/>
          <w:sz w:val="21"/>
          <w:szCs w:val="21"/>
        </w:rPr>
        <w:t>.getOutputStream();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BufferedReader reader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InputStreamReader(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in, 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msg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((msg = reader.readLine()) !=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Thread.sleep(500);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Log.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d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"BLACK"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"上报数据："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result = BussinessResource.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doBusiness</w:t>
      </w:r>
      <w:r>
        <w:rPr>
          <w:rFonts w:hint="eastAsia" w:ascii="Consolas" w:hAnsi="Consolas" w:eastAsia="Consolas"/>
          <w:color w:val="000000"/>
          <w:sz w:val="21"/>
          <w:szCs w:val="21"/>
        </w:rPr>
        <w:t>(msg,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>.getContentResolver(),</w:t>
      </w:r>
      <w:r>
        <w:rPr>
          <w:rFonts w:hint="eastAsia" w:ascii="Consolas" w:hAnsi="Consolas" w:eastAsia="Consolas"/>
          <w:color w:val="0000C0"/>
          <w:sz w:val="21"/>
          <w:szCs w:val="21"/>
        </w:rPr>
        <w:t>context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+ </w:t>
      </w:r>
      <w:r>
        <w:rPr>
          <w:rFonts w:hint="eastAsia" w:ascii="Consolas" w:hAnsi="Consolas" w:eastAsia="Consolas"/>
          <w:color w:val="2A00FF"/>
          <w:sz w:val="21"/>
          <w:szCs w:val="21"/>
        </w:rPr>
        <w:t>"\r\n"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Log.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d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"BLACK"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"返回结果："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out.write(result.getBytes(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finally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in.close();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e2.printStackTrace();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e2.printStackTrace();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五、UDP编程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UDP协议（用户数据报协议）是无连接的、不可靠的、无序的,速度快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进行数据传输时，首先将要传输的数据定义成数据报（Datagram），大小限制在64k，在数据报中指明数据索要达到的Socket（主机地址和端口号），然后再将数据报发送出去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DatagramPacket类:表示数据报包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DatagramSocket类：进行端到端通信的类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1、服务器端实现步骤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① 创建DatagramSocket，指定端口号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② 创建DatagramPacket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③ 接受客户端发送的数据信息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④ 读取数据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//服务器端，实现基于UDP的用户登录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//1、创建服务器端DatagramSocket，指定端口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DatagramSocket socket =new datagramSocket(10010);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//2、创建数据报，用于接受客户端发送的数据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byte[] data =newbyte[1024];//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DatagramPacket packet =newDatagramPacket(data,data.length);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//3、接受客户端发送的数据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socket.receive(packet);//此方法在接受数据报之前会一致阻塞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//4、读取数据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String info =newString(data,o,data.length);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System.out.println("我是服务器，客户端告诉我"+info)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//=========================================================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//向客户端响应数据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//1、定义客户端的地址、端口号、数据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InetAddress address = packet.getAddress();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int port = packet.getPort();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byte[] data2 = "欢迎您！".geyBytes();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//2、创建数据报，包含响应的数据信息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DatagramPacket packet2 = new DatagramPacket(data2,data2.length,address,port);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//3、响应客户端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socket.send(packet2);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//4、关闭资源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socket.close();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color w:val="00000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       2、客户端实现步骤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① 定义发送信息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② 创建DatagramPacket，包含将要发送的信息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③ 创建DatagramSocket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④ 发送数据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//客户端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//1、定义服务器的地址、端口号、数据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InetAddress address =InetAddress.getByName("localhost");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int port =10010;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byte[] data ="用户名：admin;密码：123".getBytes();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//2、创建数据报，包含发送的数据信息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DatagramPacket packet = newDatagramPacket(data,data,length,address,port);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//3、创建DatagramSocket对象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DatagramSocket socket =newDatagramSocket();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//4、向服务器发送数据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socket.send(packet);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//接受服务器端响应数据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//======================================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//1、创建数据报，用于接受服务器端响应数据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byte[] data2 = new byte[1024];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DatagramPacket packet2 = new DatagramPacket(data2,data2.length);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//2、接受服务器响应的数据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socket.receive(packet2);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String raply = new String(data2,0,packet2.getLenth());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System.out.println("我是客户端，服务器说："+reply);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//4、关闭资源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  <w:rPr>
          <w:rStyle w:val="8"/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4"/>
          <w:szCs w:val="14"/>
          <w:shd w:val="clear" w:fill="F5F5F5"/>
          <w:lang w:val="en-US" w:eastAsia="zh-CN" w:bidi="ar"/>
        </w:rPr>
        <w:t>socket.close();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color w:val="00000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EFEF2"/>
        </w:rPr>
        <w:t>六、注意问题：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1、</w:t>
      </w: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EFEF2"/>
          <w:lang w:val="en-US" w:eastAsia="zh-CN" w:bidi="ar"/>
        </w:rPr>
        <w:t>多线程的优先级问题：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EFEF2"/>
          <w:lang w:val="en-US" w:eastAsia="zh-CN" w:bidi="ar"/>
        </w:rPr>
        <w:t>            根据实际的经验，适当的降低优先级，否侧可能会有程序运行效率低的情况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EFEF2"/>
          <w:lang w:val="en-US" w:eastAsia="zh-CN" w:bidi="ar"/>
        </w:rPr>
        <w:t>    2、是否关闭输出流和输入流：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        对于同一个socket，如果关闭了输出流，则与该输出流关联的socket也会被关闭，所以一般不用关闭流，直接关闭socket即可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3、使用TCP通信传输对象，IO中序列化部分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EFEF2"/>
          <w:lang w:val="en-US" w:eastAsia="zh-CN" w:bidi="ar"/>
        </w:rPr>
        <w:t>     4、socket编程传递文件，IO流部分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71D7A"/>
    <w:multiLevelType w:val="multilevel"/>
    <w:tmpl w:val="9BE71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027F16B"/>
    <w:multiLevelType w:val="multilevel"/>
    <w:tmpl w:val="C027F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C38CFC0"/>
    <w:multiLevelType w:val="multilevel"/>
    <w:tmpl w:val="DC38CF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705E742"/>
    <w:multiLevelType w:val="multilevel"/>
    <w:tmpl w:val="1705E74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ABCF775"/>
    <w:multiLevelType w:val="singleLevel"/>
    <w:tmpl w:val="1ABCF77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7B434B9"/>
    <w:multiLevelType w:val="multilevel"/>
    <w:tmpl w:val="57B43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6F20003"/>
    <w:multiLevelType w:val="multilevel"/>
    <w:tmpl w:val="66F20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F2D54"/>
    <w:rsid w:val="210509E5"/>
    <w:rsid w:val="4E640E37"/>
    <w:rsid w:val="54C76FB8"/>
    <w:rsid w:val="57AE6317"/>
    <w:rsid w:val="6F7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ages.cnblogs.com/cnblogs_com/skynet/201012/201012122157487616.png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images.cnblogs.com/cnblogs_com/skynet/201012/201012122157467258.pn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2018-08-09T05:51:10Z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