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133-1573358705901" w:id="1"/>
      <w:bookmarkEnd w:id="1"/>
      <w:r>
        <w:rPr>
          <w:b w:val="true"/>
        </w:rPr>
        <w:t>1、添加一个本地镜像docker pull nginx</w:t>
      </w:r>
    </w:p>
    <w:p>
      <w:pPr/>
      <w:bookmarkStart w:name="3863-1573358984998" w:id="2"/>
      <w:bookmarkEnd w:id="2"/>
      <w:r>
        <w:rPr/>
        <w:t>docker images</w:t>
      </w:r>
    </w:p>
    <w:p>
      <w:pPr/>
      <w:bookmarkStart w:name="1360-1573358986177" w:id="3"/>
      <w:bookmarkEnd w:id="3"/>
      <w:r>
        <w:rPr/>
        <w:t>docker pull nginx</w:t>
      </w:r>
    </w:p>
    <w:p>
      <w:pPr/>
      <w:bookmarkStart w:name="7432-1573359837543" w:id="4"/>
      <w:bookmarkEnd w:id="4"/>
      <w:r>
        <w:drawing>
          <wp:inline distT="0" distR="0" distB="0" distL="0">
            <wp:extent cx="5267325" cy="1266887"/>
            <wp:docPr id="0" name="Drawing 0" descr="3633830A0ECC4A62BB31BAC1D9AB410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633830A0ECC4A62BB31BAC1D9AB410F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52-1573359307696" w:id="5"/>
      <w:bookmarkEnd w:id="5"/>
      <w:r>
        <w:rPr/>
        <w:t>2、</w:t>
      </w:r>
      <w:r>
        <w:rPr>
          <w:color w:val="333333"/>
        </w:rPr>
        <w:t>启动容器</w:t>
      </w:r>
    </w:p>
    <w:p>
      <w:pPr/>
      <w:bookmarkStart w:name="5420-1573359414960" w:id="6"/>
      <w:bookmarkEnd w:id="6"/>
      <w:r>
        <w:rPr>
          <w:b w:val="true"/>
          <w:color w:val="333333"/>
          <w:sz w:val="20"/>
        </w:rPr>
        <w:t>以下命令使用 镜像启动一个容器：</w:t>
      </w:r>
    </w:p>
    <w:p>
      <w:pPr/>
      <w:bookmarkStart w:name="2480-1573359318344" w:id="7"/>
      <w:bookmarkEnd w:id="7"/>
      <w:r>
        <w:rPr/>
        <w:t>docker images</w:t>
      </w:r>
    </w:p>
    <w:p>
      <w:pPr/>
      <w:bookmarkStart w:name="1170-1573359320198" w:id="8"/>
      <w:bookmarkEnd w:id="8"/>
      <w:r>
        <w:rPr/>
        <w:t>docker run -it docker.io/nginx  /bin/bash</w:t>
      </w:r>
    </w:p>
    <w:p>
      <w:pPr/>
      <w:bookmarkStart w:name="6379-1573359755619" w:id="9"/>
      <w:bookmarkEnd w:id="9"/>
      <w:r>
        <w:drawing>
          <wp:inline distT="0" distR="0" distB="0" distL="0">
            <wp:extent cx="5267325" cy="1012301"/>
            <wp:docPr id="1" name="Drawing 1" descr="DBD66CCD7ACC4182A1B0B0C002803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D66CCD7ACC4182A1B0B0C002803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97-1573359492801" w:id="10"/>
      <w:bookmarkEnd w:id="10"/>
      <w:r>
        <w:rPr>
          <w:b w:val="true"/>
          <w:color w:val="333333"/>
          <w:sz w:val="20"/>
        </w:rPr>
        <w:t>要退出终端，直接输入 exit:</w:t>
      </w:r>
    </w:p>
    <w:p>
      <w:pPr/>
      <w:bookmarkStart w:name="3990-1573359493623" w:id="11"/>
      <w:bookmarkEnd w:id="11"/>
      <w:r>
        <w:rPr>
          <w:color w:val="333333"/>
          <w:sz w:val="20"/>
        </w:rPr>
        <w:t>root@8c6206348a67:/# exit</w:t>
      </w:r>
    </w:p>
    <w:p>
      <w:pPr/>
      <w:bookmarkStart w:name="5124-1573359548652" w:id="12"/>
      <w:bookmarkEnd w:id="12"/>
      <w:r>
        <w:rPr>
          <w:b w:val="true"/>
          <w:color w:val="333333"/>
          <w:sz w:val="20"/>
        </w:rPr>
        <w:t>查看所有的容器命令如下：</w:t>
      </w:r>
    </w:p>
    <w:p>
      <w:pPr/>
      <w:bookmarkStart w:name="3499-1573359719499" w:id="13"/>
      <w:bookmarkEnd w:id="13"/>
      <w:r>
        <w:drawing>
          <wp:inline distT="0" distR="0" distB="0" distL="0">
            <wp:extent cx="5267325" cy="449372"/>
            <wp:docPr id="2" name="Drawing 2" descr="E33EEB5FB8064900BAA413520C705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33EEB5FB8064900BAA413520C7057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29-1573359304567" w:id="14"/>
      <w:bookmarkEnd w:id="14"/>
    </w:p>
    <w:p>
      <w:pPr/>
      <w:bookmarkStart w:name="5088-1573359590655" w:id="15"/>
      <w:bookmarkEnd w:id="15"/>
      <w:r>
        <w:rPr>
          <w:b w:val="true"/>
          <w:color w:val="333333"/>
          <w:sz w:val="20"/>
        </w:rPr>
        <w:t>使用 docker start 启动一个已停止得容器：</w:t>
      </w:r>
    </w:p>
    <w:p>
      <w:pPr/>
      <w:bookmarkStart w:name="4693-1573359678066" w:id="16"/>
      <w:bookmarkEnd w:id="16"/>
      <w:r>
        <w:rPr/>
        <w:t>[root@localhost ~]# docker start 8c6206348a67</w:t>
      </w:r>
    </w:p>
    <w:p>
      <w:pPr/>
      <w:bookmarkStart w:name="8021-1573392813969" w:id="17"/>
      <w:bookmarkEnd w:id="17"/>
      <w:r>
        <w:rPr/>
        <w:t>8c6206348a67</w:t>
      </w:r>
    </w:p>
    <w:p>
      <w:pPr/>
      <w:bookmarkStart w:name="8630-1573392290095" w:id="18"/>
      <w:bookmarkEnd w:id="18"/>
    </w:p>
    <w:p>
      <w:pPr/>
      <w:bookmarkStart w:name="4587-1573359528441" w:id="19"/>
      <w:bookmarkEnd w:id="19"/>
      <w:r>
        <w:rPr>
          <w:b w:val="true"/>
          <w:color w:val="333333"/>
        </w:rPr>
        <w:t>后台运行</w:t>
      </w:r>
    </w:p>
    <w:p>
      <w:pPr/>
      <w:bookmarkStart w:name="9873-1573359870953" w:id="20"/>
      <w:bookmarkEnd w:id="20"/>
      <w:r>
        <w:rPr>
          <w:b w:val="true"/>
          <w:color w:val="333333"/>
          <w:sz w:val="20"/>
        </w:rPr>
        <w:t>在大部分的场景下，我们希望 docker 的服务是在后台运行的，我们可以过 -d 指定容器的运行模式。</w:t>
      </w:r>
    </w:p>
    <w:p>
      <w:pPr/>
      <w:bookmarkStart w:name="4724-1573359890334" w:id="21"/>
      <w:bookmarkEnd w:id="21"/>
    </w:p>
    <w:p>
      <w:pPr/>
      <w:bookmarkStart w:name="9352-1573392922189" w:id="22"/>
      <w:bookmarkEnd w:id="22"/>
    </w:p>
    <w:p>
      <w:pPr/>
      <w:bookmarkStart w:name="5746-1573392922326" w:id="23"/>
      <w:bookmarkEnd w:id="23"/>
      <w:r>
        <w:rPr>
          <w:b w:val="true"/>
          <w:color w:val="333333"/>
          <w:sz w:val="28"/>
        </w:rPr>
        <w:t>进入容器</w:t>
      </w:r>
    </w:p>
    <w:p>
      <w:pPr/>
      <w:bookmarkStart w:name="4195-1573392922574" w:id="24"/>
      <w:bookmarkEnd w:id="24"/>
      <w:r>
        <w:rPr>
          <w:color w:val="333333"/>
          <w:sz w:val="20"/>
        </w:rPr>
        <w:t>在使用 </w:t>
      </w:r>
      <w:r>
        <w:rPr>
          <w:b w:val="true"/>
          <w:color w:val="333333"/>
          <w:sz w:val="20"/>
        </w:rPr>
        <w:t>-d</w:t>
      </w:r>
      <w:r>
        <w:rPr>
          <w:color w:val="333333"/>
          <w:sz w:val="20"/>
        </w:rPr>
        <w:t> 参数时，容器启动后会进入后台。此时想要进入容器，可以通过以下指令进入：</w:t>
      </w:r>
    </w:p>
    <w:p>
      <w:pPr>
        <w:numPr>
          <w:ilvl w:val="0"/>
          <w:numId w:val="1"/>
        </w:numPr>
      </w:pPr>
      <w:bookmarkStart w:name="6780-1573392922574" w:id="25"/>
      <w:bookmarkEnd w:id="25"/>
      <w:r>
        <w:rPr>
          <w:b w:val="true"/>
          <w:color w:val="333333"/>
          <w:sz w:val="20"/>
        </w:rPr>
        <w:t>docker attach</w:t>
      </w:r>
    </w:p>
    <w:p>
      <w:pPr>
        <w:numPr>
          <w:ilvl w:val="0"/>
          <w:numId w:val="1"/>
        </w:numPr>
      </w:pPr>
      <w:bookmarkStart w:name="7130-1573392922574" w:id="26"/>
      <w:bookmarkEnd w:id="26"/>
      <w:r>
        <w:rPr>
          <w:b w:val="true"/>
          <w:color w:val="333333"/>
          <w:sz w:val="20"/>
        </w:rPr>
        <w:t>docker exec</w:t>
      </w:r>
      <w:r>
        <w:rPr>
          <w:color w:val="333333"/>
          <w:sz w:val="20"/>
        </w:rPr>
        <w:t>：推荐大家使用 docker exec 命令，因为此退出容器终端，不会导致容器的停止。docker exec -it mynginx1 /bin/bash</w:t>
      </w:r>
    </w:p>
    <w:p>
      <w:pPr/>
      <w:bookmarkStart w:name="3948-1573392923101" w:id="27"/>
      <w:bookmarkEnd w:id="27"/>
      <w:r>
        <w:rPr>
          <w:color w:val="333333"/>
          <w:sz w:val="20"/>
        </w:rPr>
        <w:t>[root@localhost ~]# docker attach 8c6206348a67</w:t>
      </w:r>
    </w:p>
    <w:p>
      <w:pPr/>
      <w:bookmarkStart w:name="2066-1573393175190" w:id="28"/>
      <w:bookmarkEnd w:id="28"/>
      <w:r>
        <w:rPr>
          <w:color w:val="333333"/>
          <w:sz w:val="20"/>
        </w:rPr>
        <w:t>root@8c6206348a67:/# ls</w:t>
      </w:r>
    </w:p>
    <w:p>
      <w:pPr/>
      <w:bookmarkStart w:name="4090-1573393175190" w:id="29"/>
      <w:bookmarkEnd w:id="29"/>
      <w:r>
        <w:rPr>
          <w:color w:val="333333"/>
          <w:sz w:val="20"/>
        </w:rPr>
        <w:t>bin  boot  dev  etc  home  lib  lib64  media  mnt  opt  proc  root  run  sbin  srv  sys  tmp  usr  var</w:t>
      </w:r>
    </w:p>
    <w:p>
      <w:pPr/>
      <w:bookmarkStart w:name="5322-1573393174356" w:id="30"/>
      <w:bookmarkEnd w:id="30"/>
      <w:r>
        <w:rPr>
          <w:color w:val="333333"/>
          <w:sz w:val="20"/>
        </w:rPr>
        <w:t>root@8c6206348a67:/# exit</w:t>
      </w:r>
    </w:p>
    <w:p>
      <w:pPr/>
      <w:bookmarkStart w:name="7281-1573393151357" w:id="31"/>
      <w:bookmarkEnd w:id="31"/>
      <w:r>
        <w:rPr>
          <w:color w:val="333333"/>
          <w:sz w:val="20"/>
        </w:rPr>
        <w:t>exit</w:t>
      </w:r>
    </w:p>
    <w:p>
      <w:pPr/>
      <w:bookmarkStart w:name="2637-1573359890516" w:id="32"/>
      <w:bookmarkEnd w:id="32"/>
    </w:p>
    <w:p>
      <w:pPr/>
      <w:bookmarkStart w:name="0030-1574607125829" w:id="33"/>
      <w:bookmarkEnd w:id="33"/>
      <w:r>
        <w:rPr/>
        <w:t>直接指定本地宿主机目录到nginx配置目录即可共享目录文件。</w:t>
      </w:r>
    </w:p>
    <w:p>
      <w:pPr/>
      <w:bookmarkStart w:name="3493-1574609242736" w:id="34"/>
      <w:bookmarkEnd w:id="34"/>
      <w:r>
        <w:rPr/>
        <w:t xml:space="preserve">docker run -it -p 8801:80 --name mynginx5  -v `pwd`/wordpress:/usr/share/nginx/html -v `pwd`/config:/etc/nginx/sites-enabled  -v `pwd`/logs:/var/log/nginx docker.io/nginx </w:t>
      </w:r>
    </w:p>
    <w:p>
      <w:pPr/>
      <w:bookmarkStart w:name="8670-1574609242736" w:id="35"/>
      <w:bookmarkEnd w:id="35"/>
      <w:r>
        <w:rPr/>
        <w:t>命令说明：</w:t>
      </w:r>
    </w:p>
    <w:p>
      <w:pPr>
        <w:numPr>
          <w:ilvl w:val="0"/>
          <w:numId w:val="2"/>
        </w:numPr>
      </w:pPr>
      <w:bookmarkStart w:name="8099-1574609242736" w:id="36"/>
      <w:bookmarkEnd w:id="36"/>
      <w:r>
        <w:rPr>
          <w:b w:val="true"/>
        </w:rPr>
        <w:t>-p 80:80：</w:t>
      </w:r>
      <w:r>
        <w:rPr/>
        <w:t>将容器的80端口映射到主机的80端口</w:t>
      </w:r>
    </w:p>
    <w:p>
      <w:pPr>
        <w:numPr>
          <w:ilvl w:val="0"/>
          <w:numId w:val="2"/>
        </w:numPr>
      </w:pPr>
      <w:bookmarkStart w:name="8651-1574609242736" w:id="37"/>
      <w:bookmarkEnd w:id="37"/>
      <w:r>
        <w:rPr>
          <w:b w:val="true"/>
        </w:rPr>
        <w:t>--name mynginx：</w:t>
      </w:r>
      <w:r>
        <w:rPr/>
        <w:t>将容器命名为mynginx</w:t>
      </w:r>
    </w:p>
    <w:p>
      <w:pPr>
        <w:numPr>
          <w:ilvl w:val="0"/>
          <w:numId w:val="2"/>
        </w:numPr>
      </w:pPr>
      <w:bookmarkStart w:name="2239-1574609242736" w:id="38"/>
      <w:bookmarkEnd w:id="38"/>
      <w:r>
        <w:rPr>
          <w:b w:val="true"/>
        </w:rPr>
        <w:t>-v $PWD/www:/www：</w:t>
      </w:r>
      <w:r>
        <w:rPr/>
        <w:t>将主机中当前目录下的www挂载到容器的/www</w:t>
      </w:r>
    </w:p>
    <w:p>
      <w:pPr>
        <w:numPr>
          <w:ilvl w:val="0"/>
          <w:numId w:val="2"/>
        </w:numPr>
      </w:pPr>
      <w:bookmarkStart w:name="4678-1574609242736" w:id="39"/>
      <w:bookmarkEnd w:id="39"/>
      <w:r>
        <w:rPr>
          <w:b w:val="true"/>
        </w:rPr>
        <w:t>-v $PWD/conf/nginx.conf:/etc/nginx/nginx.conf：</w:t>
      </w:r>
      <w:r>
        <w:rPr/>
        <w:t>将主机中当前目录下的nginx.conf挂载到容器的/etc/nginx/nginx.conf</w:t>
      </w:r>
    </w:p>
    <w:p>
      <w:pPr>
        <w:numPr>
          <w:ilvl w:val="0"/>
          <w:numId w:val="2"/>
        </w:numPr>
      </w:pPr>
      <w:bookmarkStart w:name="3226-1574609242736" w:id="40"/>
      <w:bookmarkEnd w:id="40"/>
      <w:r>
        <w:rPr>
          <w:b w:val="true"/>
        </w:rPr>
        <w:t>-v $PWD/logs:/wwwlogs：</w:t>
      </w:r>
      <w:r>
        <w:rPr/>
        <w:t>将主机中当前目录下的logs挂载到容器的/wwwlogs</w:t>
      </w:r>
    </w:p>
    <w:p>
      <w:pPr/>
      <w:bookmarkStart w:name="7216-1574609242736" w:id="41"/>
      <w:bookmarkEnd w:id="41"/>
    </w:p>
    <w:p>
      <w:pPr/>
      <w:bookmarkStart w:name="8092-1574609294325" w:id="42"/>
      <w:bookmarkEnd w:id="42"/>
      <w:r>
        <w:rPr/>
        <w:t>dockers 的nginx没有vim工具问题</w:t>
      </w:r>
    </w:p>
    <w:p>
      <w:pPr/>
      <w:bookmarkStart w:name="8856-1574609303254" w:id="43"/>
      <w:bookmarkEnd w:id="43"/>
      <w:r>
        <w:rPr/>
        <w:t>正确</w:t>
      </w:r>
    </w:p>
    <w:p>
      <w:pPr/>
      <w:bookmarkStart w:name="2799-1574609294799" w:id="44"/>
      <w:bookmarkEnd w:id="44"/>
      <w:r>
        <w:rPr/>
        <w:t>(1)下载镜像，docker pull nginx</w:t>
      </w:r>
    </w:p>
    <w:p>
      <w:pPr/>
      <w:bookmarkStart w:name="2337-1574609294799" w:id="45"/>
      <w:bookmarkEnd w:id="45"/>
      <w:r>
        <w:rPr/>
        <w:t>(2)启动容器，docker run -d -p 8083:80 nginx</w:t>
      </w:r>
    </w:p>
    <w:p>
      <w:pPr/>
      <w:bookmarkStart w:name="8795-1574609294799" w:id="46"/>
      <w:bookmarkEnd w:id="46"/>
      <w:r>
        <w:rPr/>
        <w:t>[root@ceshi ~]# docker exec -it 8ca3711a5268 bash</w:t>
      </w:r>
    </w:p>
    <w:p>
      <w:pPr/>
      <w:bookmarkStart w:name="9464-1575298312624" w:id="47"/>
      <w:bookmarkEnd w:id="47"/>
      <w:r>
        <w:rPr>
          <w:b w:val="true"/>
          <w:sz w:val="36"/>
        </w:rPr>
        <w:t>2.1 配置国内镜像源</w:t>
      </w:r>
    </w:p>
    <w:p>
      <w:pPr/>
      <w:bookmarkStart w:name="9630-1575298313222" w:id="48"/>
      <w:bookmarkEnd w:id="48"/>
      <w:r>
        <w:rPr/>
        <w:t>实际在使用过程中，运行 apt-get update，然后执行 apt-get install -y vim，下载地址由于是海外地址，下载速度异常慢而且可能中断更新流程，所以做下面配置：</w:t>
      </w:r>
    </w:p>
    <w:p>
      <w:pPr/>
      <w:bookmarkStart w:name="1122-1575298315895" w:id="49"/>
      <w:bookmarkEnd w:id="49"/>
      <w:r>
        <w:rPr/>
        <w:t>mv /etc/apt/sources.list /etc/apt/sources.list.bak</w:t>
      </w:r>
    </w:p>
    <w:p>
      <w:pPr/>
      <w:bookmarkStart w:name="7717-1575298325752" w:id="50"/>
      <w:bookmarkEnd w:id="50"/>
      <w:r>
        <w:rPr/>
        <w:t>echo "deb http://mirrors.163.com/debian/ jessie main non-free contrib" &gt;/etc/apt/sources.list</w:t>
      </w:r>
    </w:p>
    <w:p>
      <w:pPr/>
      <w:bookmarkStart w:name="9137-1575298325752" w:id="51"/>
      <w:bookmarkEnd w:id="51"/>
      <w:r>
        <w:rPr/>
        <w:t>echo "deb http://mirrors.163.com/debian/ jessie-proposed-updates main non-free contrib" &gt;&gt;/etc/apt/sources.list</w:t>
      </w:r>
    </w:p>
    <w:p>
      <w:pPr/>
      <w:bookmarkStart w:name="4563-1575298325752" w:id="52"/>
      <w:bookmarkEnd w:id="52"/>
      <w:r>
        <w:rPr/>
        <w:t>echo "deb-src http://mirrors.163.com/debian/ jessie main non-free contrib" &gt;&gt;/etc/apt/sources.list</w:t>
      </w:r>
    </w:p>
    <w:p>
      <w:pPr/>
      <w:bookmarkStart w:name="9096-1575298325752" w:id="53"/>
      <w:bookmarkEnd w:id="53"/>
      <w:r>
        <w:rPr/>
        <w:t>echo "deb-src http://mirrors.163.com/debian/ jessie-proposed-updates main non-free contrib" &gt;&gt;/etc/apt/sources.list</w:t>
      </w:r>
    </w:p>
    <w:p>
      <w:pPr/>
      <w:bookmarkStart w:name="5044-1575298326930" w:id="54"/>
      <w:bookmarkEnd w:id="54"/>
    </w:p>
    <w:p>
      <w:pPr/>
      <w:bookmarkStart w:name="6979-1574609294799" w:id="55"/>
      <w:bookmarkEnd w:id="55"/>
      <w:r>
        <w:rPr/>
        <w:t>root@8ca3711a5268:/# apt-get update</w:t>
      </w:r>
    </w:p>
    <w:p>
      <w:pPr/>
      <w:bookmarkStart w:name="6320-1574609294799" w:id="56"/>
      <w:bookmarkEnd w:id="56"/>
      <w:r>
        <w:rPr/>
        <w:t>root@8ca3711a5268:/# apt-get install vim</w:t>
      </w:r>
    </w:p>
    <w:p>
      <w:pPr/>
      <w:bookmarkStart w:name="5386-1574609294873" w:id="57"/>
      <w:bookmarkEnd w:id="5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2019-12-14T04:04:19Z</dcterms:created>
  <dc:creator>Apache POI</dc:creator>
</cp:coreProperties>
</file>