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81F" w:rsidRDefault="00E777F3">
      <w:pPr>
        <w:rPr>
          <w:rFonts w:hint="eastAsia"/>
        </w:rPr>
      </w:pPr>
      <w:hyperlink r:id="rId6" w:history="1">
        <w:r>
          <w:rPr>
            <w:rStyle w:val="a5"/>
          </w:rPr>
          <w:t>http://www.xz.gov.cn/zwgk/jrxz/tupxw/20111208/094019531.html</w:t>
        </w:r>
      </w:hyperlink>
    </w:p>
    <w:p w:rsidR="00E777F3" w:rsidRDefault="00E777F3" w:rsidP="00E777F3">
      <w:pPr>
        <w:rPr>
          <w:rFonts w:hint="eastAsia"/>
        </w:rPr>
      </w:pPr>
      <w:r>
        <w:rPr>
          <w:rFonts w:hint="eastAsia"/>
        </w:rPr>
        <w:t>打造农副产品交易高地</w:t>
      </w:r>
    </w:p>
    <w:p w:rsidR="00E777F3" w:rsidRDefault="00E777F3" w:rsidP="00E777F3">
      <w:pPr>
        <w:rPr>
          <w:rFonts w:hint="eastAsia"/>
        </w:rPr>
      </w:pPr>
      <w:r>
        <w:rPr>
          <w:rFonts w:hint="eastAsia"/>
        </w:rPr>
        <w:t>中国徐州网</w:t>
      </w:r>
      <w:r>
        <w:rPr>
          <w:rFonts w:hint="eastAsia"/>
        </w:rPr>
        <w:t xml:space="preserve">   </w:t>
      </w:r>
      <w:r>
        <w:rPr>
          <w:rFonts w:hint="eastAsia"/>
        </w:rPr>
        <w:tab/>
      </w:r>
      <w:r>
        <w:rPr>
          <w:rFonts w:hint="eastAsia"/>
        </w:rPr>
        <w:t>发表日期</w:t>
      </w:r>
      <w:r>
        <w:rPr>
          <w:rFonts w:hint="eastAsia"/>
        </w:rPr>
        <w:t xml:space="preserve">:2011-12-08   </w:t>
      </w:r>
      <w:r>
        <w:rPr>
          <w:rFonts w:hint="eastAsia"/>
        </w:rPr>
        <w:t>点击量</w:t>
      </w:r>
      <w:r>
        <w:rPr>
          <w:rFonts w:hint="eastAsia"/>
        </w:rPr>
        <w:t>:296</w:t>
      </w:r>
    </w:p>
    <w:p w:rsidR="00E777F3" w:rsidRDefault="00E777F3" w:rsidP="00E777F3"/>
    <w:p w:rsidR="00E777F3" w:rsidRDefault="00480267" w:rsidP="00E777F3">
      <w:r>
        <w:rPr>
          <w:noProof/>
        </w:rPr>
        <w:drawing>
          <wp:inline distT="0" distB="0" distL="0" distR="0">
            <wp:extent cx="2857500" cy="1885950"/>
            <wp:effectExtent l="19050" t="0" r="0" b="0"/>
            <wp:docPr id="1" name="图片 1" descr="http://www.xz.gov.cn/upfile/Image/201112/08/09400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z.gov.cn/upfile/Image/201112/08/09400442.jpg"/>
                    <pic:cNvPicPr>
                      <a:picLocks noChangeAspect="1" noChangeArrowheads="1"/>
                    </pic:cNvPicPr>
                  </pic:nvPicPr>
                  <pic:blipFill>
                    <a:blip r:embed="rId7"/>
                    <a:srcRect/>
                    <a:stretch>
                      <a:fillRect/>
                    </a:stretch>
                  </pic:blipFill>
                  <pic:spPr bwMode="auto">
                    <a:xfrm>
                      <a:off x="0" y="0"/>
                      <a:ext cx="2857500" cy="1885950"/>
                    </a:xfrm>
                    <a:prstGeom prst="rect">
                      <a:avLst/>
                    </a:prstGeom>
                    <a:noFill/>
                    <a:ln w="9525">
                      <a:noFill/>
                      <a:miter lim="800000"/>
                      <a:headEnd/>
                      <a:tailEnd/>
                    </a:ln>
                  </pic:spPr>
                </pic:pic>
              </a:graphicData>
            </a:graphic>
          </wp:inline>
        </w:drawing>
      </w:r>
    </w:p>
    <w:p w:rsidR="00E777F3" w:rsidRDefault="00E777F3" w:rsidP="00E777F3">
      <w:pPr>
        <w:rPr>
          <w:rFonts w:hint="eastAsia"/>
        </w:rPr>
      </w:pPr>
      <w:r>
        <w:rPr>
          <w:rFonts w:hint="eastAsia"/>
        </w:rPr>
        <w:t xml:space="preserve">曹新平、张敬华、祝义材等领导嘉宾出席徐州雨润农副产品全球采购中心项目签约仪式。　　</w:t>
      </w:r>
      <w:r>
        <w:rPr>
          <w:rFonts w:hint="eastAsia"/>
        </w:rPr>
        <w:t xml:space="preserve"> </w:t>
      </w:r>
      <w:r>
        <w:rPr>
          <w:rFonts w:hint="eastAsia"/>
        </w:rPr>
        <w:t>徐剑</w:t>
      </w:r>
      <w:r>
        <w:rPr>
          <w:rFonts w:hint="eastAsia"/>
        </w:rPr>
        <w:t xml:space="preserve"> </w:t>
      </w:r>
      <w:r>
        <w:rPr>
          <w:rFonts w:hint="eastAsia"/>
        </w:rPr>
        <w:t>摄</w:t>
      </w:r>
    </w:p>
    <w:p w:rsidR="00E777F3" w:rsidRDefault="00E777F3" w:rsidP="00E777F3"/>
    <w:p w:rsidR="00E777F3" w:rsidRDefault="00E777F3" w:rsidP="00E777F3">
      <w:pPr>
        <w:rPr>
          <w:rFonts w:hint="eastAsia"/>
        </w:rPr>
      </w:pPr>
      <w:r>
        <w:rPr>
          <w:rFonts w:hint="eastAsia"/>
        </w:rPr>
        <w:t xml:space="preserve">　　</w:t>
      </w:r>
      <w:r>
        <w:rPr>
          <w:rFonts w:hint="eastAsia"/>
        </w:rPr>
        <w:t>12</w:t>
      </w:r>
      <w:r>
        <w:rPr>
          <w:rFonts w:hint="eastAsia"/>
        </w:rPr>
        <w:t>月</w:t>
      </w:r>
      <w:r>
        <w:rPr>
          <w:rFonts w:hint="eastAsia"/>
        </w:rPr>
        <w:t>7</w:t>
      </w:r>
      <w:r>
        <w:rPr>
          <w:rFonts w:hint="eastAsia"/>
        </w:rPr>
        <w:t>日上午，徐州雨润农副产品全球采购中心项目签约仪式隆重举行。市领导曹新平、张敬华、邹徐文、周宝纯，雨润集团董事局主席祝义材，雨润控股集团副总裁、雨润现代商业集团董事长胡晓军等出席签约仪式。</w:t>
      </w:r>
    </w:p>
    <w:p w:rsidR="00E777F3" w:rsidRDefault="00E777F3" w:rsidP="00E777F3"/>
    <w:p w:rsidR="00E777F3" w:rsidRDefault="00E777F3" w:rsidP="00E777F3">
      <w:pPr>
        <w:rPr>
          <w:rFonts w:hint="eastAsia"/>
        </w:rPr>
      </w:pPr>
      <w:r>
        <w:rPr>
          <w:rFonts w:hint="eastAsia"/>
        </w:rPr>
        <w:t xml:space="preserve">　　雨润（徐州）农副产品全球采购中心项目，是由江苏雨润农产品集团有限公司投资建设的，是集农副产品展示（展销）、交易、冷链物流、仓储、加工配送、电子商务、检验检疫以及配套商务、办公研发、餐饮食宿等多功能于一体的综合性食品集散中心。项目计划总投资约</w:t>
      </w:r>
      <w:r>
        <w:rPr>
          <w:rFonts w:hint="eastAsia"/>
        </w:rPr>
        <w:t>100</w:t>
      </w:r>
      <w:r>
        <w:rPr>
          <w:rFonts w:hint="eastAsia"/>
        </w:rPr>
        <w:t>亿元人民币，预计达产后年交易额约</w:t>
      </w:r>
      <w:r>
        <w:rPr>
          <w:rFonts w:hint="eastAsia"/>
        </w:rPr>
        <w:t>200</w:t>
      </w:r>
      <w:r>
        <w:rPr>
          <w:rFonts w:hint="eastAsia"/>
        </w:rPr>
        <w:t>亿元人民币，年利税约</w:t>
      </w:r>
      <w:r>
        <w:rPr>
          <w:rFonts w:hint="eastAsia"/>
        </w:rPr>
        <w:t>8</w:t>
      </w:r>
      <w:r>
        <w:rPr>
          <w:rFonts w:hint="eastAsia"/>
        </w:rPr>
        <w:t>亿元人民币，提供直接就业岗位近</w:t>
      </w:r>
      <w:r>
        <w:rPr>
          <w:rFonts w:hint="eastAsia"/>
        </w:rPr>
        <w:t>2</w:t>
      </w:r>
      <w:r>
        <w:rPr>
          <w:rFonts w:hint="eastAsia"/>
        </w:rPr>
        <w:t>万个，带动相关行业从业约</w:t>
      </w:r>
      <w:r>
        <w:rPr>
          <w:rFonts w:hint="eastAsia"/>
        </w:rPr>
        <w:t>7</w:t>
      </w:r>
      <w:r>
        <w:rPr>
          <w:rFonts w:hint="eastAsia"/>
        </w:rPr>
        <w:t>万余人，成为淮海经济区规模最大、品种最全、设施最完善、服务最规范、辐射范围最广的绿色、环保、安全的综合性农副产品交易平台。</w:t>
      </w:r>
    </w:p>
    <w:p w:rsidR="00E777F3" w:rsidRDefault="00E777F3" w:rsidP="00E777F3"/>
    <w:p w:rsidR="00E777F3" w:rsidRDefault="00E777F3" w:rsidP="00E777F3">
      <w:pPr>
        <w:rPr>
          <w:rFonts w:hint="eastAsia"/>
        </w:rPr>
      </w:pPr>
      <w:r>
        <w:rPr>
          <w:rFonts w:hint="eastAsia"/>
        </w:rPr>
        <w:t xml:space="preserve">　　曹新平在致辞中首先对雨润项目的签约表示热烈祝贺，对祝义材主席和雨润集团来徐投资表示衷心感谢。他说，按照省委、省政府振兴徐州老工业基地的重大决策，我们要把徐州打造成江苏省的三大商圈之一，围绕把徐州打造成淮海经济区特大型区域性中心城市这个目标，我们着力建设八大中心，即产业、商贸、物流、旅游、金融、医疗、文化等中心。雨润集团是驰名中外的大型企业集团，主营业务之一就是农副产品加工和流通。此次雨润集团高层次、大手笔地在徐州西部建立全球采购中心，意义重大。市委、市政府决定明年启动两个大项目，一是农副产品全球采购中心，称之为“菜篮子工程”；一是万寨港转型升级，打造成淮海经济区最大的粮食集散和加工基地，称之为“米袋子工程”，这两项工程对改善徐州市人民群众的日常农副产品和粮食供应将发挥巨大作用。此次签约的项目，还有助于加强我们与周边城市的联系，有效把周边城市的人流、物流、资金流吸引到徐州。通过龙头企业的带动，还将有效地改变西部城市形象，改变徐州经济发展东强西弱的格局。市委、市政府将继续秉承亲商安商富商的宗旨，全力以赴地打造良好的产业环境、政务环境、生态环境、法制环境和人文环境，使项目早开工、早竣工。</w:t>
      </w:r>
    </w:p>
    <w:p w:rsidR="00E777F3" w:rsidRDefault="00E777F3" w:rsidP="00E777F3"/>
    <w:p w:rsidR="00E777F3" w:rsidRDefault="00E777F3" w:rsidP="00E777F3">
      <w:r>
        <w:rPr>
          <w:rFonts w:hint="eastAsia"/>
        </w:rPr>
        <w:t xml:space="preserve">　　祝义材在讲话中说，农副产品物流是雨润集团又一支柱产业。依托集团的冷链物流设施</w:t>
      </w:r>
      <w:r>
        <w:rPr>
          <w:rFonts w:hint="eastAsia"/>
        </w:rPr>
        <w:lastRenderedPageBreak/>
        <w:t>和遍布全国的销售网络，借鉴国外农副产品物流产业发展的成熟经验，通过内涵式提档升级与外延式布点扩张，未来</w:t>
      </w:r>
      <w:r>
        <w:rPr>
          <w:rFonts w:hint="eastAsia"/>
        </w:rPr>
        <w:t>3-5</w:t>
      </w:r>
      <w:r>
        <w:rPr>
          <w:rFonts w:hint="eastAsia"/>
        </w:rPr>
        <w:t>年内将在全国</w:t>
      </w:r>
      <w:r>
        <w:rPr>
          <w:rFonts w:hint="eastAsia"/>
        </w:rPr>
        <w:t>30</w:t>
      </w:r>
      <w:r>
        <w:rPr>
          <w:rFonts w:hint="eastAsia"/>
        </w:rPr>
        <w:t>多个省、市建设农副产品物流项目，构建现代化农副产品流通的网络平台，将成为中国最大的农副产品生产供应商和设施服务商。此次签约的项目是雨润集团在全国布局的农副产品物流网络中的重要节点之一。</w:t>
      </w:r>
    </w:p>
    <w:sectPr w:rsidR="00E777F3" w:rsidSect="000408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FD6" w:rsidRDefault="007C1FD6" w:rsidP="00E777F3">
      <w:r>
        <w:separator/>
      </w:r>
    </w:p>
  </w:endnote>
  <w:endnote w:type="continuationSeparator" w:id="0">
    <w:p w:rsidR="007C1FD6" w:rsidRDefault="007C1FD6" w:rsidP="00E777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FD6" w:rsidRDefault="007C1FD6" w:rsidP="00E777F3">
      <w:r>
        <w:separator/>
      </w:r>
    </w:p>
  </w:footnote>
  <w:footnote w:type="continuationSeparator" w:id="0">
    <w:p w:rsidR="007C1FD6" w:rsidRDefault="007C1FD6" w:rsidP="00E777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77F3"/>
    <w:rsid w:val="0004081F"/>
    <w:rsid w:val="00480267"/>
    <w:rsid w:val="007C1FD6"/>
    <w:rsid w:val="00E777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8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77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77F3"/>
    <w:rPr>
      <w:sz w:val="18"/>
      <w:szCs w:val="18"/>
    </w:rPr>
  </w:style>
  <w:style w:type="paragraph" w:styleId="a4">
    <w:name w:val="footer"/>
    <w:basedOn w:val="a"/>
    <w:link w:val="Char0"/>
    <w:uiPriority w:val="99"/>
    <w:semiHidden/>
    <w:unhideWhenUsed/>
    <w:rsid w:val="00E777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77F3"/>
    <w:rPr>
      <w:sz w:val="18"/>
      <w:szCs w:val="18"/>
    </w:rPr>
  </w:style>
  <w:style w:type="character" w:styleId="a5">
    <w:name w:val="Hyperlink"/>
    <w:basedOn w:val="a0"/>
    <w:uiPriority w:val="99"/>
    <w:semiHidden/>
    <w:unhideWhenUsed/>
    <w:rsid w:val="00E777F3"/>
    <w:rPr>
      <w:color w:val="0000FF"/>
      <w:u w:val="single"/>
    </w:rPr>
  </w:style>
  <w:style w:type="paragraph" w:styleId="a6">
    <w:name w:val="Balloon Text"/>
    <w:basedOn w:val="a"/>
    <w:link w:val="Char1"/>
    <w:uiPriority w:val="99"/>
    <w:semiHidden/>
    <w:unhideWhenUsed/>
    <w:rsid w:val="00480267"/>
    <w:rPr>
      <w:sz w:val="18"/>
      <w:szCs w:val="18"/>
    </w:rPr>
  </w:style>
  <w:style w:type="character" w:customStyle="1" w:styleId="Char1">
    <w:name w:val="批注框文本 Char"/>
    <w:basedOn w:val="a0"/>
    <w:link w:val="a6"/>
    <w:uiPriority w:val="99"/>
    <w:semiHidden/>
    <w:rsid w:val="0048026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z.gov.cn/zwgk/jrxz/tupxw/20111208/094019531.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77C17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1089</Characters>
  <Application>Microsoft Office Word</Application>
  <DocSecurity>0</DocSecurity>
  <Lines>9</Lines>
  <Paragraphs>2</Paragraphs>
  <ScaleCrop>false</ScaleCrop>
  <Company>google</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3</cp:revision>
  <dcterms:created xsi:type="dcterms:W3CDTF">2011-12-10T12:44:00Z</dcterms:created>
  <dcterms:modified xsi:type="dcterms:W3CDTF">2011-12-10T12:45:00Z</dcterms:modified>
</cp:coreProperties>
</file>