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63C4" w14:textId="13765627" w:rsidR="0072591D" w:rsidRDefault="008F056D">
      <w:r>
        <w:rPr>
          <w:rFonts w:hint="eastAsia"/>
        </w:rPr>
        <w:t>题目：</w:t>
      </w:r>
      <w:r w:rsidRPr="008F056D">
        <w:t>多组学整合与机器学习驱动的骨质疏松-骨关节炎共病 SON 调控网络解析及老药重定位</w:t>
      </w:r>
    </w:p>
    <w:p w14:paraId="645307FA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数据层：Bulk RNA-seq × N个独立队列（发现+验证）</w:t>
      </w:r>
    </w:p>
    <w:p w14:paraId="60660146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44BB325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网络层：WGCNA / 加权基因共表达 / 蛋白互作 → Hub基因</w:t>
      </w:r>
    </w:p>
    <w:p w14:paraId="27246EAE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BB6D3B1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因果层：eQTL/pQTL + 双向MR + 共定位 + 敏感性分析</w:t>
      </w:r>
    </w:p>
    <w:p w14:paraId="6FE3F5E7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75D9F7F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细胞层：scRNA-seq（公开数据） → SON 细胞类型特异性 + 细胞通讯</w:t>
      </w:r>
    </w:p>
    <w:p w14:paraId="7DBC9949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75170AB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剪接层：公开数据集中的 AS 事件（TIGAR/SUPPA2） → SON 相关可变剪接</w:t>
      </w:r>
    </w:p>
    <w:p w14:paraId="1A5C205F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B52A497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药物层：网络药理学（多数据库） + 分子对接 + ADMET + 批内一致性验证</w:t>
      </w:r>
    </w:p>
    <w:p w14:paraId="0C812B05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14D4C38" w14:textId="525C2373" w:rsidR="008F056D" w:rsidRDefault="008F056D" w:rsidP="008F056D">
      <w:r>
        <w:rPr>
          <w:rFonts w:hint="eastAsia"/>
        </w:rPr>
        <w:t>临床层：NHANES / 自有临床数据（如有） → SON 表达与骨密度/OA 严重程度相关性</w:t>
      </w:r>
    </w:p>
    <w:p w14:paraId="3A32082F" w14:textId="40F365BE" w:rsidR="008F056D" w:rsidRDefault="008F056D" w:rsidP="008F056D">
      <w:r>
        <w:rPr>
          <w:rFonts w:hint="eastAsia"/>
        </w:rPr>
        <w:t>Step 1｜数据收集与预处理</w:t>
      </w:r>
    </w:p>
    <w:p w14:paraId="1AA7B993" w14:textId="4D582DD2" w:rsidR="008F056D" w:rsidRPr="008F056D" w:rsidRDefault="008F056D" w:rsidP="008F056D">
      <w:pPr>
        <w:rPr>
          <w:rFonts w:hint="eastAsia"/>
        </w:rPr>
      </w:pPr>
      <w:r>
        <w:rPr>
          <w:rFonts w:hint="eastAsia"/>
        </w:rPr>
        <w:t>1.1 转录组数据（至少3套独立队列）</w:t>
      </w:r>
    </w:p>
    <w:tbl>
      <w:tblPr>
        <w:tblpPr w:leftFromText="180" w:rightFromText="180" w:vertAnchor="text" w:horzAnchor="page" w:tblpX="1" w:tblpY="428"/>
        <w:tblW w:w="13274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683"/>
        <w:gridCol w:w="2402"/>
        <w:gridCol w:w="8320"/>
      </w:tblGrid>
      <w:tr w:rsidR="008F056D" w:rsidRPr="008F056D" w14:paraId="1C452FBB" w14:textId="77777777" w:rsidTr="008F056D">
        <w:trPr>
          <w:tblHeader/>
        </w:trPr>
        <w:tc>
          <w:tcPr>
            <w:tcW w:w="86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4B5608DD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疾病</w:t>
            </w:r>
          </w:p>
        </w:tc>
        <w:tc>
          <w:tcPr>
            <w:tcW w:w="168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3E9EDB7B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GEO数据集</w:t>
            </w:r>
          </w:p>
        </w:tc>
        <w:tc>
          <w:tcPr>
            <w:tcW w:w="2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6F56C550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样本类型</w:t>
            </w:r>
          </w:p>
        </w:tc>
        <w:tc>
          <w:tcPr>
            <w:tcW w:w="8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6EDC80C6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用途</w:t>
            </w:r>
          </w:p>
        </w:tc>
      </w:tr>
      <w:tr w:rsidR="008F056D" w:rsidRPr="008F056D" w14:paraId="10B82B5D" w14:textId="77777777" w:rsidTr="008F056D">
        <w:tc>
          <w:tcPr>
            <w:tcW w:w="86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544DFE5" w14:textId="77777777" w:rsidR="008F056D" w:rsidRPr="008F056D" w:rsidRDefault="008F056D" w:rsidP="008F056D">
            <w:r w:rsidRPr="008F056D">
              <w:t>OP</w:t>
            </w:r>
          </w:p>
        </w:tc>
        <w:tc>
          <w:tcPr>
            <w:tcW w:w="168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E4E0831" w14:textId="77777777" w:rsidR="008F056D" w:rsidRPr="008F056D" w:rsidRDefault="008F056D" w:rsidP="008F056D">
            <w:r w:rsidRPr="008F056D">
              <w:t>GSE35958</w:t>
            </w:r>
          </w:p>
        </w:tc>
        <w:tc>
          <w:tcPr>
            <w:tcW w:w="2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29D1BE3" w14:textId="77777777" w:rsidR="008F056D" w:rsidRPr="008F056D" w:rsidRDefault="008F056D" w:rsidP="008F056D">
            <w:r w:rsidRPr="008F056D">
              <w:t>外周血/骨组织</w:t>
            </w:r>
          </w:p>
        </w:tc>
        <w:tc>
          <w:tcPr>
            <w:tcW w:w="8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043B660" w14:textId="77777777" w:rsidR="008F056D" w:rsidRPr="008F056D" w:rsidRDefault="008F056D" w:rsidP="008F056D">
            <w:r w:rsidRPr="008F056D">
              <w:t>发现集</w:t>
            </w:r>
          </w:p>
        </w:tc>
      </w:tr>
      <w:tr w:rsidR="008F056D" w:rsidRPr="008F056D" w14:paraId="1D93278E" w14:textId="77777777" w:rsidTr="008F056D">
        <w:tc>
          <w:tcPr>
            <w:tcW w:w="86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46441E4" w14:textId="77777777" w:rsidR="008F056D" w:rsidRPr="008F056D" w:rsidRDefault="008F056D" w:rsidP="008F056D">
            <w:r w:rsidRPr="008F056D">
              <w:t>OP</w:t>
            </w:r>
          </w:p>
        </w:tc>
        <w:tc>
          <w:tcPr>
            <w:tcW w:w="168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54076A9" w14:textId="77777777" w:rsidR="008F056D" w:rsidRPr="008F056D" w:rsidRDefault="008F056D" w:rsidP="008F056D">
            <w:r w:rsidRPr="008F056D">
              <w:t>GSE7429</w:t>
            </w:r>
          </w:p>
        </w:tc>
        <w:tc>
          <w:tcPr>
            <w:tcW w:w="2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514F906" w14:textId="77777777" w:rsidR="008F056D" w:rsidRPr="008F056D" w:rsidRDefault="008F056D" w:rsidP="008F056D">
            <w:r w:rsidRPr="008F056D">
              <w:t>骨髓间充质干细胞</w:t>
            </w:r>
          </w:p>
        </w:tc>
        <w:tc>
          <w:tcPr>
            <w:tcW w:w="8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0A24DE4" w14:textId="77777777" w:rsidR="008F056D" w:rsidRPr="008F056D" w:rsidRDefault="008F056D" w:rsidP="008F056D">
            <w:r w:rsidRPr="008F056D">
              <w:t>验证集</w:t>
            </w:r>
          </w:p>
        </w:tc>
      </w:tr>
      <w:tr w:rsidR="008F056D" w:rsidRPr="008F056D" w14:paraId="2A8507A0" w14:textId="77777777" w:rsidTr="008F056D">
        <w:tc>
          <w:tcPr>
            <w:tcW w:w="86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16132A7" w14:textId="77777777" w:rsidR="008F056D" w:rsidRPr="008F056D" w:rsidRDefault="008F056D" w:rsidP="008F056D">
            <w:r w:rsidRPr="008F056D">
              <w:t>OA</w:t>
            </w:r>
          </w:p>
        </w:tc>
        <w:tc>
          <w:tcPr>
            <w:tcW w:w="168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8E0EFC1" w14:textId="77777777" w:rsidR="008F056D" w:rsidRPr="008F056D" w:rsidRDefault="008F056D" w:rsidP="008F056D">
            <w:r w:rsidRPr="008F056D">
              <w:t>GSE114007</w:t>
            </w:r>
          </w:p>
        </w:tc>
        <w:tc>
          <w:tcPr>
            <w:tcW w:w="2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85ABD11" w14:textId="77777777" w:rsidR="008F056D" w:rsidRPr="008F056D" w:rsidRDefault="008F056D" w:rsidP="008F056D">
            <w:r w:rsidRPr="008F056D">
              <w:t>软骨组织</w:t>
            </w:r>
          </w:p>
        </w:tc>
        <w:tc>
          <w:tcPr>
            <w:tcW w:w="8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C141C0D" w14:textId="77777777" w:rsidR="008F056D" w:rsidRPr="008F056D" w:rsidRDefault="008F056D" w:rsidP="008F056D">
            <w:r w:rsidRPr="008F056D">
              <w:t>发现集</w:t>
            </w:r>
          </w:p>
        </w:tc>
      </w:tr>
      <w:tr w:rsidR="008F056D" w:rsidRPr="008F056D" w14:paraId="3B2A5A83" w14:textId="77777777" w:rsidTr="008F056D">
        <w:tc>
          <w:tcPr>
            <w:tcW w:w="86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C8243FD" w14:textId="77777777" w:rsidR="008F056D" w:rsidRPr="008F056D" w:rsidRDefault="008F056D" w:rsidP="008F056D">
            <w:r w:rsidRPr="008F056D">
              <w:t>OA</w:t>
            </w:r>
          </w:p>
        </w:tc>
        <w:tc>
          <w:tcPr>
            <w:tcW w:w="168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C7729F6" w14:textId="77777777" w:rsidR="008F056D" w:rsidRPr="008F056D" w:rsidRDefault="008F056D" w:rsidP="008F056D">
            <w:r w:rsidRPr="008F056D">
              <w:t>GSE176223</w:t>
            </w:r>
          </w:p>
        </w:tc>
        <w:tc>
          <w:tcPr>
            <w:tcW w:w="2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2918F2B" w14:textId="77777777" w:rsidR="008F056D" w:rsidRPr="008F056D" w:rsidRDefault="008F056D" w:rsidP="008F056D">
            <w:r w:rsidRPr="008F056D">
              <w:t>软骨/滑膜</w:t>
            </w:r>
          </w:p>
        </w:tc>
        <w:tc>
          <w:tcPr>
            <w:tcW w:w="8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52E456D" w14:textId="77777777" w:rsidR="008F056D" w:rsidRPr="008F056D" w:rsidRDefault="008F056D" w:rsidP="008F056D">
            <w:r w:rsidRPr="008F056D">
              <w:t>验证集</w:t>
            </w:r>
          </w:p>
        </w:tc>
      </w:tr>
      <w:tr w:rsidR="008F056D" w:rsidRPr="008F056D" w14:paraId="51EED022" w14:textId="77777777" w:rsidTr="008F056D">
        <w:tc>
          <w:tcPr>
            <w:tcW w:w="86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2DF2D5A" w14:textId="77777777" w:rsidR="008F056D" w:rsidRPr="008F056D" w:rsidRDefault="008F056D" w:rsidP="008F056D">
            <w:r w:rsidRPr="008F056D">
              <w:lastRenderedPageBreak/>
              <w:t>共病</w:t>
            </w:r>
          </w:p>
        </w:tc>
        <w:tc>
          <w:tcPr>
            <w:tcW w:w="168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6DBC6C4" w14:textId="77777777" w:rsidR="008F056D" w:rsidRPr="008F056D" w:rsidRDefault="008F056D" w:rsidP="008F056D">
            <w:r w:rsidRPr="008F056D">
              <w:t>GSE169077</w:t>
            </w:r>
          </w:p>
        </w:tc>
        <w:tc>
          <w:tcPr>
            <w:tcW w:w="2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8650459" w14:textId="77777777" w:rsidR="008F056D" w:rsidRPr="008F056D" w:rsidRDefault="008F056D" w:rsidP="008F056D">
            <w:r w:rsidRPr="008F056D">
              <w:t>关节组织</w:t>
            </w:r>
          </w:p>
        </w:tc>
        <w:tc>
          <w:tcPr>
            <w:tcW w:w="8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664BE8C" w14:textId="77777777" w:rsidR="008F056D" w:rsidRPr="008F056D" w:rsidRDefault="008F056D" w:rsidP="008F056D">
            <w:r w:rsidRPr="008F056D">
              <w:t>共病分析</w:t>
            </w:r>
          </w:p>
        </w:tc>
      </w:tr>
    </w:tbl>
    <w:p w14:paraId="78DB23CB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统一用 GEOquery 下载，limma::voom 或 DESeq2 标准化</w:t>
      </w:r>
    </w:p>
    <w:p w14:paraId="09F929B2" w14:textId="77777777" w:rsidR="008F056D" w:rsidRDefault="008F056D" w:rsidP="008F056D">
      <w:pPr>
        <w:rPr>
          <w:rFonts w:hint="eastAsia"/>
        </w:rPr>
      </w:pPr>
    </w:p>
    <w:p w14:paraId="36C14A63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批次校正：ComBat-seq（sva包）</w:t>
      </w:r>
    </w:p>
    <w:p w14:paraId="304F7EB3" w14:textId="77777777" w:rsidR="008F056D" w:rsidRDefault="008F056D" w:rsidP="008F056D">
      <w:pPr>
        <w:rPr>
          <w:rFonts w:hint="eastAsia"/>
        </w:rPr>
      </w:pPr>
    </w:p>
    <w:p w14:paraId="74BC5E7C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质控：PCA + 样本聚类排除离群</w:t>
      </w:r>
    </w:p>
    <w:p w14:paraId="7981A37E" w14:textId="77777777" w:rsidR="008F056D" w:rsidRDefault="008F056D" w:rsidP="008F056D">
      <w:pPr>
        <w:rPr>
          <w:rFonts w:hint="eastAsia"/>
        </w:rPr>
      </w:pPr>
    </w:p>
    <w:p w14:paraId="7D6A2111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1.2 单细胞数据</w:t>
      </w:r>
    </w:p>
    <w:p w14:paraId="6B837299" w14:textId="77777777" w:rsidR="008F056D" w:rsidRDefault="008F056D" w:rsidP="008F056D">
      <w:pPr>
        <w:rPr>
          <w:rFonts w:hint="eastAsia"/>
        </w:rPr>
      </w:pPr>
    </w:p>
    <w:p w14:paraId="2CD0474D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GSE196678（软骨下骨 scRNA-seq，OA患者）</w:t>
      </w:r>
    </w:p>
    <w:p w14:paraId="4D4C2838" w14:textId="77777777" w:rsidR="008F056D" w:rsidRDefault="008F056D" w:rsidP="008F056D">
      <w:pPr>
        <w:rPr>
          <w:rFonts w:hint="eastAsia"/>
        </w:rPr>
      </w:pPr>
    </w:p>
    <w:p w14:paraId="7DAFBE9D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GSE104782（OA滑膜 scRNA-seq）</w:t>
      </w:r>
    </w:p>
    <w:p w14:paraId="5A3077CF" w14:textId="77777777" w:rsidR="008F056D" w:rsidRDefault="008F056D" w:rsidP="008F056D">
      <w:pPr>
        <w:rPr>
          <w:rFonts w:hint="eastAsia"/>
        </w:rPr>
      </w:pPr>
    </w:p>
    <w:p w14:paraId="107113E6" w14:textId="77777777" w:rsidR="008F056D" w:rsidRDefault="008F056D" w:rsidP="008F056D">
      <w:pPr>
        <w:rPr>
          <w:rFonts w:hint="eastAsia"/>
        </w:rPr>
      </w:pPr>
      <w:r>
        <w:rPr>
          <w:rFonts w:hint="eastAsia"/>
        </w:rPr>
        <w:t>工具：Seurat v5，标准流程（NormalizeData → FindVariableFeatures → ScaleData → RunPCA → RunUMAP → Cluster）</w:t>
      </w:r>
    </w:p>
    <w:p w14:paraId="5D150DE8" w14:textId="77777777" w:rsidR="008F056D" w:rsidRDefault="008F056D" w:rsidP="008F056D">
      <w:pPr>
        <w:rPr>
          <w:rFonts w:hint="eastAsia"/>
        </w:rPr>
      </w:pPr>
    </w:p>
    <w:p w14:paraId="646B7F62" w14:textId="0BC375B2" w:rsidR="008F056D" w:rsidRDefault="008F056D" w:rsidP="008F056D">
      <w:r>
        <w:rPr>
          <w:rFonts w:hint="eastAsia"/>
        </w:rPr>
        <w:t>1.3 GWAS / QTL 数据</w:t>
      </w:r>
    </w:p>
    <w:tbl>
      <w:tblPr>
        <w:tblW w:w="14400" w:type="dxa"/>
        <w:tblInd w:w="-1808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218"/>
        <w:gridCol w:w="8205"/>
      </w:tblGrid>
      <w:tr w:rsidR="008F056D" w:rsidRPr="008F056D" w14:paraId="63863885" w14:textId="77777777" w:rsidTr="008F056D">
        <w:trPr>
          <w:tblHeader/>
        </w:trPr>
        <w:tc>
          <w:tcPr>
            <w:tcW w:w="19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46DE57C6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数据类型</w:t>
            </w:r>
          </w:p>
        </w:tc>
        <w:tc>
          <w:tcPr>
            <w:tcW w:w="42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5ADA2902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来源</w:t>
            </w:r>
          </w:p>
        </w:tc>
        <w:tc>
          <w:tcPr>
            <w:tcW w:w="820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7E642902" w14:textId="77777777" w:rsidR="008F056D" w:rsidRPr="008F056D" w:rsidRDefault="008F056D" w:rsidP="008F056D">
            <w:pPr>
              <w:rPr>
                <w:b/>
                <w:bCs/>
              </w:rPr>
            </w:pPr>
            <w:r w:rsidRPr="008F056D">
              <w:rPr>
                <w:b/>
                <w:bCs/>
              </w:rPr>
              <w:t>用途</w:t>
            </w:r>
          </w:p>
        </w:tc>
      </w:tr>
      <w:tr w:rsidR="008F056D" w:rsidRPr="008F056D" w14:paraId="2E502CAE" w14:textId="77777777" w:rsidTr="008F056D">
        <w:tc>
          <w:tcPr>
            <w:tcW w:w="19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F333DD4" w14:textId="77777777" w:rsidR="008F056D" w:rsidRPr="008F056D" w:rsidRDefault="008F056D" w:rsidP="008F056D">
            <w:r w:rsidRPr="008F056D">
              <w:t>BMD GWAS</w:t>
            </w:r>
          </w:p>
        </w:tc>
        <w:tc>
          <w:tcPr>
            <w:tcW w:w="42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BD7BCFD" w14:textId="77777777" w:rsidR="008F056D" w:rsidRPr="008F056D" w:rsidRDefault="008F056D" w:rsidP="008F056D">
            <w:r w:rsidRPr="008F056D">
              <w:t>GEFOS (http://www.gefos.org/)</w:t>
            </w:r>
          </w:p>
        </w:tc>
        <w:tc>
          <w:tcPr>
            <w:tcW w:w="820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E7A20FB" w14:textId="77777777" w:rsidR="008F056D" w:rsidRPr="008F056D" w:rsidRDefault="008F056D" w:rsidP="008F056D">
            <w:r w:rsidRPr="008F056D">
              <w:t>OP 工具变量</w:t>
            </w:r>
          </w:p>
        </w:tc>
      </w:tr>
      <w:tr w:rsidR="008F056D" w:rsidRPr="008F056D" w14:paraId="184DA63D" w14:textId="77777777" w:rsidTr="008F056D">
        <w:tc>
          <w:tcPr>
            <w:tcW w:w="19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4CECD7A" w14:textId="77777777" w:rsidR="008F056D" w:rsidRPr="008F056D" w:rsidRDefault="008F056D" w:rsidP="008F056D">
            <w:r w:rsidRPr="008F056D">
              <w:t>Fracture GWAS</w:t>
            </w:r>
          </w:p>
        </w:tc>
        <w:tc>
          <w:tcPr>
            <w:tcW w:w="42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CAD98FD" w14:textId="77777777" w:rsidR="008F056D" w:rsidRPr="008F056D" w:rsidRDefault="008F056D" w:rsidP="008F056D">
            <w:r w:rsidRPr="008F056D">
              <w:t>GEFOS/UKBB</w:t>
            </w:r>
          </w:p>
        </w:tc>
        <w:tc>
          <w:tcPr>
            <w:tcW w:w="820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AD2E951" w14:textId="77777777" w:rsidR="008F056D" w:rsidRPr="008F056D" w:rsidRDefault="008F056D" w:rsidP="008F056D">
            <w:r w:rsidRPr="008F056D">
              <w:t>OP 结局</w:t>
            </w:r>
          </w:p>
        </w:tc>
      </w:tr>
      <w:tr w:rsidR="008F056D" w:rsidRPr="008F056D" w14:paraId="5DD17A96" w14:textId="77777777" w:rsidTr="008F056D">
        <w:tc>
          <w:tcPr>
            <w:tcW w:w="19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5EF3585" w14:textId="77777777" w:rsidR="008F056D" w:rsidRPr="008F056D" w:rsidRDefault="008F056D" w:rsidP="008F056D">
            <w:r w:rsidRPr="008F056D">
              <w:t>OA GWAS</w:t>
            </w:r>
          </w:p>
        </w:tc>
        <w:tc>
          <w:tcPr>
            <w:tcW w:w="42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4E51477" w14:textId="77777777" w:rsidR="008F056D" w:rsidRPr="008F056D" w:rsidRDefault="008F056D" w:rsidP="008F056D">
            <w:r w:rsidRPr="008F056D">
              <w:t>arcOGEN / UKBB PheWeb</w:t>
            </w:r>
          </w:p>
        </w:tc>
        <w:tc>
          <w:tcPr>
            <w:tcW w:w="820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34F21D4" w14:textId="77777777" w:rsidR="008F056D" w:rsidRPr="008F056D" w:rsidRDefault="008F056D" w:rsidP="008F056D">
            <w:r w:rsidRPr="008F056D">
              <w:t>OA 结局</w:t>
            </w:r>
          </w:p>
        </w:tc>
      </w:tr>
      <w:tr w:rsidR="008F056D" w:rsidRPr="008F056D" w14:paraId="001421A9" w14:textId="77777777" w:rsidTr="008F056D">
        <w:tc>
          <w:tcPr>
            <w:tcW w:w="19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858ABA7" w14:textId="77777777" w:rsidR="008F056D" w:rsidRPr="008F056D" w:rsidRDefault="008F056D" w:rsidP="008F056D">
            <w:r w:rsidRPr="008F056D">
              <w:lastRenderedPageBreak/>
              <w:t>eQTL</w:t>
            </w:r>
          </w:p>
        </w:tc>
        <w:tc>
          <w:tcPr>
            <w:tcW w:w="42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CBDF35F" w14:textId="77777777" w:rsidR="008F056D" w:rsidRPr="008F056D" w:rsidRDefault="008F056D" w:rsidP="008F056D">
            <w:r w:rsidRPr="008F056D">
              <w:t>GTEx v8 / eQTLGen</w:t>
            </w:r>
          </w:p>
        </w:tc>
        <w:tc>
          <w:tcPr>
            <w:tcW w:w="820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E2E44D9" w14:textId="77777777" w:rsidR="008F056D" w:rsidRPr="008F056D" w:rsidRDefault="008F056D" w:rsidP="008F056D">
            <w:r w:rsidRPr="008F056D">
              <w:t>SON 顺式eQTL</w:t>
            </w:r>
          </w:p>
        </w:tc>
      </w:tr>
      <w:tr w:rsidR="008F056D" w:rsidRPr="008F056D" w14:paraId="42BA7B96" w14:textId="77777777" w:rsidTr="008F056D">
        <w:tc>
          <w:tcPr>
            <w:tcW w:w="197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F5C085E" w14:textId="77777777" w:rsidR="008F056D" w:rsidRPr="008F056D" w:rsidRDefault="008F056D" w:rsidP="008F056D">
            <w:r w:rsidRPr="008F056D">
              <w:t>pQTL</w:t>
            </w:r>
          </w:p>
        </w:tc>
        <w:tc>
          <w:tcPr>
            <w:tcW w:w="42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8B9CBED" w14:textId="77777777" w:rsidR="008F056D" w:rsidRPr="008F056D" w:rsidRDefault="008F056D" w:rsidP="008F056D">
            <w:r w:rsidRPr="008F056D">
              <w:t>deCODE / UKBB-PPP</w:t>
            </w:r>
          </w:p>
        </w:tc>
        <w:tc>
          <w:tcPr>
            <w:tcW w:w="820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AD1190A" w14:textId="77777777" w:rsidR="008F056D" w:rsidRPr="008F056D" w:rsidRDefault="008F056D" w:rsidP="008F056D">
            <w:r w:rsidRPr="008F056D">
              <w:t>SON 蛋白QTL</w:t>
            </w:r>
          </w:p>
        </w:tc>
      </w:tr>
    </w:tbl>
    <w:p w14:paraId="24DF9A9B" w14:textId="4D4F9EDB" w:rsidR="008F056D" w:rsidRDefault="008F056D" w:rsidP="008F056D">
      <w:r w:rsidRPr="008F056D">
        <w:t>Step 2｜多组学 Hub 基因鉴定</w:t>
      </w:r>
    </w:p>
    <w:p w14:paraId="3E93268F" w14:textId="50F0E7DF" w:rsidR="008F056D" w:rsidRDefault="00AA6AB4" w:rsidP="008F056D">
      <w:r w:rsidRPr="00AA6AB4">
        <w:t>2.1 Bulk 层面</w:t>
      </w:r>
    </w:p>
    <w:p w14:paraId="6EC33CF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# WGCNA 找 OP 相关模块</w:t>
      </w:r>
    </w:p>
    <w:p w14:paraId="5306D913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library(WGCNA)</w:t>
      </w:r>
    </w:p>
    <w:p w14:paraId="48C285CB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 xml:space="preserve">net = blockwiseModules(expr, power = sft$powerEstimate, </w:t>
      </w:r>
    </w:p>
    <w:p w14:paraId="6993990E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 xml:space="preserve">                        TOMType = "unsigned", minModuleSize = 30)</w:t>
      </w:r>
    </w:p>
    <w:p w14:paraId="5E63A5E5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# 提取模块 eigengene 与临床性状相关性</w:t>
      </w:r>
    </w:p>
    <w:p w14:paraId="1A93868F" w14:textId="2FE02D0A" w:rsidR="00AA6AB4" w:rsidRDefault="00AA6AB4" w:rsidP="00AA6AB4">
      <w:r>
        <w:rPr>
          <w:rFonts w:hint="eastAsia"/>
        </w:rPr>
        <w:t>moduleTraitCor = cor(MEs, traits, use = "p")</w:t>
      </w:r>
    </w:p>
    <w:p w14:paraId="75A06CCC" w14:textId="77777777" w:rsidR="00AA6AB4" w:rsidRPr="00AA6AB4" w:rsidRDefault="00AA6AB4" w:rsidP="00AA6AB4">
      <w:pPr>
        <w:numPr>
          <w:ilvl w:val="0"/>
          <w:numId w:val="2"/>
        </w:numPr>
      </w:pPr>
      <w:r w:rsidRPr="00AA6AB4">
        <w:t>OP 模块基因 ∩ OA 模块基因 → 共病候选集</w:t>
      </w:r>
    </w:p>
    <w:p w14:paraId="267AC5FF" w14:textId="77777777" w:rsidR="00AA6AB4" w:rsidRPr="00AA6AB4" w:rsidRDefault="00AA6AB4" w:rsidP="00AA6AB4">
      <w:pPr>
        <w:numPr>
          <w:ilvl w:val="0"/>
          <w:numId w:val="2"/>
        </w:numPr>
      </w:pPr>
      <w:r w:rsidRPr="00AA6AB4">
        <w:t>叠加 DE 交集（|logFC|&gt;1, FDR&lt;0.05）→ 缩小范围</w:t>
      </w:r>
    </w:p>
    <w:p w14:paraId="4F0A9317" w14:textId="77777777" w:rsidR="00AA6AB4" w:rsidRPr="00AA6AB4" w:rsidRDefault="00AA6AB4" w:rsidP="00AA6AB4">
      <w:pPr>
        <w:numPr>
          <w:ilvl w:val="0"/>
          <w:numId w:val="2"/>
        </w:numPr>
      </w:pPr>
      <w:r w:rsidRPr="00AA6AB4">
        <w:t xml:space="preserve">此时应能看到 </w:t>
      </w:r>
      <w:r w:rsidRPr="00AA6AB4">
        <w:rPr>
          <w:b/>
          <w:bCs/>
        </w:rPr>
        <w:t>SON</w:t>
      </w:r>
      <w:r w:rsidRPr="00AA6AB4">
        <w:rPr>
          <w:rFonts w:ascii="Times New Roman" w:hAnsi="Times New Roman" w:cs="Times New Roman"/>
        </w:rPr>
        <w:t>​</w:t>
      </w:r>
      <w:r w:rsidRPr="00AA6AB4">
        <w:t xml:space="preserve"> 出现在交集中心</w:t>
      </w:r>
    </w:p>
    <w:p w14:paraId="63B9AFD2" w14:textId="77777777" w:rsidR="00AA6AB4" w:rsidRPr="00AA6AB4" w:rsidRDefault="00AA6AB4" w:rsidP="00AA6AB4">
      <w:pPr>
        <w:rPr>
          <w:b/>
          <w:bCs/>
        </w:rPr>
      </w:pPr>
      <w:r w:rsidRPr="00AA6AB4">
        <w:rPr>
          <w:b/>
          <w:bCs/>
        </w:rPr>
        <w:t xml:space="preserve">2.2 蛋白互作网络（PPI） </w:t>
      </w:r>
    </w:p>
    <w:p w14:paraId="659AFCA7" w14:textId="77777777" w:rsidR="00AA6AB4" w:rsidRPr="00AA6AB4" w:rsidRDefault="00AA6AB4" w:rsidP="00AA6AB4">
      <w:pPr>
        <w:numPr>
          <w:ilvl w:val="0"/>
          <w:numId w:val="3"/>
        </w:numPr>
      </w:pPr>
      <w:r w:rsidRPr="00AA6AB4">
        <w:t>STRING db → 输入候选集 → 提取子网络</w:t>
      </w:r>
    </w:p>
    <w:p w14:paraId="05DB8C0E" w14:textId="77777777" w:rsidR="00AA6AB4" w:rsidRPr="00AA6AB4" w:rsidRDefault="00AA6AB4" w:rsidP="00AA6AB4">
      <w:pPr>
        <w:numPr>
          <w:ilvl w:val="0"/>
          <w:numId w:val="3"/>
        </w:numPr>
      </w:pPr>
      <w:r w:rsidRPr="00AA6AB4">
        <w:t>Cytoscape：CytoHubba（MCC/MNC/Degree 算法）→ 确认 SON 为 top hub</w:t>
      </w:r>
    </w:p>
    <w:p w14:paraId="5298B274" w14:textId="77777777" w:rsidR="00AA6AB4" w:rsidRPr="00AA6AB4" w:rsidRDefault="00AA6AB4" w:rsidP="00AA6AB4">
      <w:pPr>
        <w:numPr>
          <w:ilvl w:val="0"/>
          <w:numId w:val="3"/>
        </w:numPr>
      </w:pPr>
      <w:r w:rsidRPr="00AA6AB4">
        <w:t>MCODE 模块富集分析</w:t>
      </w:r>
    </w:p>
    <w:p w14:paraId="4702DCEA" w14:textId="77777777" w:rsidR="00AA6AB4" w:rsidRPr="00AA6AB4" w:rsidRDefault="00AA6AB4" w:rsidP="00AA6AB4">
      <w:pPr>
        <w:rPr>
          <w:b/>
          <w:bCs/>
        </w:rPr>
      </w:pPr>
      <w:r w:rsidRPr="00AA6AB4">
        <w:rPr>
          <w:b/>
          <w:bCs/>
        </w:rPr>
        <w:t xml:space="preserve">2.3 功能富集 </w:t>
      </w:r>
    </w:p>
    <w:p w14:paraId="53E1CF81" w14:textId="77777777" w:rsidR="00AA6AB4" w:rsidRPr="00AA6AB4" w:rsidRDefault="00AA6AB4" w:rsidP="00AA6AB4">
      <w:pPr>
        <w:numPr>
          <w:ilvl w:val="0"/>
          <w:numId w:val="4"/>
        </w:numPr>
      </w:pPr>
      <w:r w:rsidRPr="00AA6AB4">
        <w:t>GO / KEGG / Reactome / MSigDB Hallmark</w:t>
      </w:r>
    </w:p>
    <w:p w14:paraId="18E2612E" w14:textId="77777777" w:rsidR="00AA6AB4" w:rsidRPr="00AA6AB4" w:rsidRDefault="00AA6AB4" w:rsidP="00AA6AB4">
      <w:pPr>
        <w:numPr>
          <w:ilvl w:val="0"/>
          <w:numId w:val="4"/>
        </w:numPr>
      </w:pPr>
      <w:r w:rsidRPr="00AA6AB4">
        <w:t>重点看：RNA剪接、核斑组装、骨吸收/软骨发育相关通路</w:t>
      </w:r>
    </w:p>
    <w:p w14:paraId="3FB6E8F8" w14:textId="77777777" w:rsidR="00AA6AB4" w:rsidRPr="00AA6AB4" w:rsidRDefault="00AA6AB4" w:rsidP="00AA6AB4">
      <w:r w:rsidRPr="00AA6AB4">
        <w:t xml:space="preserve">→ </w:t>
      </w:r>
      <w:r w:rsidRPr="00AA6AB4">
        <w:rPr>
          <w:b/>
          <w:bCs/>
        </w:rPr>
        <w:t>产出 Fig 1</w:t>
      </w:r>
      <w:r w:rsidRPr="00AA6AB4">
        <w:t>：多组学鉴定流程图 + SON 作为共病 hub 的证据面板</w:t>
      </w:r>
    </w:p>
    <w:p w14:paraId="671441F7" w14:textId="77777777" w:rsidR="00AA6AB4" w:rsidRPr="00AA6AB4" w:rsidRDefault="00AA6AB4" w:rsidP="00AA6AB4">
      <w:r w:rsidRPr="00AA6AB4">
        <w:pict w14:anchorId="3AFC2190">
          <v:rect id="_x0000_i1031" style="width:0;height:1.5pt" o:hralign="center" o:hrstd="t" o:hr="t" fillcolor="#a0a0a0" stroked="f"/>
        </w:pict>
      </w:r>
    </w:p>
    <w:p w14:paraId="0F3392B3" w14:textId="77777777" w:rsidR="00AA6AB4" w:rsidRPr="00AA6AB4" w:rsidRDefault="00AA6AB4" w:rsidP="00AA6AB4">
      <w:pPr>
        <w:rPr>
          <w:b/>
          <w:bCs/>
        </w:rPr>
      </w:pPr>
      <w:r w:rsidRPr="00AA6AB4">
        <w:rPr>
          <w:b/>
          <w:bCs/>
        </w:rPr>
        <w:t>Step 3｜因果推断验证（第7–9周）——</w:t>
      </w:r>
      <w:r w:rsidRPr="00AA6AB4">
        <w:rPr>
          <w:rFonts w:ascii="Segoe UI Emoji" w:hAnsi="Segoe UI Emoji" w:cs="Segoe UI Emoji"/>
          <w:b/>
          <w:bCs/>
        </w:rPr>
        <w:t>⭐</w:t>
      </w:r>
      <w:r w:rsidRPr="00AA6AB4">
        <w:rPr>
          <w:b/>
          <w:bCs/>
        </w:rPr>
        <w:t xml:space="preserve"> 核心加分项 </w:t>
      </w:r>
    </w:p>
    <w:p w14:paraId="488F9B11" w14:textId="77777777" w:rsidR="00AA6AB4" w:rsidRPr="00AA6AB4" w:rsidRDefault="00AA6AB4" w:rsidP="00AA6AB4">
      <w:r w:rsidRPr="00AA6AB4">
        <w:lastRenderedPageBreak/>
        <w:t>这一步是你区别于 Jiang 2026 的关键——他们做了 MR，但你可以做得</w:t>
      </w:r>
      <w:r w:rsidRPr="00AA6AB4">
        <w:rPr>
          <w:b/>
          <w:bCs/>
        </w:rPr>
        <w:t>更深入、更严谨</w:t>
      </w:r>
      <w:r w:rsidRPr="00AA6AB4">
        <w:t>。</w:t>
      </w:r>
    </w:p>
    <w:p w14:paraId="483CC44D" w14:textId="77777777" w:rsidR="00AA6AB4" w:rsidRPr="00AA6AB4" w:rsidRDefault="00AA6AB4" w:rsidP="00AA6AB4">
      <w:pPr>
        <w:rPr>
          <w:b/>
          <w:bCs/>
        </w:rPr>
      </w:pPr>
      <w:r w:rsidRPr="00AA6AB4">
        <w:rPr>
          <w:b/>
          <w:bCs/>
        </w:rPr>
        <w:t>3.1 双向 MR</w:t>
      </w:r>
    </w:p>
    <w:p w14:paraId="45499F1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# 用 TwoSampleMR R包</w:t>
      </w:r>
    </w:p>
    <w:p w14:paraId="34693D5A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exposure = extract_instruments("ebi-a-GCST90002315")  # BMD</w:t>
      </w:r>
    </w:p>
    <w:p w14:paraId="4463732C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outcome = extract_outcome_data(exposure$SNP, "ieu-a-1024")  # OA</w:t>
      </w:r>
    </w:p>
    <w:p w14:paraId="364631C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dat = harmonise_data(exposure, outcome)</w:t>
      </w:r>
    </w:p>
    <w:p w14:paraId="4AA10975" w14:textId="3DF0947B" w:rsidR="00AA6AB4" w:rsidRDefault="00AA6AB4" w:rsidP="00AA6AB4">
      <w:r>
        <w:rPr>
          <w:rFonts w:hint="eastAsia"/>
        </w:rPr>
        <w:t>res = mr(dat, method_list=c("mr_ivw", "mr_egger", "mr_weighted_median"))</w:t>
      </w:r>
    </w:p>
    <w:p w14:paraId="1510E0CA" w14:textId="77777777" w:rsidR="00AA6AB4" w:rsidRDefault="00AA6AB4" w:rsidP="00AA6AB4">
      <w:r>
        <w:t xml:space="preserve">OP </w:t>
      </w:r>
      <w:r>
        <w:rPr>
          <w:rFonts w:ascii="Times New Roman" w:hAnsi="Times New Roman" w:cs="Times New Roman"/>
        </w:rPr>
        <w:t>↔</w:t>
      </w:r>
      <w:r>
        <w:t xml:space="preserve"> OA 双向 MR（排除反向因果）</w:t>
      </w:r>
    </w:p>
    <w:p w14:paraId="79F4C4B2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SON eQTL → OP / OA（确认 SON 降低是因果还是伴随）</w:t>
      </w:r>
    </w:p>
    <w:p w14:paraId="48180D52" w14:textId="13949349" w:rsidR="00AA6AB4" w:rsidRDefault="00AA6AB4" w:rsidP="00AA6AB4">
      <w:pPr>
        <w:rPr>
          <w:rFonts w:hint="eastAsia"/>
        </w:rPr>
      </w:pPr>
      <w:r>
        <w:rPr>
          <w:rFonts w:hint="eastAsia"/>
        </w:rPr>
        <w:t>SON pQTL → OP / OA（蛋白水平因果更强）</w:t>
      </w:r>
    </w:p>
    <w:p w14:paraId="5DC3ECD0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3.2 敏感性分析</w:t>
      </w:r>
    </w:p>
    <w:p w14:paraId="5B07FCAA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Cochran's Q（异质性）</w:t>
      </w:r>
    </w:p>
    <w:p w14:paraId="6E6BE5D8" w14:textId="45E30C6B" w:rsidR="00AA6AB4" w:rsidRDefault="00AA6AB4" w:rsidP="00AA6AB4">
      <w:pPr>
        <w:rPr>
          <w:rFonts w:hint="eastAsia"/>
        </w:rPr>
      </w:pPr>
      <w:r>
        <w:rPr>
          <w:rFonts w:hint="eastAsia"/>
        </w:rPr>
        <w:t>MR-Egger intercept（水平多效性）</w:t>
      </w:r>
    </w:p>
    <w:p w14:paraId="6AD0DD13" w14:textId="326047DA" w:rsidR="00AA6AB4" w:rsidRDefault="00AA6AB4" w:rsidP="00AA6AB4">
      <w:pPr>
        <w:rPr>
          <w:rFonts w:hint="eastAsia"/>
        </w:rPr>
      </w:pPr>
      <w:r>
        <w:rPr>
          <w:rFonts w:hint="eastAsia"/>
        </w:rPr>
        <w:t>MR-PRESSO（离群 SNP 检测）</w:t>
      </w:r>
    </w:p>
    <w:p w14:paraId="3E2697DE" w14:textId="32B14E03" w:rsidR="00AA6AB4" w:rsidRDefault="00AA6AB4" w:rsidP="00AA6AB4">
      <w:pPr>
        <w:rPr>
          <w:rFonts w:hint="eastAsia"/>
        </w:rPr>
      </w:pPr>
      <w:r>
        <w:rPr>
          <w:rFonts w:hint="eastAsia"/>
        </w:rPr>
        <w:t>Leave-one-out（逐个剔除 SNP 看稳定性）</w:t>
      </w:r>
    </w:p>
    <w:p w14:paraId="699D0566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F-statistic &gt;10（弱工具变量检验）</w:t>
      </w:r>
    </w:p>
    <w:p w14:paraId="5346FA37" w14:textId="39447DA2" w:rsidR="00AA6AB4" w:rsidRDefault="00AA6AB4" w:rsidP="00AA6AB4">
      <w:r>
        <w:rPr>
          <w:rFonts w:hint="eastAsia"/>
        </w:rPr>
        <w:t>3.3 共定位（Colocalization）</w:t>
      </w:r>
    </w:p>
    <w:p w14:paraId="1EE1AB90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library(coloc)</w:t>
      </w:r>
    </w:p>
    <w:p w14:paraId="527F7061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 xml:space="preserve">coloc.abf(dataset1=list(beta=eQTL$beta, varbeta=eQTL$se^2, </w:t>
      </w:r>
    </w:p>
    <w:p w14:paraId="7E07147F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 xml:space="preserve">                         type="quant", snp=eQTL$SNP, position=eQTL$POS),</w:t>
      </w:r>
    </w:p>
    <w:p w14:paraId="70AA557A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 xml:space="preserve">          dataset2=list(beta=GWAS$beta, varbeta=GWAS$se^2,</w:t>
      </w:r>
    </w:p>
    <w:p w14:paraId="4D6CDDE4" w14:textId="519E2793" w:rsidR="00AA6AB4" w:rsidRDefault="00AA6AB4" w:rsidP="00AA6AB4">
      <w:r>
        <w:rPr>
          <w:rFonts w:hint="eastAsia"/>
        </w:rPr>
        <w:t xml:space="preserve">                         type="quant", snp=GWAS$SNP, position=GWAS$POS))</w:t>
      </w:r>
    </w:p>
    <w:p w14:paraId="4BF2F1DB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PP.H4 &gt; 0.7 → 同一因果变异驱动 eQTL 和疾病 → 强力支持 SON 因果性</w:t>
      </w:r>
    </w:p>
    <w:p w14:paraId="4235321B" w14:textId="77777777" w:rsidR="00AA6AB4" w:rsidRDefault="00AA6AB4" w:rsidP="00AA6AB4">
      <w:pPr>
        <w:rPr>
          <w:rFonts w:hint="eastAsia"/>
        </w:rPr>
      </w:pPr>
    </w:p>
    <w:p w14:paraId="0DCFFD9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→ 产出 Fig 2：MR森林图 + 共定位图 + 敏感性分析面板</w:t>
      </w:r>
    </w:p>
    <w:p w14:paraId="7F406424" w14:textId="77777777" w:rsidR="00AA6AB4" w:rsidRDefault="00AA6AB4" w:rsidP="00AA6AB4">
      <w:pPr>
        <w:rPr>
          <w:rFonts w:hint="eastAsia"/>
        </w:rPr>
      </w:pPr>
    </w:p>
    <w:p w14:paraId="644EB48F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lastRenderedPageBreak/>
        <w:t>Step 4｜单细胞层面精细定位（第10–12周）</w:t>
      </w:r>
    </w:p>
    <w:p w14:paraId="04F38E16" w14:textId="3A71B8FA" w:rsidR="00AA6AB4" w:rsidRDefault="00AA6AB4" w:rsidP="00AA6AB4">
      <w:r>
        <w:rPr>
          <w:rFonts w:hint="eastAsia"/>
        </w:rPr>
        <w:t>4.1 细胞类型注释</w:t>
      </w:r>
    </w:p>
    <w:p w14:paraId="788697DF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# Seurat标准流程</w:t>
      </w:r>
    </w:p>
    <w:p w14:paraId="5E7D415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DefaultAssay(se) = "RNA"</w:t>
      </w:r>
    </w:p>
    <w:p w14:paraId="0640A636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se &lt;- FindNeighbors(se, dims = 1:20) %&gt;% FindClusters(resolution = 0.5)</w:t>
      </w:r>
    </w:p>
    <w:p w14:paraId="793525E7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se &lt;- RunUMAP(se, dims = 1:20)</w:t>
      </w:r>
    </w:p>
    <w:p w14:paraId="06FC094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# 手动注释标记基因</w:t>
      </w:r>
    </w:p>
    <w:p w14:paraId="13075D3C" w14:textId="0DFCB419" w:rsidR="00AA6AB4" w:rsidRDefault="00AA6AB4" w:rsidP="00AA6AB4">
      <w:r>
        <w:rPr>
          <w:rFonts w:hint="eastAsia"/>
        </w:rPr>
        <w:t>FeaturePlot(se, features = c("SON", "ACP5", "COL2A1", "RUNX2"))</w:t>
      </w:r>
    </w:p>
    <w:p w14:paraId="2BE2B6FA" w14:textId="2C644D2F" w:rsidR="00AA6AB4" w:rsidRDefault="00AA6AB4" w:rsidP="00AA6AB4">
      <w:pPr>
        <w:rPr>
          <w:rFonts w:hint="eastAsia"/>
        </w:rPr>
      </w:pPr>
      <w:r>
        <w:rPr>
          <w:rFonts w:hint="eastAsia"/>
        </w:rPr>
        <w:t>关注：破骨前体细胞（ACP5+/CTSK+）、软骨细胞（COL2A1+/ACAN+）、成骨（RUNX2+/SPP1+）</w:t>
      </w:r>
    </w:p>
    <w:p w14:paraId="0EDDD26C" w14:textId="1EF1C33E" w:rsidR="00AA6AB4" w:rsidRDefault="00AA6AB4" w:rsidP="00AA6AB4">
      <w:pPr>
        <w:rPr>
          <w:rFonts w:hint="eastAsia"/>
        </w:rPr>
      </w:pPr>
      <w:r>
        <w:rPr>
          <w:rFonts w:hint="eastAsia"/>
        </w:rPr>
        <w:t>4.2 SON 细胞特异性表达</w:t>
      </w:r>
    </w:p>
    <w:p w14:paraId="5C32561E" w14:textId="3BDBD9B8" w:rsidR="00AA6AB4" w:rsidRDefault="00AA6AB4" w:rsidP="00AA6AB4">
      <w:pPr>
        <w:rPr>
          <w:rFonts w:hint="eastAsia"/>
        </w:rPr>
      </w:pPr>
      <w:r>
        <w:rPr>
          <w:rFonts w:hint="eastAsia"/>
        </w:rPr>
        <w:t>DotPlot / ViolinPlot 展示 SON 在各细胞类型中的表达差异</w:t>
      </w:r>
    </w:p>
    <w:p w14:paraId="3A16A781" w14:textId="7C3C4A85" w:rsidR="00AA6AB4" w:rsidRDefault="00AA6AB4" w:rsidP="00AA6AB4">
      <w:pPr>
        <w:rPr>
          <w:rFonts w:hint="eastAsia"/>
        </w:rPr>
      </w:pPr>
      <w:r>
        <w:rPr>
          <w:rFonts w:hint="eastAsia"/>
        </w:rPr>
        <w:t>假设：SON 在破骨前体中低表达、软骨细胞中高表达 → 解释共病悖论</w:t>
      </w:r>
    </w:p>
    <w:p w14:paraId="7013E58D" w14:textId="1224E4A5" w:rsidR="00AA6AB4" w:rsidRDefault="00AA6AB4" w:rsidP="00AA6AB4">
      <w:r>
        <w:rPr>
          <w:rFonts w:hint="eastAsia"/>
        </w:rPr>
        <w:t>4.3 细胞间通讯</w:t>
      </w:r>
    </w:p>
    <w:p w14:paraId="63FD64FB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library(CellChat)</w:t>
      </w:r>
    </w:p>
    <w:p w14:paraId="0B17CFE6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cellchat = createCellChat(object = se, meta = meta, group.by = "celltype")</w:t>
      </w:r>
    </w:p>
    <w:p w14:paraId="2B8F4E72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cellchat = inferCCC(cellchat)</w:t>
      </w:r>
    </w:p>
    <w:p w14:paraId="1EA82160" w14:textId="33C1457B" w:rsidR="00AA6AB4" w:rsidRDefault="00AA6AB4" w:rsidP="00AA6AB4">
      <w:r>
        <w:rPr>
          <w:rFonts w:hint="eastAsia"/>
        </w:rPr>
        <w:t>netAnalysis_dot(cellchat, sources.use = "Osteoclast", targets.use = "Chondrocyte")</w:t>
      </w:r>
    </w:p>
    <w:p w14:paraId="0E34E70B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看 SON 高/低条件下配体-受体对的变化（如 RANKL-RANK、CCL2-CCR2）</w:t>
      </w:r>
    </w:p>
    <w:p w14:paraId="218851A5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4.4 伪时序分析</w:t>
      </w:r>
    </w:p>
    <w:p w14:paraId="2A17E937" w14:textId="3068ABB6" w:rsidR="00AA6AB4" w:rsidRDefault="00AA6AB4" w:rsidP="00AA6AB4">
      <w:pPr>
        <w:rPr>
          <w:rFonts w:hint="eastAsia"/>
        </w:rPr>
      </w:pPr>
      <w:r>
        <w:rPr>
          <w:rFonts w:hint="eastAsia"/>
        </w:rPr>
        <w:t>Monocle3：追踪破骨分化轨迹中 SON 表达动态</w:t>
      </w:r>
    </w:p>
    <w:p w14:paraId="1A338231" w14:textId="3A90233C" w:rsidR="00AA6AB4" w:rsidRDefault="00AA6AB4" w:rsidP="00AA6AB4">
      <w:pPr>
        <w:rPr>
          <w:rFonts w:hint="eastAsia"/>
        </w:rPr>
      </w:pPr>
      <w:r>
        <w:rPr>
          <w:rFonts w:hint="eastAsia"/>
        </w:rPr>
        <w:t>预期：随破骨成熟 SON 逐渐下调</w:t>
      </w:r>
    </w:p>
    <w:p w14:paraId="45166126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→ 产出 Fig 3：单细胞 UMAP + SON 细胞定位 + CellChat 网络 + 分化轨迹</w:t>
      </w:r>
    </w:p>
    <w:p w14:paraId="4E25996A" w14:textId="46A47E87" w:rsidR="00AA6AB4" w:rsidRDefault="00AA6AB4" w:rsidP="00AA6AB4">
      <w:pPr>
        <w:rPr>
          <w:rFonts w:hint="eastAsia"/>
        </w:rPr>
      </w:pPr>
      <w:r>
        <w:t>Step 5｜可变剪接分析（第13–14周）——</w:t>
      </w:r>
      <w:r>
        <w:rPr>
          <w:rFonts w:ascii="Segoe UI Emoji" w:hAnsi="Segoe UI Emoji" w:cs="Segoe UI Emoji"/>
        </w:rPr>
        <w:t>⭐</w:t>
      </w:r>
      <w:r>
        <w:t xml:space="preserve"> 差异化亮点</w:t>
      </w:r>
    </w:p>
    <w:p w14:paraId="7FB574ED" w14:textId="2F96D0B1" w:rsidR="00AA6AB4" w:rsidRDefault="00AA6AB4" w:rsidP="00AA6AB4">
      <w:pPr>
        <w:rPr>
          <w:rFonts w:hint="eastAsia"/>
        </w:rPr>
      </w:pPr>
      <w:r>
        <w:rPr>
          <w:rFonts w:hint="eastAsia"/>
        </w:rPr>
        <w:t>Jiang 2026 没有做剪接层面的分析，这是你的突破口。</w:t>
      </w:r>
    </w:p>
    <w:p w14:paraId="796C0CB2" w14:textId="47D0F35D" w:rsidR="00AA6AB4" w:rsidRDefault="00AA6AB4" w:rsidP="00AA6AB4">
      <w:pPr>
        <w:rPr>
          <w:rFonts w:hint="eastAsia"/>
        </w:rPr>
      </w:pPr>
      <w:r>
        <w:rPr>
          <w:rFonts w:hint="eastAsia"/>
        </w:rPr>
        <w:t>5.1 从公共数据中挖掘 AS 事件</w:t>
      </w:r>
    </w:p>
    <w:p w14:paraId="41300AD1" w14:textId="77777777" w:rsidR="00AA6AB4" w:rsidRDefault="00AA6AB4" w:rsidP="00AA6AB4">
      <w:r>
        <w:rPr>
          <w:rFonts w:hint="eastAsia"/>
        </w:rPr>
        <w:lastRenderedPageBreak/>
        <w:t>使用</w:t>
      </w:r>
      <w:r>
        <w:t xml:space="preserve"> TIGAR</w:t>
      </w:r>
      <w:r>
        <w:rPr>
          <w:rFonts w:ascii="Times New Roman" w:hAnsi="Times New Roman" w:cs="Times New Roman"/>
        </w:rPr>
        <w:t>​</w:t>
      </w:r>
      <w:r>
        <w:t xml:space="preserve"> (https://github.com/boxiangliu/tigar</w:t>
      </w:r>
    </w:p>
    <w:p w14:paraId="21E30A35" w14:textId="36150131" w:rsidR="00AA6AB4" w:rsidRDefault="00AA6AB4" w:rsidP="00AA6AB4">
      <w:pPr>
        <w:rPr>
          <w:rFonts w:hint="eastAsia"/>
        </w:rPr>
      </w:pPr>
      <w:r>
        <w:rPr>
          <w:rFonts w:hint="eastAsia"/>
        </w:rPr>
        <w:t>) 或 SUPPA2</w:t>
      </w:r>
    </w:p>
    <w:p w14:paraId="367F0DBD" w14:textId="5EDB7670" w:rsidR="00AA6AB4" w:rsidRDefault="00AA6AB4" w:rsidP="00AA6AB4">
      <w:pPr>
        <w:rPr>
          <w:rFonts w:hint="eastAsia"/>
        </w:rPr>
      </w:pPr>
      <w:r>
        <w:rPr>
          <w:rFonts w:hint="eastAsia"/>
        </w:rPr>
        <w:t>输入：GSE35958 + GSE114007 的 FASTQ（如有）或直接用 recount3 的 pre-computed junction counts</w:t>
      </w:r>
    </w:p>
    <w:p w14:paraId="433ED577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输出：SE（外显子跳跃）、MXE（互斥外显子）、RI（内含子保留）事件</w:t>
      </w:r>
    </w:p>
    <w:p w14:paraId="4F769D1C" w14:textId="1D49B9C6" w:rsidR="00AA6AB4" w:rsidRDefault="00AA6AB4" w:rsidP="00AA6AB4">
      <w:r>
        <w:rPr>
          <w:rFonts w:hint="eastAsia"/>
        </w:rPr>
        <w:t>5.2 SON 相关剪接事件筛选</w:t>
      </w:r>
    </w:p>
    <w:p w14:paraId="71653A53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# 将 SON 表达量与各 AS 事件 PSI 值做相关</w:t>
      </w:r>
    </w:p>
    <w:p w14:paraId="660B04F4" w14:textId="537B874D" w:rsidR="00AA6AB4" w:rsidRDefault="00AA6AB4" w:rsidP="00AA6AB4">
      <w:r>
        <w:rPr>
          <w:rFonts w:hint="eastAsia"/>
        </w:rPr>
        <w:t>cor.test(son_expr, psi_splicing_event, method="spearman")</w:t>
      </w:r>
    </w:p>
    <w:p w14:paraId="2B4EEB0A" w14:textId="5BB6AA3E" w:rsidR="00AA6AB4" w:rsidRDefault="00AA6AB4" w:rsidP="00AA6AB4">
      <w:pPr>
        <w:rPr>
          <w:rFonts w:hint="eastAsia"/>
        </w:rPr>
      </w:pPr>
      <w:r>
        <w:rPr>
          <w:rFonts w:hint="eastAsia"/>
        </w:rPr>
        <w:t>筛选与 SON 显著相关的 AS 事件（|rho| &gt; 0.3, FDR &lt; 0.05）</w:t>
      </w:r>
    </w:p>
    <w:p w14:paraId="28F297CA" w14:textId="09ADF10B" w:rsidR="00AA6AB4" w:rsidRDefault="00AA6AB4" w:rsidP="00AA6AB4">
      <w:pPr>
        <w:rPr>
          <w:rFonts w:hint="eastAsia"/>
        </w:rPr>
      </w:pPr>
      <w:r>
        <w:rPr>
          <w:rFonts w:hint="eastAsia"/>
        </w:rPr>
        <w:t>映射到基因：哪些骨代谢基因的可变剪接受 SON 调控？</w:t>
      </w:r>
    </w:p>
    <w:p w14:paraId="440BEAE7" w14:textId="7104D60F" w:rsidR="00AA6AB4" w:rsidRDefault="00AA6AB4" w:rsidP="00AA6AB4">
      <w:pPr>
        <w:rPr>
          <w:rFonts w:hint="eastAsia"/>
        </w:rPr>
      </w:pPr>
      <w:r>
        <w:rPr>
          <w:rFonts w:hint="eastAsia"/>
        </w:rPr>
        <w:t>5.3 剪接事件功能解读</w:t>
      </w:r>
    </w:p>
    <w:p w14:paraId="57B5C78F" w14:textId="6194FDF3" w:rsidR="00AA6AB4" w:rsidRDefault="00AA6AB4" w:rsidP="00AA6AB4">
      <w:pPr>
        <w:rPr>
          <w:rFonts w:hint="eastAsia"/>
        </w:rPr>
      </w:pPr>
      <w:r>
        <w:rPr>
          <w:rFonts w:hint="eastAsia"/>
        </w:rPr>
        <w:t>对 SON 相关 AS 靶基因做 GO 富集</w:t>
      </w:r>
    </w:p>
    <w:p w14:paraId="19FAC7F8" w14:textId="2BDF40E6" w:rsidR="00AA6AB4" w:rsidRDefault="00AA6AB4" w:rsidP="00AA6AB4">
      <w:pPr>
        <w:rPr>
          <w:rFonts w:hint="eastAsia"/>
        </w:rPr>
      </w:pPr>
      <w:r>
        <w:rPr>
          <w:rFonts w:hint="eastAsia"/>
        </w:rPr>
        <w:t>重点关注：NFATC1 是否存在 exon skipping 导致功能域缺失？CTSK 是否有 RI 产生无义介导降解？</w:t>
      </w:r>
    </w:p>
    <w:p w14:paraId="67B9B0E1" w14:textId="2EC9876E" w:rsidR="00AA6AB4" w:rsidRDefault="00AA6AB4" w:rsidP="00AA6AB4">
      <w:pPr>
        <w:rPr>
          <w:rFonts w:hint="eastAsia"/>
        </w:rPr>
      </w:pPr>
      <w:r>
        <w:rPr>
          <w:rFonts w:hint="eastAsia"/>
        </w:rPr>
        <w:t>用 ggsashimi 画剪接可视化</w:t>
      </w:r>
    </w:p>
    <w:p w14:paraId="410BE5DD" w14:textId="045D5291" w:rsidR="00AA6AB4" w:rsidRDefault="00AA6AB4" w:rsidP="00AA6AB4">
      <w:pPr>
        <w:rPr>
          <w:rFonts w:hint="eastAsia"/>
        </w:rPr>
      </w:pPr>
      <w:r>
        <w:rPr>
          <w:rFonts w:hint="eastAsia"/>
        </w:rPr>
        <w:t>→ 产出 Fig 4：SON 相关可变剪接网络 + 关键靶基因剪接模式图</w:t>
      </w:r>
    </w:p>
    <w:p w14:paraId="007E1BF1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Step 6｜药物重定位（第15–17周）</w:t>
      </w:r>
    </w:p>
    <w:p w14:paraId="11880268" w14:textId="01029910" w:rsidR="00AA6AB4" w:rsidRDefault="00AA6AB4" w:rsidP="00AA6AB4">
      <w:r>
        <w:rPr>
          <w:rFonts w:hint="eastAsia"/>
        </w:rPr>
        <w:t>6.1 网络药理学（多源数据库交叉）</w:t>
      </w:r>
    </w:p>
    <w:tbl>
      <w:tblPr>
        <w:tblW w:w="144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9825"/>
      </w:tblGrid>
      <w:tr w:rsidR="00AA6AB4" w:rsidRPr="00AA6AB4" w14:paraId="3CBEBF5E" w14:textId="77777777">
        <w:trPr>
          <w:tblHeader/>
        </w:trPr>
        <w:tc>
          <w:tcPr>
            <w:tcW w:w="457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10C35148" w14:textId="77777777" w:rsidR="00AA6AB4" w:rsidRPr="00AA6AB4" w:rsidRDefault="00AA6AB4" w:rsidP="00AA6AB4">
            <w:pPr>
              <w:rPr>
                <w:b/>
                <w:bCs/>
              </w:rPr>
            </w:pPr>
            <w:r w:rsidRPr="00AA6AB4">
              <w:rPr>
                <w:b/>
                <w:bCs/>
              </w:rPr>
              <w:t>数据库</w:t>
            </w:r>
          </w:p>
        </w:tc>
        <w:tc>
          <w:tcPr>
            <w:tcW w:w="9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3011FA5E" w14:textId="77777777" w:rsidR="00AA6AB4" w:rsidRPr="00AA6AB4" w:rsidRDefault="00AA6AB4" w:rsidP="00AA6AB4">
            <w:pPr>
              <w:rPr>
                <w:b/>
                <w:bCs/>
              </w:rPr>
            </w:pPr>
            <w:r w:rsidRPr="00AA6AB4">
              <w:rPr>
                <w:b/>
                <w:bCs/>
              </w:rPr>
              <w:t>用途</w:t>
            </w:r>
          </w:p>
        </w:tc>
      </w:tr>
      <w:tr w:rsidR="00AA6AB4" w:rsidRPr="00AA6AB4" w14:paraId="598CB698" w14:textId="77777777">
        <w:tc>
          <w:tcPr>
            <w:tcW w:w="457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CC03D1B" w14:textId="77777777" w:rsidR="00AA6AB4" w:rsidRPr="00AA6AB4" w:rsidRDefault="00AA6AB4" w:rsidP="00AA6AB4">
            <w:r w:rsidRPr="00AA6AB4">
              <w:t>DrugBank</w:t>
            </w:r>
          </w:p>
        </w:tc>
        <w:tc>
          <w:tcPr>
            <w:tcW w:w="9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5F52B58" w14:textId="77777777" w:rsidR="00AA6AB4" w:rsidRPr="00AA6AB4" w:rsidRDefault="00AA6AB4" w:rsidP="00AA6AB4">
            <w:r w:rsidRPr="00AA6AB4">
              <w:t>FDA 获批药物靶点</w:t>
            </w:r>
          </w:p>
        </w:tc>
      </w:tr>
      <w:tr w:rsidR="00AA6AB4" w:rsidRPr="00AA6AB4" w14:paraId="1D8B4ED8" w14:textId="77777777">
        <w:tc>
          <w:tcPr>
            <w:tcW w:w="457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645C727" w14:textId="77777777" w:rsidR="00AA6AB4" w:rsidRPr="00AA6AB4" w:rsidRDefault="00AA6AB4" w:rsidP="00AA6AB4">
            <w:r w:rsidRPr="00AA6AB4">
              <w:t>TTD</w:t>
            </w:r>
          </w:p>
        </w:tc>
        <w:tc>
          <w:tcPr>
            <w:tcW w:w="9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DF5E628" w14:textId="77777777" w:rsidR="00AA6AB4" w:rsidRPr="00AA6AB4" w:rsidRDefault="00AA6AB4" w:rsidP="00AA6AB4">
            <w:r w:rsidRPr="00AA6AB4">
              <w:t>治疗靶点数据库</w:t>
            </w:r>
          </w:p>
        </w:tc>
      </w:tr>
      <w:tr w:rsidR="00AA6AB4" w:rsidRPr="00AA6AB4" w14:paraId="1A9313CA" w14:textId="77777777">
        <w:tc>
          <w:tcPr>
            <w:tcW w:w="457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45C84CC" w14:textId="77777777" w:rsidR="00AA6AB4" w:rsidRPr="00AA6AB4" w:rsidRDefault="00AA6AB4" w:rsidP="00AA6AB4">
            <w:r w:rsidRPr="00AA6AB4">
              <w:t>ChEMBL</w:t>
            </w:r>
          </w:p>
        </w:tc>
        <w:tc>
          <w:tcPr>
            <w:tcW w:w="9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C5F2ECB" w14:textId="77777777" w:rsidR="00AA6AB4" w:rsidRPr="00AA6AB4" w:rsidRDefault="00AA6AB4" w:rsidP="00AA6AB4">
            <w:r w:rsidRPr="00AA6AB4">
              <w:t>化合物-靶点亲和力</w:t>
            </w:r>
          </w:p>
        </w:tc>
      </w:tr>
      <w:tr w:rsidR="00AA6AB4" w:rsidRPr="00AA6AB4" w14:paraId="1A115ACF" w14:textId="77777777">
        <w:tc>
          <w:tcPr>
            <w:tcW w:w="457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76AF18B" w14:textId="77777777" w:rsidR="00AA6AB4" w:rsidRPr="00AA6AB4" w:rsidRDefault="00AA6AB4" w:rsidP="00AA6AB4">
            <w:r w:rsidRPr="00AA6AB4">
              <w:t>STITCH</w:t>
            </w:r>
          </w:p>
        </w:tc>
        <w:tc>
          <w:tcPr>
            <w:tcW w:w="9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CC12E12" w14:textId="77777777" w:rsidR="00AA6AB4" w:rsidRPr="00AA6AB4" w:rsidRDefault="00AA6AB4" w:rsidP="00AA6AB4">
            <w:r w:rsidRPr="00AA6AB4">
              <w:t>蛋白-化合物互作</w:t>
            </w:r>
          </w:p>
        </w:tc>
      </w:tr>
      <w:tr w:rsidR="00AA6AB4" w:rsidRPr="00AA6AB4" w14:paraId="37C6DB7D" w14:textId="77777777">
        <w:tc>
          <w:tcPr>
            <w:tcW w:w="457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6D56AD4" w14:textId="77777777" w:rsidR="00AA6AB4" w:rsidRPr="00AA6AB4" w:rsidRDefault="00AA6AB4" w:rsidP="00AA6AB4">
            <w:r w:rsidRPr="00AA6AB4">
              <w:lastRenderedPageBreak/>
              <w:t>HERB / SymMap</w:t>
            </w:r>
          </w:p>
        </w:tc>
        <w:tc>
          <w:tcPr>
            <w:tcW w:w="9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4700042" w14:textId="77777777" w:rsidR="00AA6AB4" w:rsidRPr="00AA6AB4" w:rsidRDefault="00AA6AB4" w:rsidP="00AA6AB4">
            <w:r w:rsidRPr="00AA6AB4">
              <w:t>中药单体（如果你想拓展到中药方向）</w:t>
            </w:r>
          </w:p>
        </w:tc>
      </w:tr>
    </w:tbl>
    <w:p w14:paraId="460E0890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策略：</w:t>
      </w:r>
    </w:p>
    <w:p w14:paraId="401EAD51" w14:textId="7654AD56" w:rsidR="00AA6AB4" w:rsidRDefault="00AA6AB4" w:rsidP="00AA6AB4">
      <w:pPr>
        <w:rPr>
          <w:rFonts w:hint="eastAsia"/>
        </w:rPr>
      </w:pPr>
      <w:r>
        <w:rPr>
          <w:rFonts w:hint="eastAsia"/>
        </w:rPr>
        <w:t>输入 SON 及其 PPI 邻居 → 得到"共病调控网络靶点集"</w:t>
      </w:r>
    </w:p>
    <w:p w14:paraId="3831AFC4" w14:textId="298ABD92" w:rsidR="00AA6AB4" w:rsidRDefault="00AA6AB4" w:rsidP="00AA6AB4">
      <w:pPr>
        <w:rPr>
          <w:rFonts w:hint="eastAsia"/>
        </w:rPr>
      </w:pPr>
      <w:r>
        <w:rPr>
          <w:rFonts w:hint="eastAsia"/>
        </w:rPr>
        <w:t>反向查找：哪些已获批药物靶向这些蛋白？</w:t>
      </w:r>
    </w:p>
    <w:p w14:paraId="1AC322AC" w14:textId="4A97514C" w:rsidR="00AA6AB4" w:rsidRDefault="00AA6AB4" w:rsidP="00AA6AB4">
      <w:pPr>
        <w:rPr>
          <w:rFonts w:hint="eastAsia"/>
        </w:rPr>
      </w:pPr>
      <w:r>
        <w:rPr>
          <w:rFonts w:hint="eastAsia"/>
        </w:rPr>
        <w:t>交叉比对 → 候选药物池（预期 20–50 个）</w:t>
      </w:r>
    </w:p>
    <w:p w14:paraId="2206784C" w14:textId="2A16A07C" w:rsidR="00AA6AB4" w:rsidRDefault="00AA6AB4" w:rsidP="00AA6AB4">
      <w:pPr>
        <w:rPr>
          <w:rFonts w:hint="eastAsia"/>
        </w:rPr>
      </w:pPr>
      <w:r>
        <w:rPr>
          <w:rFonts w:hint="eastAsia"/>
        </w:rPr>
        <w:t>6.2 分子对接（如果有 SON 结构）</w:t>
      </w:r>
    </w:p>
    <w:p w14:paraId="0D849E0B" w14:textId="411780A6" w:rsidR="00AA6AB4" w:rsidRDefault="00AA6AB4" w:rsidP="00AA6AB4">
      <w:pPr>
        <w:rPr>
          <w:rFonts w:hint="eastAsia"/>
        </w:rPr>
      </w:pPr>
      <w:r>
        <w:rPr>
          <w:rFonts w:hint="eastAsia"/>
        </w:rPr>
        <w:t>AlphaFold3 预测 SON 结构（或下载已有的 AF2 模型）</w:t>
      </w:r>
    </w:p>
    <w:p w14:paraId="7B53B3F7" w14:textId="3DAF44B6" w:rsidR="00AA6AB4" w:rsidRDefault="00AA6AB4" w:rsidP="00AA6AB4">
      <w:pPr>
        <w:rPr>
          <w:rFonts w:hint="eastAsia"/>
        </w:rPr>
      </w:pPr>
      <w:r>
        <w:rPr>
          <w:rFonts w:hint="eastAsia"/>
        </w:rPr>
        <w:t>AutoDock Vina 对接候选药物</w:t>
      </w:r>
    </w:p>
    <w:p w14:paraId="16D17762" w14:textId="07EBBCE2" w:rsidR="00AA6AB4" w:rsidRDefault="00AA6AB4" w:rsidP="00AA6AB4">
      <w:pPr>
        <w:rPr>
          <w:rFonts w:hint="eastAsia"/>
        </w:rPr>
      </w:pPr>
      <w:r>
        <w:rPr>
          <w:rFonts w:hint="eastAsia"/>
        </w:rPr>
        <w:t>结合能 &lt; -7 kcal/mol 视为潜在结合</w:t>
      </w:r>
    </w:p>
    <w:p w14:paraId="5E3F88D7" w14:textId="79B9D781" w:rsidR="00AA6AB4" w:rsidRDefault="00AA6AB4" w:rsidP="00AA6AB4">
      <w:pPr>
        <w:rPr>
          <w:rFonts w:hint="eastAsia"/>
        </w:rPr>
      </w:pPr>
      <w:r>
        <w:rPr>
          <w:rFonts w:ascii="Segoe UI Emoji" w:hAnsi="Segoe UI Emoji" w:cs="Segoe UI Emoji"/>
        </w:rPr>
        <w:t>⚠️</w:t>
      </w:r>
      <w:r>
        <w:t xml:space="preserve"> 诚实声明：SON 是固有无序蛋白（IDP），对接结果需谨慎解读。建议同时对接 SON 互作蛋白（如 SRRM2、U2AF2）作为替代策略。</w:t>
      </w:r>
    </w:p>
    <w:p w14:paraId="0BFDF7F7" w14:textId="698D72E9" w:rsidR="00AA6AB4" w:rsidRDefault="00AA6AB4" w:rsidP="00AA6AB4">
      <w:pPr>
        <w:rPr>
          <w:rFonts w:hint="eastAsia"/>
        </w:rPr>
      </w:pPr>
      <w:r>
        <w:rPr>
          <w:rFonts w:hint="eastAsia"/>
        </w:rPr>
        <w:t>6.3 ADMET 预测</w:t>
      </w:r>
    </w:p>
    <w:p w14:paraId="130CCA87" w14:textId="727E4901" w:rsidR="00AA6AB4" w:rsidRDefault="00AA6AB4" w:rsidP="00AA6AB4">
      <w:pPr>
        <w:rPr>
          <w:rFonts w:hint="eastAsia"/>
        </w:rPr>
      </w:pPr>
      <w:r>
        <w:rPr>
          <w:rFonts w:hint="eastAsia"/>
        </w:rPr>
        <w:t>SwissADME / admetSAR</w:t>
      </w:r>
    </w:p>
    <w:p w14:paraId="77F93491" w14:textId="71C3AEEF" w:rsidR="00AA6AB4" w:rsidRDefault="00AA6AB4" w:rsidP="00AA6AB4">
      <w:pPr>
        <w:rPr>
          <w:rFonts w:hint="eastAsia"/>
        </w:rPr>
      </w:pPr>
      <w:r>
        <w:rPr>
          <w:rFonts w:hint="eastAsia"/>
        </w:rPr>
        <w:t>筛选口服生物利用度高、血脑屏障通透适中、毒性低的候选</w:t>
      </w:r>
    </w:p>
    <w:p w14:paraId="19B7E101" w14:textId="7B1B0586" w:rsidR="00AA6AB4" w:rsidRDefault="00AA6AB4" w:rsidP="00AA6AB4">
      <w:pPr>
        <w:rPr>
          <w:rFonts w:hint="eastAsia"/>
        </w:rPr>
      </w:pPr>
      <w:r>
        <w:rPr>
          <w:rFonts w:hint="eastAsia"/>
        </w:rPr>
        <w:t>6.4 药物-疾病关联验证</w:t>
      </w:r>
    </w:p>
    <w:p w14:paraId="29569E99" w14:textId="56AFEBE0" w:rsidR="00AA6AB4" w:rsidRDefault="00AA6AB4" w:rsidP="00AA6AB4">
      <w:pPr>
        <w:rPr>
          <w:rFonts w:hint="eastAsia"/>
        </w:rPr>
      </w:pPr>
      <w:r>
        <w:rPr>
          <w:rFonts w:hint="eastAsia"/>
        </w:rPr>
        <w:t>DSigDB / Enrichr：看候选药物 signature 是否与 OP/OA 基因集负相关</w:t>
      </w:r>
    </w:p>
    <w:p w14:paraId="0CA26433" w14:textId="35F8D681" w:rsidR="00AA6AB4" w:rsidRDefault="00AA6AB4" w:rsidP="00AA6AB4">
      <w:pPr>
        <w:rPr>
          <w:rFonts w:hint="eastAsia"/>
        </w:rPr>
      </w:pPr>
      <w:r>
        <w:rPr>
          <w:rFonts w:hint="eastAsia"/>
        </w:rPr>
        <w:t>LINCS L1000：查看药物处理后 SON 表达是否上调（反向验证）</w:t>
      </w:r>
    </w:p>
    <w:p w14:paraId="6281EC46" w14:textId="2649DC72" w:rsidR="00AA6AB4" w:rsidRDefault="00AA6AB4" w:rsidP="00AA6AB4">
      <w:pPr>
        <w:rPr>
          <w:rFonts w:hint="eastAsia"/>
        </w:rPr>
      </w:pPr>
      <w:r>
        <w:rPr>
          <w:rFonts w:hint="eastAsia"/>
        </w:rPr>
        <w:t>→ 产出 Fig 5：药物重定位流程图 + 候选药物分子对接 + ADMET 雷达图</w:t>
      </w:r>
    </w:p>
    <w:p w14:paraId="2D52281A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Step 7｜临床相关性验证（第18–19周）</w:t>
      </w:r>
    </w:p>
    <w:p w14:paraId="7D719CA7" w14:textId="7A9AC31F" w:rsidR="00AA6AB4" w:rsidRDefault="00AA6AB4" w:rsidP="00AA6AB4">
      <w:pPr>
        <w:rPr>
          <w:rFonts w:hint="eastAsia"/>
        </w:rPr>
      </w:pPr>
      <w:r>
        <w:rPr>
          <w:rFonts w:hint="eastAsia"/>
        </w:rPr>
        <w:t>7.1 NHANES 数据库（如有条件）</w:t>
      </w:r>
    </w:p>
    <w:p w14:paraId="5BE0ADC2" w14:textId="1E3C87EE" w:rsidR="00AA6AB4" w:rsidRDefault="00AA6AB4" w:rsidP="00AA6AB4">
      <w:pPr>
        <w:rPr>
          <w:rFonts w:hint="eastAsia"/>
        </w:rPr>
      </w:pPr>
      <w:r>
        <w:rPr>
          <w:rFonts w:hint="eastAsia"/>
        </w:rPr>
        <w:t>提取骨密度（DXA）、自我报告 OA、炎症标志物</w:t>
      </w:r>
    </w:p>
    <w:p w14:paraId="4C6D78B4" w14:textId="13377F1E" w:rsidR="00AA6AB4" w:rsidRDefault="00AA6AB4" w:rsidP="00AA6AB4">
      <w:pPr>
        <w:rPr>
          <w:rFonts w:hint="eastAsia"/>
        </w:rPr>
      </w:pPr>
      <w:r>
        <w:rPr>
          <w:rFonts w:hint="eastAsia"/>
        </w:rPr>
        <w:t>用问卷调查中的基因型数据（如有）做 SON 位点基因型-表型关联</w:t>
      </w:r>
    </w:p>
    <w:p w14:paraId="3F0B555B" w14:textId="53146A94" w:rsidR="00AA6AB4" w:rsidRDefault="00AA6AB4" w:rsidP="00AA6AB4">
      <w:pPr>
        <w:rPr>
          <w:rFonts w:hint="eastAsia"/>
        </w:rPr>
      </w:pPr>
      <w:r>
        <w:rPr>
          <w:rFonts w:hint="eastAsia"/>
        </w:rPr>
        <w:t>7.2 独立队列验证</w:t>
      </w:r>
    </w:p>
    <w:p w14:paraId="277BD928" w14:textId="514990F2" w:rsidR="00AA6AB4" w:rsidRDefault="00AA6AB4" w:rsidP="00AA6AB4">
      <w:pPr>
        <w:rPr>
          <w:rFonts w:hint="eastAsia"/>
        </w:rPr>
      </w:pPr>
      <w:r>
        <w:rPr>
          <w:rFonts w:hint="eastAsia"/>
        </w:rPr>
        <w:t>用第三个 GEO 队列做 SON 表达与疾病严重程度的 ROC 曲线（AUC）</w:t>
      </w:r>
    </w:p>
    <w:p w14:paraId="5546935F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lastRenderedPageBreak/>
        <w:t>生存分析（如有随访数据）：SON 高低表达组的骨折/关节置换风险（KM 曲线）</w:t>
      </w:r>
    </w:p>
    <w:p w14:paraId="33C14768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7.3 免疫浸润分析</w:t>
      </w:r>
    </w:p>
    <w:p w14:paraId="76252536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CIBERSORT / xCell / MCP-counter：量化 OP/OA 组织中免疫细胞浸润</w:t>
      </w:r>
    </w:p>
    <w:p w14:paraId="5DD1B100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SON 表达与巨噬细胞 M1/M2 极化、破骨前体丰度的相关性</w:t>
      </w:r>
    </w:p>
    <w:p w14:paraId="6127E336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→ 产出 Fig 6：临床相关性 + ROC + 免疫浸润热图</w:t>
      </w:r>
    </w:p>
    <w:p w14:paraId="2AA0C60A" w14:textId="77777777" w:rsidR="00AA6AB4" w:rsidRDefault="00AA6AB4" w:rsidP="00AA6AB4">
      <w:pPr>
        <w:rPr>
          <w:rFonts w:hint="eastAsia"/>
        </w:rPr>
      </w:pPr>
      <w:r>
        <w:rPr>
          <w:rFonts w:hint="eastAsia"/>
        </w:rPr>
        <w:t>Step 8｜整合与写作（第20–22周）</w:t>
      </w:r>
    </w:p>
    <w:p w14:paraId="752B5C2B" w14:textId="60A7C2CB" w:rsidR="00AA6AB4" w:rsidRDefault="00AA6AB4" w:rsidP="00AA6AB4">
      <w:pPr>
        <w:rPr>
          <w:rFonts w:hint="eastAsia"/>
        </w:rPr>
      </w:pPr>
      <w:r>
        <w:rPr>
          <w:rFonts w:hint="eastAsia"/>
        </w:rPr>
        <w:t>最终故事线：</w:t>
      </w:r>
    </w:p>
    <w:p w14:paraId="79AEFCC2" w14:textId="1EE8C941" w:rsidR="00AA6AB4" w:rsidRDefault="00AA6AB4" w:rsidP="00AA6AB4">
      <w:pPr>
        <w:rPr>
          <w:rFonts w:hint="eastAsia"/>
        </w:rPr>
      </w:pPr>
      <w:r>
        <w:rPr>
          <w:rFonts w:hint="eastAsia"/>
        </w:rPr>
        <w:t>我们通过六层组学整合（bulk WGCNA → MR因果 → scRNA定位 → 可变剪接 → 药物重定位 → 临床验证），系统证明了 SON 是 OP-OA 共病的核心剪接调控枢纽，并鉴定出 X 个候选老药可通过干预 SON 网络发挥双效治疗作用。</w:t>
      </w:r>
    </w:p>
    <w:p w14:paraId="154D4F9C" w14:textId="49239D41" w:rsidR="00AA6AB4" w:rsidRPr="00AA6AB4" w:rsidRDefault="00AA6AB4" w:rsidP="00AA6AB4">
      <w:r>
        <w:rPr>
          <w:rFonts w:hint="eastAsia"/>
        </w:rPr>
        <w:t>图表规划：</w:t>
      </w:r>
    </w:p>
    <w:tbl>
      <w:tblPr>
        <w:tblW w:w="144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2090"/>
      </w:tblGrid>
      <w:tr w:rsidR="00594050" w:rsidRPr="00594050" w14:paraId="06B27AE4" w14:textId="77777777">
        <w:trPr>
          <w:tblHeader/>
        </w:trPr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14814EDC" w14:textId="77777777" w:rsidR="00594050" w:rsidRPr="00594050" w:rsidRDefault="00594050" w:rsidP="00594050">
            <w:pPr>
              <w:rPr>
                <w:b/>
                <w:bCs/>
              </w:rPr>
            </w:pPr>
            <w:r w:rsidRPr="00594050">
              <w:rPr>
                <w:b/>
                <w:bCs/>
              </w:rPr>
              <w:t>Figure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3FBB121B" w14:textId="77777777" w:rsidR="00594050" w:rsidRPr="00594050" w:rsidRDefault="00594050" w:rsidP="00594050">
            <w:pPr>
              <w:rPr>
                <w:b/>
                <w:bCs/>
              </w:rPr>
            </w:pPr>
            <w:r w:rsidRPr="00594050">
              <w:rPr>
                <w:b/>
                <w:bCs/>
              </w:rPr>
              <w:t>内容</w:t>
            </w:r>
          </w:p>
        </w:tc>
      </w:tr>
      <w:tr w:rsidR="00594050" w:rsidRPr="00594050" w14:paraId="1B6C1843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8213195" w14:textId="77777777" w:rsidR="00594050" w:rsidRPr="00594050" w:rsidRDefault="00594050" w:rsidP="00594050">
            <w:r w:rsidRPr="00594050">
              <w:t>Fig 1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C77CFCE" w14:textId="77777777" w:rsidR="00594050" w:rsidRPr="00594050" w:rsidRDefault="00594050" w:rsidP="00594050">
            <w:r w:rsidRPr="00594050">
              <w:t>多组学 hub 鉴定（WGCNA + PPI + 功能富集）</w:t>
            </w:r>
          </w:p>
        </w:tc>
      </w:tr>
      <w:tr w:rsidR="00594050" w:rsidRPr="00594050" w14:paraId="11EA3A69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CEB70B9" w14:textId="77777777" w:rsidR="00594050" w:rsidRPr="00594050" w:rsidRDefault="00594050" w:rsidP="00594050">
            <w:r w:rsidRPr="00594050">
              <w:t>Fig 2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F502D65" w14:textId="77777777" w:rsidR="00594050" w:rsidRPr="00594050" w:rsidRDefault="00594050" w:rsidP="00594050">
            <w:r w:rsidRPr="00594050">
              <w:t>因果推断（MR + 共定位 + 敏感性）</w:t>
            </w:r>
          </w:p>
        </w:tc>
      </w:tr>
      <w:tr w:rsidR="00594050" w:rsidRPr="00594050" w14:paraId="77C1BDDA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1CF82E4" w14:textId="77777777" w:rsidR="00594050" w:rsidRPr="00594050" w:rsidRDefault="00594050" w:rsidP="00594050">
            <w:r w:rsidRPr="00594050">
              <w:t>Fig 3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0DD603B" w14:textId="77777777" w:rsidR="00594050" w:rsidRPr="00594050" w:rsidRDefault="00594050" w:rsidP="00594050">
            <w:r w:rsidRPr="00594050">
              <w:t>单细胞精细定位（细胞类型 + CellChat + 伪时序）</w:t>
            </w:r>
          </w:p>
        </w:tc>
      </w:tr>
      <w:tr w:rsidR="00594050" w:rsidRPr="00594050" w14:paraId="7213DE43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E9D4F4D" w14:textId="77777777" w:rsidR="00594050" w:rsidRPr="00594050" w:rsidRDefault="00594050" w:rsidP="00594050">
            <w:r w:rsidRPr="00594050">
              <w:t>Fig 4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53F82798" w14:textId="77777777" w:rsidR="00594050" w:rsidRPr="00594050" w:rsidRDefault="00594050" w:rsidP="00594050">
            <w:r w:rsidRPr="00594050">
              <w:t>可变剪接分析（AS 事件 + 靶基因 + 功能）</w:t>
            </w:r>
          </w:p>
        </w:tc>
      </w:tr>
      <w:tr w:rsidR="00594050" w:rsidRPr="00594050" w14:paraId="0DCBF11D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F42ADB1" w14:textId="77777777" w:rsidR="00594050" w:rsidRPr="00594050" w:rsidRDefault="00594050" w:rsidP="00594050">
            <w:r w:rsidRPr="00594050">
              <w:t>Fig 5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C0E5B28" w14:textId="77777777" w:rsidR="00594050" w:rsidRPr="00594050" w:rsidRDefault="00594050" w:rsidP="00594050">
            <w:r w:rsidRPr="00594050">
              <w:t>药物重定位（网络药理学 + 对接 + ADMET）</w:t>
            </w:r>
          </w:p>
        </w:tc>
      </w:tr>
      <w:tr w:rsidR="00594050" w:rsidRPr="00594050" w14:paraId="3BF8B2D1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3EDA85F" w14:textId="77777777" w:rsidR="00594050" w:rsidRPr="00594050" w:rsidRDefault="00594050" w:rsidP="00594050">
            <w:r w:rsidRPr="00594050">
              <w:t>Fig 6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F611F40" w14:textId="77777777" w:rsidR="00594050" w:rsidRPr="00594050" w:rsidRDefault="00594050" w:rsidP="00594050">
            <w:r w:rsidRPr="00594050">
              <w:t>临床验证（独立队列 + ROC + 免疫浸润）</w:t>
            </w:r>
          </w:p>
        </w:tc>
      </w:tr>
      <w:tr w:rsidR="00594050" w:rsidRPr="00594050" w14:paraId="199E649B" w14:textId="77777777">
        <w:tc>
          <w:tcPr>
            <w:tcW w:w="2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4EF0CA3A" w14:textId="77777777" w:rsidR="00594050" w:rsidRPr="00594050" w:rsidRDefault="00594050" w:rsidP="00594050">
            <w:r w:rsidRPr="00594050">
              <w:t>Table 1</w:t>
            </w:r>
          </w:p>
        </w:tc>
        <w:tc>
          <w:tcPr>
            <w:tcW w:w="12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068AE5CC" w14:textId="77777777" w:rsidR="00594050" w:rsidRPr="00594050" w:rsidRDefault="00594050" w:rsidP="00594050">
            <w:r w:rsidRPr="00594050">
              <w:t>候选药物汇总（名称/靶点/结合能/ADMET性质）</w:t>
            </w:r>
          </w:p>
        </w:tc>
      </w:tr>
    </w:tbl>
    <w:p w14:paraId="1B7F1772" w14:textId="77777777" w:rsidR="00662163" w:rsidRDefault="00662163" w:rsidP="00662163">
      <w:pPr>
        <w:rPr>
          <w:rFonts w:hint="eastAsia"/>
        </w:rPr>
      </w:pPr>
      <w:r>
        <w:rPr>
          <w:rFonts w:hint="eastAsia"/>
        </w:rPr>
        <w:t>几个实操提醒</w:t>
      </w:r>
    </w:p>
    <w:p w14:paraId="766BBCDD" w14:textId="77777777" w:rsidR="00662163" w:rsidRDefault="00662163" w:rsidP="00662163">
      <w:pPr>
        <w:rPr>
          <w:rFonts w:hint="eastAsia"/>
        </w:rPr>
      </w:pPr>
      <w:r>
        <w:rPr>
          <w:rFonts w:hint="eastAsia"/>
        </w:rPr>
        <w:t>GEO 数据版本混乱：下载前先用 GEOmetadb 查清楚平台注释版本，避免探针 ID 对不上。</w:t>
      </w:r>
    </w:p>
    <w:p w14:paraId="1CD0C27C" w14:textId="77777777" w:rsidR="00662163" w:rsidRDefault="00662163" w:rsidP="00662163">
      <w:pPr>
        <w:rPr>
          <w:rFonts w:hint="eastAsia"/>
        </w:rPr>
      </w:pPr>
      <w:r>
        <w:rPr>
          <w:rFonts w:hint="eastAsia"/>
        </w:rPr>
        <w:t>MR 工具变量选择：SON 的 cis-eQTL 通常只有几个 SNP，F 值可能偏低。如果不</w:t>
      </w:r>
      <w:r>
        <w:rPr>
          <w:rFonts w:hint="eastAsia"/>
        </w:rPr>
        <w:lastRenderedPageBreak/>
        <w:t>够，改用 pQTL（deCODE 有 ~5000 蛋白的 pQTL，SON 大概率在内）或 cis-MAE（多祖先 eQTL）。</w:t>
      </w:r>
    </w:p>
    <w:p w14:paraId="1B0215CE" w14:textId="77777777" w:rsidR="00662163" w:rsidRDefault="00662163" w:rsidP="00662163">
      <w:pPr>
        <w:rPr>
          <w:rFonts w:hint="eastAsia"/>
        </w:rPr>
      </w:pPr>
      <w:r>
        <w:rPr>
          <w:rFonts w:hint="eastAsia"/>
        </w:rPr>
        <w:t>单细胞数据整合：不同批次的 scRNA-seq 用 Harmony 或 scVI 整合，别直接用 CCA。</w:t>
      </w:r>
    </w:p>
    <w:p w14:paraId="5E73CAED" w14:textId="77777777" w:rsidR="00662163" w:rsidRDefault="00662163" w:rsidP="00662163">
      <w:pPr>
        <w:rPr>
          <w:rFonts w:hint="eastAsia"/>
        </w:rPr>
      </w:pPr>
      <w:r>
        <w:rPr>
          <w:rFonts w:hint="eastAsia"/>
        </w:rPr>
        <w:t>剪接分析的数据瓶颈：如果没有原始 FASTQ，可用 recount3 的 junction counts 或跳过这步，改为分析公开数据集中的 exon usage 差异（用 DEXSeq），效果类似但门槛更低。</w:t>
      </w:r>
    </w:p>
    <w:p w14:paraId="0F42F8F5" w14:textId="07176F48" w:rsidR="00AA6AB4" w:rsidRPr="00594050" w:rsidRDefault="00662163" w:rsidP="00662163">
      <w:pPr>
        <w:rPr>
          <w:rFonts w:hint="eastAsia"/>
        </w:rPr>
      </w:pPr>
      <w:r>
        <w:rPr>
          <w:rFonts w:hint="eastAsia"/>
        </w:rPr>
        <w:t>对接的替代方案：如果 SON 结构实在不适合对接，可以把药物筛选改为纯网络药理学 + LINCS L1000 反向验证，不丢分——很多二区文章就是这么做的。</w:t>
      </w:r>
    </w:p>
    <w:sectPr w:rsidR="00AA6AB4" w:rsidRPr="00594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D72F" w14:textId="77777777" w:rsidR="00FD197C" w:rsidRDefault="00FD197C" w:rsidP="008F05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29D" w14:textId="77777777" w:rsidR="00FD197C" w:rsidRDefault="00FD197C" w:rsidP="008F05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9040A" w14:textId="77777777" w:rsidR="00FD197C" w:rsidRDefault="00FD197C" w:rsidP="008F05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296249" w14:textId="77777777" w:rsidR="00FD197C" w:rsidRDefault="00FD197C" w:rsidP="008F05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1F4"/>
    <w:multiLevelType w:val="multilevel"/>
    <w:tmpl w:val="AB183C3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667AE2"/>
    <w:multiLevelType w:val="multilevel"/>
    <w:tmpl w:val="260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4492A"/>
    <w:multiLevelType w:val="multilevel"/>
    <w:tmpl w:val="06F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A6DA8"/>
    <w:multiLevelType w:val="multilevel"/>
    <w:tmpl w:val="0E0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12954">
    <w:abstractNumId w:val="0"/>
  </w:num>
  <w:num w:numId="2" w16cid:durableId="30493747">
    <w:abstractNumId w:val="2"/>
  </w:num>
  <w:num w:numId="3" w16cid:durableId="1198591789">
    <w:abstractNumId w:val="1"/>
  </w:num>
  <w:num w:numId="4" w16cid:durableId="694382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1D"/>
    <w:rsid w:val="00594050"/>
    <w:rsid w:val="00662163"/>
    <w:rsid w:val="0072591D"/>
    <w:rsid w:val="008F056D"/>
    <w:rsid w:val="00AA6AB4"/>
    <w:rsid w:val="00E3779D"/>
    <w:rsid w:val="00FD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7BDF0"/>
  <w15:chartTrackingRefBased/>
  <w15:docId w15:val="{A1BE5B07-3B7E-4420-854F-16200CF9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9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9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9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9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9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9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9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9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9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9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9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9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9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9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9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9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9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9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9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9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59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05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05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05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05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zhang</dc:creator>
  <cp:keywords/>
  <dc:description/>
  <cp:lastModifiedBy>dong zhang</cp:lastModifiedBy>
  <cp:revision>5</cp:revision>
  <dcterms:created xsi:type="dcterms:W3CDTF">2026-08-01T04:48:00Z</dcterms:created>
  <dcterms:modified xsi:type="dcterms:W3CDTF">2026-08-01T05:03:00Z</dcterms:modified>
</cp:coreProperties>
</file>