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F5" w:rsidRDefault="007778F5" w:rsidP="00FB6409">
      <w:pPr>
        <w:pStyle w:val="Default"/>
        <w:numPr>
          <w:ilvl w:val="0"/>
          <w:numId w:val="1"/>
        </w:numPr>
        <w:rPr>
          <w:rFonts w:hAnsi="宋体"/>
          <w:sz w:val="32"/>
          <w:szCs w:val="32"/>
        </w:rPr>
      </w:pPr>
      <w:r w:rsidRPr="00451793">
        <w:rPr>
          <w:rFonts w:hAnsi="宋体" w:hint="eastAsia"/>
          <w:sz w:val="32"/>
          <w:szCs w:val="32"/>
        </w:rPr>
        <w:t>连续图像</w:t>
      </w:r>
      <w:r>
        <w:rPr>
          <w:rFonts w:hAnsi="宋体" w:hint="eastAsia"/>
          <w:sz w:val="32"/>
          <w:szCs w:val="32"/>
        </w:rPr>
        <w:t>如何转换</w:t>
      </w:r>
      <w:r>
        <w:rPr>
          <w:rFonts w:hAnsi="宋体"/>
          <w:sz w:val="32"/>
          <w:szCs w:val="32"/>
        </w:rPr>
        <w:t>为</w:t>
      </w:r>
      <w:r w:rsidRPr="00451793">
        <w:rPr>
          <w:rFonts w:hAnsi="宋体" w:hint="eastAsia"/>
          <w:sz w:val="32"/>
          <w:szCs w:val="32"/>
        </w:rPr>
        <w:t>数字图像？</w:t>
      </w:r>
      <w:r w:rsidRPr="00451793">
        <w:rPr>
          <w:rFonts w:hAnsi="宋体"/>
          <w:sz w:val="32"/>
          <w:szCs w:val="32"/>
        </w:rPr>
        <w:t xml:space="preserve"> </w:t>
      </w:r>
    </w:p>
    <w:p w:rsidR="00FB6409" w:rsidRPr="00451793" w:rsidRDefault="00FB6409" w:rsidP="00FB6409">
      <w:pPr>
        <w:pStyle w:val="Default"/>
        <w:ind w:left="444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答：</w:t>
      </w:r>
      <w:r w:rsidR="00061330">
        <w:rPr>
          <w:rFonts w:hAnsi="宋体" w:hint="eastAsia"/>
          <w:sz w:val="32"/>
          <w:szCs w:val="32"/>
        </w:rPr>
        <w:t>扫描，采样，量化。</w:t>
      </w:r>
    </w:p>
    <w:p w:rsidR="007778F5" w:rsidRDefault="007778F5" w:rsidP="00FB6409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451793">
        <w:rPr>
          <w:rFonts w:hint="eastAsia"/>
          <w:sz w:val="32"/>
          <w:szCs w:val="32"/>
        </w:rPr>
        <w:t>数字图像处理主要包括哪些研究内容？</w:t>
      </w:r>
      <w:r w:rsidRPr="00451793">
        <w:rPr>
          <w:sz w:val="32"/>
          <w:szCs w:val="32"/>
        </w:rPr>
        <w:t xml:space="preserve"> </w:t>
      </w:r>
    </w:p>
    <w:p w:rsidR="00FB6409" w:rsidRPr="00451793" w:rsidRDefault="00FB6409" w:rsidP="00FB6409">
      <w:pPr>
        <w:pStyle w:val="Default"/>
        <w:ind w:left="444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  <w:r w:rsidR="00061330" w:rsidRPr="00061330">
        <w:rPr>
          <w:rFonts w:hint="eastAsia"/>
          <w:sz w:val="32"/>
          <w:szCs w:val="32"/>
          <w:highlight w:val="yellow"/>
        </w:rPr>
        <w:t>几何处理，算术处理，图像增强，图像复原，图像重建，图像编码，图像识别，图像理解。</w:t>
      </w:r>
    </w:p>
    <w:p w:rsidR="00FB6409" w:rsidRPr="00C51B8A" w:rsidRDefault="007778F5" w:rsidP="00061330">
      <w:pPr>
        <w:pStyle w:val="Default"/>
        <w:numPr>
          <w:ilvl w:val="0"/>
          <w:numId w:val="1"/>
        </w:numPr>
        <w:rPr>
          <w:rFonts w:hint="eastAsia"/>
          <w:sz w:val="32"/>
          <w:szCs w:val="32"/>
          <w:highlight w:val="lightGray"/>
        </w:rPr>
      </w:pPr>
      <w:r w:rsidRPr="00C51B8A">
        <w:rPr>
          <w:rFonts w:hint="eastAsia"/>
          <w:sz w:val="32"/>
          <w:szCs w:val="32"/>
          <w:highlight w:val="lightGray"/>
        </w:rPr>
        <w:t>数字图像处理有哪些主要应用？</w:t>
      </w:r>
    </w:p>
    <w:p w:rsidR="007778F5" w:rsidRDefault="007778F5" w:rsidP="00FB6409">
      <w:pPr>
        <w:pStyle w:val="Default"/>
        <w:numPr>
          <w:ilvl w:val="0"/>
          <w:numId w:val="1"/>
        </w:numPr>
        <w:rPr>
          <w:rFonts w:hAnsi="宋体"/>
          <w:bCs/>
          <w:sz w:val="32"/>
          <w:szCs w:val="32"/>
          <w:lang w:val="en-GB"/>
        </w:rPr>
      </w:pPr>
      <w:r w:rsidRPr="00451793">
        <w:rPr>
          <w:rFonts w:hAnsi="宋体" w:hint="eastAsia"/>
          <w:bCs/>
          <w:sz w:val="32"/>
          <w:szCs w:val="32"/>
          <w:lang w:val="en-GB"/>
        </w:rPr>
        <w:t>试简析数字图像描述中“黑白图像”、“灰度图像”、“彩色图像”三者的含义。</w:t>
      </w:r>
      <w:bookmarkStart w:id="0" w:name="_GoBack"/>
      <w:bookmarkEnd w:id="0"/>
    </w:p>
    <w:p w:rsidR="00FB6409" w:rsidRDefault="00FB6409" w:rsidP="00FB6409">
      <w:pPr>
        <w:pStyle w:val="Default"/>
        <w:ind w:left="444"/>
        <w:rPr>
          <w:rFonts w:hAnsi="宋体"/>
          <w:bCs/>
          <w:sz w:val="32"/>
          <w:szCs w:val="32"/>
          <w:lang w:val="en-GB"/>
        </w:rPr>
      </w:pPr>
      <w:r>
        <w:rPr>
          <w:rFonts w:hAnsi="宋体" w:hint="eastAsia"/>
          <w:bCs/>
          <w:sz w:val="32"/>
          <w:szCs w:val="32"/>
          <w:lang w:val="en-GB"/>
        </w:rPr>
        <w:t>答：黑白图像又叫做二值图像，表示图像中像素取值只有0和1；</w:t>
      </w:r>
      <w:r w:rsidRPr="00FB6409">
        <w:rPr>
          <w:rFonts w:hAnsi="宋体" w:hint="eastAsia"/>
          <w:bCs/>
          <w:sz w:val="32"/>
          <w:szCs w:val="32"/>
          <w:highlight w:val="yellow"/>
          <w:lang w:val="en-GB"/>
        </w:rPr>
        <w:t>灰度图像是指包含灰度级的图像（并非一定在0~255，也可能是64级）</w:t>
      </w:r>
      <w:r>
        <w:rPr>
          <w:rFonts w:hAnsi="宋体" w:hint="eastAsia"/>
          <w:bCs/>
          <w:sz w:val="32"/>
          <w:szCs w:val="32"/>
          <w:lang w:val="en-GB"/>
        </w:rPr>
        <w:t>；</w:t>
      </w:r>
      <w:r w:rsidRPr="00061330">
        <w:rPr>
          <w:rFonts w:hAnsi="宋体" w:hint="eastAsia"/>
          <w:bCs/>
          <w:sz w:val="32"/>
          <w:szCs w:val="32"/>
          <w:highlight w:val="yellow"/>
          <w:lang w:val="en-GB"/>
        </w:rPr>
        <w:t>彩色图像</w:t>
      </w:r>
      <w:r w:rsidR="00061330" w:rsidRPr="00061330">
        <w:rPr>
          <w:rFonts w:hAnsi="宋体" w:hint="eastAsia"/>
          <w:bCs/>
          <w:sz w:val="32"/>
          <w:szCs w:val="32"/>
          <w:highlight w:val="yellow"/>
          <w:lang w:val="en-GB"/>
        </w:rPr>
        <w:t>是一类图像的总称，这类图像不使用单独的调色板，每一个像素的颜色由存储在相应位置的红绿蓝颜色分量共同决定。</w:t>
      </w:r>
    </w:p>
    <w:p w:rsidR="00061330" w:rsidRPr="00FB6409" w:rsidRDefault="00061330" w:rsidP="00FB6409">
      <w:pPr>
        <w:pStyle w:val="Default"/>
        <w:ind w:left="444"/>
        <w:rPr>
          <w:rFonts w:hAnsi="宋体" w:hint="eastAsia"/>
          <w:bCs/>
          <w:sz w:val="32"/>
          <w:szCs w:val="32"/>
          <w:lang w:val="en-GB"/>
        </w:rPr>
      </w:pPr>
      <w:r w:rsidRPr="00061330">
        <w:rPr>
          <w:rFonts w:hAnsi="宋体" w:hint="eastAsia"/>
          <w:bCs/>
          <w:sz w:val="32"/>
          <w:szCs w:val="32"/>
          <w:lang w:val="en-GB"/>
        </w:rPr>
        <w:t>拓展：</w:t>
      </w:r>
      <w:r>
        <w:rPr>
          <w:rFonts w:hAnsi="宋体" w:hint="eastAsia"/>
          <w:bCs/>
          <w:sz w:val="32"/>
          <w:szCs w:val="32"/>
          <w:lang w:val="en-GB"/>
        </w:rPr>
        <w:t>索引图象是指，把图像像素直接作为颜色的索引序号，根据该序号就可以直接找到该像素的实际颜色。</w:t>
      </w:r>
    </w:p>
    <w:p w:rsidR="007778F5" w:rsidRPr="00451793" w:rsidRDefault="007778F5" w:rsidP="007778F5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5. </w:t>
      </w:r>
      <w:r w:rsidRPr="00451793">
        <w:rPr>
          <w:rFonts w:ascii="宋体" w:hAnsi="宋体" w:hint="eastAsia"/>
          <w:sz w:val="32"/>
          <w:szCs w:val="32"/>
        </w:rPr>
        <w:t>将下列图像缩小，其中行、列比例系数分别为0.6和0.8。</w:t>
      </w:r>
    </w:p>
    <w:tbl>
      <w:tblPr>
        <w:tblW w:w="4176" w:type="dxa"/>
        <w:tblCellSpacing w:w="0" w:type="dxa"/>
        <w:tblInd w:w="202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6"/>
        <w:gridCol w:w="691"/>
        <w:gridCol w:w="691"/>
        <w:gridCol w:w="691"/>
        <w:gridCol w:w="691"/>
        <w:gridCol w:w="706"/>
      </w:tblGrid>
      <w:tr w:rsidR="007778F5" w:rsidRPr="00451793" w:rsidTr="00CE2425">
        <w:trPr>
          <w:trHeight w:val="420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6</w:t>
            </w:r>
          </w:p>
        </w:tc>
      </w:tr>
      <w:tr w:rsidR="007778F5" w:rsidRPr="00451793" w:rsidTr="00CE2425">
        <w:trPr>
          <w:trHeight w:val="480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12</w:t>
            </w:r>
          </w:p>
        </w:tc>
      </w:tr>
      <w:tr w:rsidR="007778F5" w:rsidRPr="00451793" w:rsidTr="00CE2425">
        <w:trPr>
          <w:trHeight w:val="480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18</w:t>
            </w:r>
          </w:p>
        </w:tc>
      </w:tr>
      <w:tr w:rsidR="007778F5" w:rsidRPr="00451793" w:rsidTr="00CE2425">
        <w:trPr>
          <w:trHeight w:val="465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24</w:t>
            </w:r>
          </w:p>
        </w:tc>
      </w:tr>
      <w:tr w:rsidR="007778F5" w:rsidRPr="00451793" w:rsidTr="00CE2425">
        <w:trPr>
          <w:trHeight w:val="480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30</w:t>
            </w:r>
          </w:p>
        </w:tc>
      </w:tr>
      <w:tr w:rsidR="007778F5" w:rsidRPr="00451793" w:rsidTr="00CE2425">
        <w:trPr>
          <w:trHeight w:val="495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706" w:type="dxa"/>
            <w:shd w:val="clear" w:color="auto" w:fill="auto"/>
            <w:vAlign w:val="center"/>
          </w:tcPr>
          <w:p w:rsidR="007778F5" w:rsidRPr="00451793" w:rsidRDefault="007778F5" w:rsidP="00CE2425">
            <w:pPr>
              <w:jc w:val="center"/>
              <w:rPr>
                <w:rFonts w:ascii="宋体" w:hAnsi="宋体"/>
                <w:sz w:val="32"/>
                <w:szCs w:val="32"/>
              </w:rPr>
            </w:pPr>
            <w:r w:rsidRPr="00451793">
              <w:rPr>
                <w:rFonts w:ascii="宋体" w:hAnsi="宋体" w:hint="eastAsia"/>
                <w:b/>
                <w:bCs/>
                <w:sz w:val="32"/>
                <w:szCs w:val="32"/>
              </w:rPr>
              <w:t>36</w:t>
            </w:r>
          </w:p>
        </w:tc>
      </w:tr>
      <w:tr w:rsidR="00FB6409" w:rsidRPr="00451793" w:rsidTr="00CE2425">
        <w:trPr>
          <w:trHeight w:val="495"/>
          <w:tblCellSpacing w:w="0" w:type="dxa"/>
        </w:trPr>
        <w:tc>
          <w:tcPr>
            <w:tcW w:w="706" w:type="dxa"/>
            <w:shd w:val="clear" w:color="auto" w:fill="auto"/>
            <w:vAlign w:val="center"/>
          </w:tcPr>
          <w:p w:rsidR="00FB6409" w:rsidRPr="00451793" w:rsidRDefault="00FB6409" w:rsidP="00FB6409">
            <w:pPr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FB6409" w:rsidRPr="00451793" w:rsidRDefault="00FB6409" w:rsidP="00CE2425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FB6409" w:rsidRPr="00451793" w:rsidRDefault="00FB6409" w:rsidP="00CE2425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FB6409" w:rsidRPr="00451793" w:rsidRDefault="00FB6409" w:rsidP="00CE2425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691" w:type="dxa"/>
            <w:shd w:val="clear" w:color="auto" w:fill="auto"/>
            <w:vAlign w:val="center"/>
          </w:tcPr>
          <w:p w:rsidR="00FB6409" w:rsidRPr="00451793" w:rsidRDefault="00FB6409" w:rsidP="00CE2425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:rsidR="00FB6409" w:rsidRPr="00451793" w:rsidRDefault="00FB6409" w:rsidP="00CE2425">
            <w:pPr>
              <w:jc w:val="center"/>
              <w:rPr>
                <w:rFonts w:ascii="宋体" w:hAnsi="宋体" w:hint="eastAsia"/>
                <w:b/>
                <w:bCs/>
                <w:sz w:val="32"/>
                <w:szCs w:val="32"/>
              </w:rPr>
            </w:pPr>
          </w:p>
        </w:tc>
      </w:tr>
    </w:tbl>
    <w:p w:rsidR="008440BA" w:rsidRDefault="00FB6409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答：</w:t>
      </w:r>
      <w:r w:rsidR="008440BA">
        <w:rPr>
          <w:rFonts w:ascii="宋体" w:hAnsi="宋体" w:hint="eastAsia"/>
          <w:sz w:val="32"/>
          <w:szCs w:val="32"/>
        </w:rPr>
        <w:t>7</w:t>
      </w:r>
      <w:r w:rsidR="008440BA">
        <w:rPr>
          <w:rFonts w:ascii="宋体" w:hAnsi="宋体"/>
          <w:sz w:val="32"/>
          <w:szCs w:val="32"/>
        </w:rPr>
        <w:t xml:space="preserve"> 9 10 11 12</w:t>
      </w:r>
    </w:p>
    <w:p w:rsidR="008440BA" w:rsidRDefault="008440BA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10 13 16 17 18</w:t>
      </w:r>
    </w:p>
    <w:p w:rsidR="008440BA" w:rsidRDefault="008440BA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ab/>
        <w:t>25 20 23 29 30</w:t>
      </w:r>
    </w:p>
    <w:p w:rsidR="00FB6409" w:rsidRDefault="008440BA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ab/>
        <w:t xml:space="preserve">31 33 33 33 36  </w:t>
      </w:r>
    </w:p>
    <w:p w:rsidR="00D02CA9" w:rsidRDefault="007778F5">
      <w:pPr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6</w:t>
      </w:r>
      <w:r w:rsidRPr="00451793">
        <w:rPr>
          <w:rFonts w:ascii="宋体" w:hAnsi="宋体" w:hint="eastAsia"/>
          <w:sz w:val="32"/>
          <w:szCs w:val="32"/>
        </w:rPr>
        <w:t xml:space="preserve">. </w:t>
      </w:r>
      <w:r w:rsidRPr="00451793">
        <w:rPr>
          <w:rFonts w:hint="eastAsia"/>
          <w:sz w:val="32"/>
          <w:szCs w:val="32"/>
        </w:rPr>
        <w:t>图像增强的目的是什么，它包含哪些内容？</w:t>
      </w:r>
    </w:p>
    <w:p w:rsidR="00FB6409" w:rsidRDefault="00FB64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答：图像增强的目的是：改善画质，使图像效果更加清晰。</w:t>
      </w:r>
    </w:p>
    <w:p w:rsidR="001226C2" w:rsidRDefault="001226C2">
      <w:pPr>
        <w:rPr>
          <w:sz w:val="32"/>
          <w:szCs w:val="32"/>
        </w:rPr>
      </w:pPr>
    </w:p>
    <w:p w:rsidR="001226C2" w:rsidRDefault="001226C2">
      <w:pPr>
        <w:rPr>
          <w:sz w:val="32"/>
          <w:szCs w:val="32"/>
        </w:rPr>
      </w:pPr>
    </w:p>
    <w:p w:rsidR="001226C2" w:rsidRDefault="001226C2">
      <w:pPr>
        <w:rPr>
          <w:sz w:val="32"/>
          <w:szCs w:val="32"/>
        </w:rPr>
      </w:pPr>
    </w:p>
    <w:p w:rsidR="001226C2" w:rsidRPr="001226C2" w:rsidRDefault="001226C2">
      <w:pPr>
        <w:rPr>
          <w:rFonts w:hint="eastAsia"/>
          <w:lang w:val="en-GB"/>
        </w:rPr>
      </w:pPr>
      <w:r w:rsidRPr="001226C2">
        <w:rPr>
          <w:rFonts w:hint="eastAsia"/>
          <w:sz w:val="32"/>
          <w:szCs w:val="32"/>
          <w:highlight w:val="red"/>
        </w:rPr>
        <w:t>最重要的：计算一定要细心，多检查几遍。</w:t>
      </w:r>
    </w:p>
    <w:sectPr w:rsidR="001226C2" w:rsidRPr="0012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F57" w:rsidRDefault="007E7F57" w:rsidP="00FB6409">
      <w:r>
        <w:separator/>
      </w:r>
    </w:p>
  </w:endnote>
  <w:endnote w:type="continuationSeparator" w:id="0">
    <w:p w:rsidR="007E7F57" w:rsidRDefault="007E7F57" w:rsidP="00FB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F57" w:rsidRDefault="007E7F57" w:rsidP="00FB6409">
      <w:r>
        <w:separator/>
      </w:r>
    </w:p>
  </w:footnote>
  <w:footnote w:type="continuationSeparator" w:id="0">
    <w:p w:rsidR="007E7F57" w:rsidRDefault="007E7F57" w:rsidP="00FB6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6B6A"/>
    <w:multiLevelType w:val="hybridMultilevel"/>
    <w:tmpl w:val="281E76FC"/>
    <w:lvl w:ilvl="0" w:tplc="3BFA607A">
      <w:start w:val="1"/>
      <w:numFmt w:val="decimal"/>
      <w:lvlText w:val="%1."/>
      <w:lvlJc w:val="left"/>
      <w:pPr>
        <w:ind w:left="444" w:hanging="444"/>
      </w:pPr>
      <w:rPr>
        <w:rFonts w:hAnsi="Times New Roman"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F5"/>
    <w:rsid w:val="00061330"/>
    <w:rsid w:val="001226C2"/>
    <w:rsid w:val="007778F5"/>
    <w:rsid w:val="007E7F57"/>
    <w:rsid w:val="008440BA"/>
    <w:rsid w:val="00C51B8A"/>
    <w:rsid w:val="00D02CA9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4DFBF-F658-48B2-9A1C-074E6EB1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8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8F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B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4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4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张典典</cp:lastModifiedBy>
  <cp:revision>5</cp:revision>
  <dcterms:created xsi:type="dcterms:W3CDTF">2019-09-04T13:36:00Z</dcterms:created>
  <dcterms:modified xsi:type="dcterms:W3CDTF">2019-11-22T07:49:00Z</dcterms:modified>
</cp:coreProperties>
</file>