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CA" w:rsidRPr="00AF40C5" w:rsidRDefault="000B34CA" w:rsidP="000B34CA">
      <w:pPr>
        <w:spacing w:beforeLines="50" w:before="156"/>
        <w:ind w:leftChars="200" w:left="734" w:hangingChars="131" w:hanging="314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</w:t>
      </w:r>
      <w:r w:rsidRPr="00112DEB"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宋体" w:hint="eastAsia"/>
          <w:kern w:val="0"/>
          <w:sz w:val="24"/>
          <w:szCs w:val="24"/>
        </w:rPr>
        <w:t>设</w:t>
      </w:r>
      <w:r>
        <w:rPr>
          <w:rFonts w:ascii="宋体" w:hAnsi="宋体" w:cs="宋体"/>
          <w:kern w:val="0"/>
          <w:sz w:val="24"/>
          <w:szCs w:val="24"/>
        </w:rPr>
        <w:t>数据序列为</w:t>
      </w:r>
      <w:r>
        <w:rPr>
          <w:rFonts w:ascii="宋体" w:hAnsi="宋体" w:cs="宋体" w:hint="eastAsia"/>
          <w:bCs/>
          <w:kern w:val="0"/>
          <w:sz w:val="24"/>
          <w:szCs w:val="24"/>
        </w:rPr>
        <w:t>aaa</w:t>
      </w:r>
      <w:r>
        <w:rPr>
          <w:rFonts w:ascii="宋体" w:hAnsi="宋体" w:cs="宋体"/>
          <w:bCs/>
          <w:kern w:val="0"/>
          <w:sz w:val="24"/>
          <w:szCs w:val="24"/>
        </w:rPr>
        <w:t>a</w:t>
      </w:r>
      <w:r w:rsidRPr="00AF40C5">
        <w:rPr>
          <w:rFonts w:ascii="宋体" w:hAnsi="宋体" w:cs="宋体" w:hint="eastAsia"/>
          <w:bCs/>
          <w:kern w:val="0"/>
          <w:sz w:val="24"/>
          <w:szCs w:val="24"/>
        </w:rPr>
        <w:t>bbb</w:t>
      </w:r>
      <w:r>
        <w:rPr>
          <w:rFonts w:ascii="宋体" w:hAnsi="宋体" w:cs="宋体"/>
          <w:bCs/>
          <w:kern w:val="0"/>
          <w:sz w:val="24"/>
          <w:szCs w:val="24"/>
        </w:rPr>
        <w:t>b</w:t>
      </w:r>
      <w:r w:rsidRPr="00AF40C5">
        <w:rPr>
          <w:rFonts w:ascii="宋体" w:hAnsi="宋体" w:cs="宋体" w:hint="eastAsia"/>
          <w:bCs/>
          <w:kern w:val="0"/>
          <w:sz w:val="24"/>
          <w:szCs w:val="24"/>
        </w:rPr>
        <w:t>c</w:t>
      </w:r>
      <w:r>
        <w:rPr>
          <w:rFonts w:ascii="宋体" w:hAnsi="宋体" w:cs="宋体"/>
          <w:bCs/>
          <w:kern w:val="0"/>
          <w:sz w:val="24"/>
          <w:szCs w:val="24"/>
        </w:rPr>
        <w:t>d</w:t>
      </w:r>
      <w:r w:rsidRPr="00AF40C5">
        <w:rPr>
          <w:rFonts w:ascii="宋体" w:hAnsi="宋体" w:cs="宋体" w:hint="eastAsia"/>
          <w:bCs/>
          <w:kern w:val="0"/>
          <w:sz w:val="24"/>
          <w:szCs w:val="24"/>
        </w:rPr>
        <w:t>d</w:t>
      </w:r>
      <w:r>
        <w:rPr>
          <w:rFonts w:ascii="宋体" w:hAnsi="宋体" w:cs="宋体"/>
          <w:bCs/>
          <w:kern w:val="0"/>
          <w:sz w:val="24"/>
          <w:szCs w:val="24"/>
        </w:rPr>
        <w:t>e</w:t>
      </w:r>
      <w:r w:rsidRPr="00AF40C5">
        <w:rPr>
          <w:rFonts w:ascii="宋体" w:hAnsi="宋体" w:cs="宋体" w:hint="eastAsia"/>
          <w:bCs/>
          <w:kern w:val="0"/>
          <w:sz w:val="24"/>
          <w:szCs w:val="24"/>
        </w:rPr>
        <w:t>eeeee</w:t>
      </w:r>
      <w:r>
        <w:rPr>
          <w:rFonts w:ascii="宋体" w:hAnsi="宋体" w:cs="宋体" w:hint="eastAsia"/>
          <w:bCs/>
          <w:kern w:val="0"/>
          <w:sz w:val="24"/>
          <w:szCs w:val="24"/>
        </w:rPr>
        <w:t>fffffff，</w:t>
      </w:r>
      <w:r>
        <w:rPr>
          <w:rFonts w:ascii="宋体" w:hAnsi="宋体" w:cs="宋体"/>
          <w:bCs/>
          <w:kern w:val="0"/>
          <w:sz w:val="24"/>
          <w:szCs w:val="24"/>
        </w:rPr>
        <w:t>对其进行行程编码和huffman</w:t>
      </w:r>
      <w:r w:rsidRPr="00E456F1">
        <w:rPr>
          <w:rFonts w:ascii="宋体" w:hAnsi="宋体" w:cs="宋体"/>
          <w:bCs/>
          <w:kern w:val="0"/>
          <w:sz w:val="24"/>
          <w:szCs w:val="24"/>
          <w:highlight w:val="yellow"/>
        </w:rPr>
        <w:t>编码混合编码</w:t>
      </w:r>
      <w:r>
        <w:rPr>
          <w:rFonts w:ascii="宋体" w:hAnsi="宋体" w:cs="宋体" w:hint="eastAsia"/>
          <w:bCs/>
          <w:kern w:val="0"/>
          <w:sz w:val="24"/>
          <w:szCs w:val="24"/>
        </w:rPr>
        <w:t>，</w:t>
      </w:r>
      <w:r>
        <w:rPr>
          <w:rFonts w:ascii="宋体" w:hAnsi="宋体" w:cs="宋体"/>
          <w:bCs/>
          <w:kern w:val="0"/>
          <w:sz w:val="24"/>
          <w:szCs w:val="24"/>
        </w:rPr>
        <w:t>请写出</w:t>
      </w:r>
      <w:r>
        <w:rPr>
          <w:rFonts w:ascii="宋体" w:hAnsi="宋体" w:cs="宋体" w:hint="eastAsia"/>
          <w:bCs/>
          <w:kern w:val="0"/>
          <w:sz w:val="24"/>
          <w:szCs w:val="24"/>
        </w:rPr>
        <w:t>过程</w:t>
      </w:r>
      <w:r>
        <w:rPr>
          <w:rFonts w:ascii="宋体" w:hAnsi="宋体" w:cs="宋体"/>
          <w:bCs/>
          <w:kern w:val="0"/>
          <w:sz w:val="24"/>
          <w:szCs w:val="24"/>
        </w:rPr>
        <w:t>和结果。</w:t>
      </w:r>
    </w:p>
    <w:p w:rsidR="000B34CA" w:rsidRDefault="00441097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35</w:t>
      </w:r>
    </w:p>
    <w:p w:rsidR="00441097" w:rsidRPr="000B34CA" w:rsidRDefault="00441097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A~F</w:t>
      </w:r>
      <w:r>
        <w:rPr>
          <w:rFonts w:ascii="宋体" w:hAnsi="宋体" w:cs="宋体" w:hint="eastAsia"/>
          <w:kern w:val="0"/>
          <w:sz w:val="24"/>
          <w:szCs w:val="24"/>
        </w:rPr>
        <w:t>:101</w:t>
      </w:r>
      <w:r>
        <w:rPr>
          <w:rFonts w:ascii="宋体" w:hAnsi="宋体" w:cs="宋体"/>
          <w:kern w:val="0"/>
          <w:sz w:val="24"/>
          <w:szCs w:val="24"/>
        </w:rPr>
        <w:t xml:space="preserve"> 00 1000 1001 01 11 </w:t>
      </w:r>
    </w:p>
    <w:p w:rsidR="0007692C" w:rsidRPr="00733A55" w:rsidRDefault="000B34CA" w:rsidP="0007692C">
      <w:pPr>
        <w:spacing w:beforeLines="50" w:before="156"/>
        <w:ind w:leftChars="200" w:left="734" w:hangingChars="131" w:hanging="314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="0007692C" w:rsidRPr="00112DEB">
        <w:rPr>
          <w:rFonts w:ascii="宋体" w:hAnsi="宋体" w:cs="宋体" w:hint="eastAsia"/>
          <w:kern w:val="0"/>
          <w:sz w:val="24"/>
          <w:szCs w:val="24"/>
        </w:rPr>
        <w:t>、</w:t>
      </w:r>
      <w:r w:rsidR="0007692C" w:rsidRPr="00733A55">
        <w:rPr>
          <w:rFonts w:ascii="宋体" w:hAnsi="宋体" w:hint="eastAsia"/>
          <w:sz w:val="24"/>
        </w:rPr>
        <w:t>写出下面的图像进行区域生长的过程和结果。其中，种子选择准则：最亮的点；相似性准则：新加入像素值与已生长的区域的平均值小于2，且为4连通。终止准则：没有像素加入。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422"/>
        <w:gridCol w:w="422"/>
        <w:gridCol w:w="422"/>
        <w:gridCol w:w="422"/>
        <w:gridCol w:w="422"/>
        <w:gridCol w:w="422"/>
        <w:gridCol w:w="422"/>
      </w:tblGrid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green"/>
              </w:rPr>
              <w:t>6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Pr="00EC0071" w:rsidRDefault="0007692C" w:rsidP="00874D2F">
            <w:pPr>
              <w:jc w:val="center"/>
              <w:rPr>
                <w:szCs w:val="21"/>
                <w:highlight w:val="yellow"/>
              </w:rPr>
            </w:pPr>
            <w:r w:rsidRPr="00EC0071">
              <w:rPr>
                <w:rFonts w:hint="eastAsia"/>
                <w:szCs w:val="21"/>
                <w:highlight w:val="yellow"/>
              </w:rPr>
              <w:t>8</w:t>
            </w:r>
          </w:p>
        </w:tc>
        <w:tc>
          <w:tcPr>
            <w:tcW w:w="422" w:type="dxa"/>
            <w:vAlign w:val="center"/>
          </w:tcPr>
          <w:p w:rsidR="0007692C" w:rsidRPr="00EC0071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EC0071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green"/>
              </w:rPr>
              <w:t>6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yellow"/>
              </w:rPr>
              <w:t>8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yellow"/>
              </w:rPr>
              <w:t>8</w:t>
            </w:r>
          </w:p>
        </w:tc>
        <w:tc>
          <w:tcPr>
            <w:tcW w:w="422" w:type="dxa"/>
          </w:tcPr>
          <w:p w:rsidR="0007692C" w:rsidRPr="00EC0071" w:rsidRDefault="00EC0071" w:rsidP="00EC0071">
            <w:pPr>
              <w:tabs>
                <w:tab w:val="center" w:pos="103"/>
              </w:tabs>
              <w:rPr>
                <w:szCs w:val="21"/>
                <w:highlight w:val="red"/>
              </w:rPr>
            </w:pPr>
            <w:r w:rsidRPr="00EC0071">
              <w:rPr>
                <w:szCs w:val="21"/>
                <w:highlight w:val="red"/>
              </w:rPr>
              <w:tab/>
            </w:r>
            <w:r w:rsidR="0007692C" w:rsidRPr="00EC0071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</w:tcPr>
          <w:p w:rsidR="0007692C" w:rsidRPr="00EC0071" w:rsidRDefault="0007692C" w:rsidP="00874D2F">
            <w:pPr>
              <w:jc w:val="center"/>
              <w:rPr>
                <w:szCs w:val="21"/>
                <w:highlight w:val="yellow"/>
              </w:rPr>
            </w:pPr>
            <w:r w:rsidRPr="00EC0071">
              <w:rPr>
                <w:rFonts w:hint="eastAsia"/>
                <w:szCs w:val="21"/>
                <w:highlight w:val="yellow"/>
              </w:rPr>
              <w:t>8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blue"/>
              </w:rPr>
              <w:t>7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EC0071">
              <w:rPr>
                <w:rFonts w:hint="eastAsia"/>
                <w:szCs w:val="21"/>
                <w:highlight w:val="green"/>
              </w:rPr>
              <w:t>6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0B34CA" w:rsidRDefault="00EC0071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均值9</w:t>
      </w:r>
    </w:p>
    <w:p w:rsidR="00EC0071" w:rsidRDefault="00EC0071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第一次生长 均值8.2</w:t>
      </w:r>
    </w:p>
    <w:p w:rsidR="00EC0071" w:rsidRDefault="00EC0071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第二次生长 均值7.67</w:t>
      </w:r>
    </w:p>
    <w:p w:rsidR="00EC0071" w:rsidRDefault="00EC0071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第三次生长 均值7.33</w:t>
      </w:r>
      <w:r w:rsidR="006E7EA0">
        <w:rPr>
          <w:rFonts w:ascii="宋体" w:hAnsi="宋体" w:cs="宋体" w:hint="eastAsia"/>
          <w:kern w:val="0"/>
          <w:sz w:val="24"/>
          <w:szCs w:val="24"/>
        </w:rPr>
        <w:t>（考试的时候至少要做两遍，检查一下）</w:t>
      </w:r>
    </w:p>
    <w:p w:rsidR="0007692C" w:rsidRDefault="000B34CA" w:rsidP="0007692C">
      <w:pPr>
        <w:spacing w:beforeLines="50" w:before="156"/>
        <w:ind w:leftChars="200" w:left="734" w:hangingChars="131" w:hanging="31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</w:t>
      </w:r>
      <w:r w:rsidR="0007692C" w:rsidRPr="00112DEB">
        <w:rPr>
          <w:rFonts w:ascii="宋体" w:hAnsi="宋体" w:cs="宋体" w:hint="eastAsia"/>
          <w:kern w:val="0"/>
          <w:sz w:val="24"/>
          <w:szCs w:val="24"/>
        </w:rPr>
        <w:t>、</w:t>
      </w:r>
      <w:r w:rsidR="0007692C" w:rsidRPr="00AE02E4">
        <w:rPr>
          <w:rFonts w:ascii="宋体" w:hAnsi="宋体" w:cs="宋体" w:hint="eastAsia"/>
          <w:kern w:val="0"/>
          <w:sz w:val="24"/>
          <w:szCs w:val="24"/>
        </w:rPr>
        <w:t>对下列图像进行分裂</w:t>
      </w:r>
      <w:r w:rsidR="0007692C" w:rsidRPr="00AE02E4">
        <w:rPr>
          <w:rFonts w:ascii="宋体" w:hAnsi="宋体" w:cs="宋体"/>
          <w:kern w:val="0"/>
          <w:sz w:val="24"/>
          <w:szCs w:val="24"/>
        </w:rPr>
        <w:t>-</w:t>
      </w:r>
      <w:r w:rsidR="0007692C" w:rsidRPr="00AE02E4">
        <w:rPr>
          <w:rFonts w:ascii="宋体" w:hAnsi="宋体" w:cs="宋体" w:hint="eastAsia"/>
          <w:kern w:val="0"/>
          <w:sz w:val="24"/>
          <w:szCs w:val="24"/>
        </w:rPr>
        <w:t>合并算法（给出分裂</w:t>
      </w:r>
      <w:r w:rsidR="0007692C" w:rsidRPr="00AE02E4">
        <w:rPr>
          <w:rFonts w:ascii="宋体" w:hAnsi="宋体" w:cs="宋体"/>
          <w:kern w:val="0"/>
          <w:sz w:val="24"/>
          <w:szCs w:val="24"/>
        </w:rPr>
        <w:t>-</w:t>
      </w:r>
      <w:r w:rsidR="0007692C" w:rsidRPr="00AE02E4">
        <w:rPr>
          <w:rFonts w:ascii="宋体" w:hAnsi="宋体" w:cs="宋体" w:hint="eastAsia"/>
          <w:kern w:val="0"/>
          <w:sz w:val="24"/>
          <w:szCs w:val="24"/>
        </w:rPr>
        <w:t>合并的过程）。（原则：一个区域内所有的像素相差不大于</w:t>
      </w:r>
      <w:r w:rsidR="0007692C" w:rsidRPr="00AE02E4">
        <w:rPr>
          <w:rFonts w:ascii="宋体" w:hAnsi="宋体" w:cs="宋体"/>
          <w:kern w:val="0"/>
          <w:sz w:val="24"/>
          <w:szCs w:val="24"/>
        </w:rPr>
        <w:t>2</w:t>
      </w:r>
      <w:r w:rsidR="0007692C" w:rsidRPr="00AE02E4">
        <w:rPr>
          <w:rFonts w:ascii="宋体" w:hAnsi="宋体" w:cs="宋体" w:hint="eastAsia"/>
          <w:kern w:val="0"/>
          <w:sz w:val="24"/>
          <w:szCs w:val="24"/>
        </w:rPr>
        <w:t>。）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422"/>
        <w:gridCol w:w="422"/>
        <w:gridCol w:w="426"/>
        <w:gridCol w:w="426"/>
        <w:gridCol w:w="422"/>
        <w:gridCol w:w="422"/>
        <w:gridCol w:w="422"/>
      </w:tblGrid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 w:rsidRPr="003B1070">
              <w:rPr>
                <w:rFonts w:hint="eastAsia"/>
                <w:szCs w:val="21"/>
                <w:highlight w:val="red"/>
              </w:rPr>
              <w:t>6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Pr="0075074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422" w:type="dxa"/>
            <w:vAlign w:val="center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9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6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7</w:t>
            </w:r>
          </w:p>
        </w:tc>
      </w:tr>
      <w:tr w:rsidR="0007692C" w:rsidRPr="0075074C" w:rsidTr="00874D2F">
        <w:tc>
          <w:tcPr>
            <w:tcW w:w="421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  <w:vAlign w:val="center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22" w:type="dxa"/>
          </w:tcPr>
          <w:p w:rsidR="0007692C" w:rsidRDefault="0007692C" w:rsidP="00874D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422" w:type="dxa"/>
          </w:tcPr>
          <w:p w:rsidR="0007692C" w:rsidRPr="003B1070" w:rsidRDefault="0007692C" w:rsidP="00874D2F">
            <w:pPr>
              <w:jc w:val="center"/>
              <w:rPr>
                <w:szCs w:val="21"/>
                <w:highlight w:val="red"/>
              </w:rPr>
            </w:pPr>
            <w:r w:rsidRPr="003B1070">
              <w:rPr>
                <w:rFonts w:hint="eastAsia"/>
                <w:szCs w:val="21"/>
                <w:highlight w:val="red"/>
              </w:rPr>
              <w:t>6</w:t>
            </w:r>
          </w:p>
        </w:tc>
      </w:tr>
    </w:tbl>
    <w:p w:rsidR="00067092" w:rsidRDefault="00067092">
      <w:bookmarkStart w:id="0" w:name="_GoBack"/>
      <w:bookmarkEnd w:id="0"/>
    </w:p>
    <w:sectPr w:rsidR="0006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51F" w:rsidRDefault="0077051F" w:rsidP="001A427D">
      <w:r>
        <w:separator/>
      </w:r>
    </w:p>
  </w:endnote>
  <w:endnote w:type="continuationSeparator" w:id="0">
    <w:p w:rsidR="0077051F" w:rsidRDefault="0077051F" w:rsidP="001A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51F" w:rsidRDefault="0077051F" w:rsidP="001A427D">
      <w:r>
        <w:separator/>
      </w:r>
    </w:p>
  </w:footnote>
  <w:footnote w:type="continuationSeparator" w:id="0">
    <w:p w:rsidR="0077051F" w:rsidRDefault="0077051F" w:rsidP="001A4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2C"/>
    <w:rsid w:val="00067092"/>
    <w:rsid w:val="0007692C"/>
    <w:rsid w:val="000B34CA"/>
    <w:rsid w:val="001A427D"/>
    <w:rsid w:val="003B1070"/>
    <w:rsid w:val="00441097"/>
    <w:rsid w:val="004F6173"/>
    <w:rsid w:val="006E7EA0"/>
    <w:rsid w:val="0077051F"/>
    <w:rsid w:val="00E456F1"/>
    <w:rsid w:val="00EC0071"/>
    <w:rsid w:val="00F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77D97-A068-49A8-83B1-EC2B3B9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9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27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2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张典典</cp:lastModifiedBy>
  <cp:revision>7</cp:revision>
  <dcterms:created xsi:type="dcterms:W3CDTF">2019-10-11T14:40:00Z</dcterms:created>
  <dcterms:modified xsi:type="dcterms:W3CDTF">2019-12-01T03:18:00Z</dcterms:modified>
</cp:coreProperties>
</file>