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E40FB">
      <w:pPr>
        <w:pStyle w:val="2"/>
        <w:spacing w:before="60" w:after="60" w:line="300" w:lineRule="auto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个人简历</w:t>
      </w:r>
    </w:p>
    <w:p w14:paraId="6B6FDDE8">
      <w:pPr>
        <w:pStyle w:val="3"/>
      </w:pPr>
      <w:r>
        <w:rPr>
          <w:rFonts w:hint="eastAsia"/>
        </w:rPr>
        <w:t>基本信息</w:t>
      </w:r>
    </w:p>
    <w:p w14:paraId="45CB290F">
      <w:pPr>
        <w:jc w:val="both"/>
        <w:rPr>
          <w:rFonts w:hint="default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王</w:t>
      </w: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|</w:t>
      </w: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>麻省理工</w:t>
      </w:r>
      <w:r>
        <w:rPr>
          <w:rFonts w:hint="eastAsia" w:ascii="微软雅黑" w:hAnsi="微软雅黑" w:eastAsia="微软雅黑" w:cs="微软雅黑"/>
        </w:rPr>
        <w:t>·</w:t>
      </w:r>
      <w:r>
        <w:rPr>
          <w:rFonts w:hint="eastAsia"/>
        </w:rPr>
        <w:t>电信工程及管理</w:t>
      </w:r>
      <w:r>
        <w:rPr>
          <w:rFonts w:hint="eastAsia" w:ascii="微软雅黑" w:hAnsi="微软雅黑" w:eastAsia="微软雅黑" w:cs="微软雅黑"/>
        </w:rPr>
        <w:t>·</w:t>
      </w:r>
      <w:r>
        <w:rPr>
          <w:rFonts w:hint="eastAsia"/>
        </w:rPr>
        <w:t>2023级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188cm/70kg</w:t>
      </w:r>
    </w:p>
    <w:p w14:paraId="66EB1BA7">
      <w:pPr>
        <w:pStyle w:val="8"/>
        <w:bidi w:val="0"/>
        <w:spacing w:before="159" w:beforeLines="50" w:beforeAutospacing="0"/>
        <w:ind w:left="0" w:leftChars="0" w:firstLine="0" w:firstLineChars="0"/>
        <w:jc w:val="left"/>
        <w:rPr>
          <w:rStyle w:val="6"/>
          <w:rFonts w:hint="eastAsia"/>
        </w:rPr>
      </w:pPr>
      <w:r>
        <w:rPr>
          <w:rStyle w:val="6"/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总成绩：97.45/100</w:t>
      </w:r>
      <w:r>
        <w:rPr>
          <w:rStyle w:val="6"/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</w:rPr>
        <w:t>|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特长</w:t>
      </w:r>
      <w:r>
        <w:rPr>
          <w:rFonts w:hint="eastAsia"/>
        </w:rPr>
        <w:t>：算法、人工智能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1DFCF67">
      <w:pPr>
        <w:pStyle w:val="3"/>
      </w:pPr>
      <w:r>
        <w:rPr>
          <w:rFonts w:hint="eastAsia"/>
        </w:rPr>
        <w:t>核心优势</w:t>
      </w:r>
    </w:p>
    <w:p w14:paraId="222470F2">
      <w:pPr>
        <w:pStyle w:val="8"/>
        <w:numPr>
          <w:ilvl w:val="0"/>
          <w:numId w:val="1"/>
        </w:numPr>
        <w:ind w:left="485" w:hanging="245" w:firstLineChars="0"/>
      </w:pPr>
      <w:r>
        <w:rPr>
          <w:rFonts w:hint="eastAsia"/>
          <w:b/>
          <w:bCs/>
        </w:rPr>
        <w:t>科研创新能力：</w:t>
      </w:r>
      <w:r>
        <w:rPr>
          <w:rFonts w:hint="eastAsia"/>
        </w:rPr>
        <w:t>拥有独立提出并推进科研项目的经验，一作论文获核心期刊《</w:t>
      </w:r>
      <w:r>
        <w:rPr>
          <w:rFonts w:hint="eastAsia"/>
          <w:lang w:val="en-US" w:eastAsia="zh-CN"/>
        </w:rPr>
        <w:t>NATURE</w:t>
      </w:r>
      <w:r>
        <w:rPr>
          <w:rFonts w:hint="eastAsia"/>
        </w:rPr>
        <w:t>》现场约稿。</w:t>
      </w:r>
    </w:p>
    <w:p w14:paraId="6B0DB52D">
      <w:pPr>
        <w:pStyle w:val="8"/>
        <w:numPr>
          <w:ilvl w:val="0"/>
          <w:numId w:val="1"/>
        </w:numPr>
        <w:ind w:left="485" w:hanging="245" w:firstLineChars="0"/>
      </w:pPr>
      <w:r>
        <w:rPr>
          <w:rFonts w:hint="eastAsia"/>
          <w:b/>
          <w:bCs/>
        </w:rPr>
        <w:t>数理与工程基础：</w:t>
      </w:r>
      <w:r>
        <w:rPr>
          <w:rFonts w:hint="eastAsia"/>
        </w:rPr>
        <w:t>获大学生数学竞赛</w:t>
      </w:r>
      <w:r>
        <w:rPr>
          <w:rFonts w:hint="eastAsia"/>
          <w:lang w:val="en-US" w:eastAsia="zh-CN"/>
        </w:rPr>
        <w:t>世界</w:t>
      </w:r>
      <w:r>
        <w:rPr>
          <w:rFonts w:hint="eastAsia"/>
        </w:rPr>
        <w:t>级奖项，具备出色的逻辑建模与问题解决能力。</w:t>
      </w:r>
    </w:p>
    <w:p w14:paraId="74C680E1">
      <w:pPr>
        <w:pStyle w:val="8"/>
        <w:numPr>
          <w:ilvl w:val="0"/>
          <w:numId w:val="1"/>
        </w:numPr>
        <w:ind w:left="485" w:hanging="245" w:firstLineChars="0"/>
      </w:pPr>
      <w:r>
        <w:rPr>
          <w:rFonts w:hint="eastAsia"/>
          <w:b/>
          <w:bCs/>
        </w:rPr>
        <w:t>计算机技术基础：</w:t>
      </w:r>
      <w:r>
        <w:rPr>
          <w:rFonts w:hint="eastAsia"/>
        </w:rPr>
        <w:t>掌握C，C</w:t>
      </w:r>
      <w:r>
        <w:rPr>
          <w:rFonts w:hint="eastAsia"/>
          <w:lang w:val="en-US" w:eastAsia="zh-CN"/>
        </w:rPr>
        <w:t>pp</w:t>
      </w:r>
      <w:r>
        <w:rPr>
          <w:rFonts w:hint="eastAsia"/>
        </w:rPr>
        <w:t>，JAVA</w:t>
      </w:r>
      <w:r>
        <w:rPr>
          <w:rFonts w:hint="eastAsia"/>
          <w:lang w:val="en-US" w:eastAsia="zh-CN"/>
        </w:rPr>
        <w:t>SCRIPT</w:t>
      </w:r>
      <w:bookmarkStart w:id="0" w:name="_GoBack"/>
      <w:bookmarkEnd w:id="0"/>
      <w:r>
        <w:rPr>
          <w:rFonts w:hint="eastAsia"/>
        </w:rPr>
        <w:t>，Python语言，具备操作matlab，FDTD等软件的能力。</w:t>
      </w:r>
      <w:r>
        <w:rPr>
          <w:rFonts w:hint="eastAsia"/>
          <w:lang w:val="en-US" w:eastAsia="zh-CN"/>
        </w:rPr>
        <w:t>与人交流表达能力极强。</w:t>
      </w:r>
    </w:p>
    <w:p w14:paraId="07EC6135">
      <w:pPr>
        <w:pStyle w:val="8"/>
        <w:numPr>
          <w:ilvl w:val="0"/>
          <w:numId w:val="1"/>
        </w:numPr>
        <w:ind w:left="485" w:hanging="245" w:firstLineChars="0"/>
      </w:pPr>
      <w:r>
        <w:rPr>
          <w:rFonts w:hint="eastAsia"/>
          <w:b/>
          <w:bCs/>
        </w:rPr>
        <w:t>算法实践能力：</w:t>
      </w:r>
      <w:r>
        <w:rPr>
          <w:rFonts w:hint="eastAsia"/>
        </w:rPr>
        <w:t>担任队长获校级程序设计竞赛</w:t>
      </w:r>
      <w:r>
        <w:rPr>
          <w:rFonts w:hint="eastAsia"/>
          <w:lang w:val="en-US" w:eastAsia="zh-CN"/>
        </w:rPr>
        <w:t>金</w:t>
      </w:r>
      <w:r>
        <w:rPr>
          <w:rFonts w:hint="eastAsia"/>
        </w:rPr>
        <w:t>奖，具备扎实的编码与团队协作能力。</w:t>
      </w:r>
    </w:p>
    <w:p w14:paraId="411EFA93">
      <w:pPr>
        <w:pStyle w:val="8"/>
        <w:numPr>
          <w:ilvl w:val="0"/>
          <w:numId w:val="1"/>
        </w:numPr>
        <w:ind w:left="485" w:hanging="245" w:firstLineChars="0"/>
      </w:pPr>
      <w:r>
        <w:rPr>
          <w:rFonts w:hint="eastAsia"/>
          <w:b/>
          <w:bCs/>
        </w:rPr>
        <w:t>专业课基础：</w:t>
      </w:r>
      <w:r>
        <w:rPr>
          <w:rFonts w:hint="eastAsia"/>
        </w:rPr>
        <w:t>程序设计基础：9</w:t>
      </w:r>
      <w:r>
        <w:rPr>
          <w:rFonts w:hint="eastAsia"/>
          <w:lang w:val="en-US" w:eastAsia="zh-CN"/>
        </w:rPr>
        <w:t>9</w:t>
      </w:r>
      <w:r>
        <w:tab/>
      </w:r>
      <w:r>
        <w:rPr>
          <w:rFonts w:hint="eastAsia"/>
        </w:rPr>
        <w:t>数据结构：9</w:t>
      </w:r>
      <w:r>
        <w:rPr>
          <w:rFonts w:hint="eastAsia"/>
          <w:lang w:val="en-US" w:eastAsia="zh-CN"/>
        </w:rPr>
        <w:t>8</w:t>
      </w:r>
      <w:r>
        <w:tab/>
      </w:r>
      <w:r>
        <w:rPr>
          <w:rFonts w:hint="eastAsia"/>
        </w:rPr>
        <w:t>计算机实习：9</w:t>
      </w:r>
      <w:r>
        <w:rPr>
          <w:rFonts w:hint="eastAsia"/>
          <w:lang w:val="en-US" w:eastAsia="zh-CN"/>
        </w:rPr>
        <w:t>7</w:t>
      </w:r>
      <w:r>
        <w:tab/>
      </w:r>
      <w:r>
        <w:rPr>
          <w:rFonts w:hint="eastAsia"/>
        </w:rPr>
        <w:t>工程数学：9</w:t>
      </w:r>
      <w:r>
        <w:rPr>
          <w:rFonts w:hint="eastAsia"/>
          <w:lang w:val="en-US" w:eastAsia="zh-CN"/>
        </w:rPr>
        <w:t>8</w:t>
      </w:r>
      <w:r>
        <w:tab/>
      </w:r>
      <w:r>
        <w:rPr>
          <w:rFonts w:hint="eastAsia"/>
        </w:rPr>
        <w:t>数字电路设计：9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机器学习：99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通信原理：95</w:t>
      </w:r>
    </w:p>
    <w:p w14:paraId="18852BF7">
      <w:pPr>
        <w:pStyle w:val="8"/>
        <w:widowControl w:val="0"/>
        <w:numPr>
          <w:ilvl w:val="0"/>
          <w:numId w:val="0"/>
        </w:numPr>
        <w:spacing w:line="300" w:lineRule="auto"/>
        <w:jc w:val="both"/>
      </w:pPr>
    </w:p>
    <w:p w14:paraId="1259EA6D">
      <w:pPr>
        <w:pStyle w:val="3"/>
      </w:pPr>
      <w:r>
        <w:rPr>
          <w:rFonts w:hint="eastAsia"/>
        </w:rPr>
        <w:t>科研经历</w:t>
      </w:r>
    </w:p>
    <w:p w14:paraId="3E467E69">
      <w:pPr>
        <w:pStyle w:val="8"/>
        <w:numPr>
          <w:ilvl w:val="0"/>
          <w:numId w:val="2"/>
        </w:numPr>
        <w:bidi w:val="0"/>
        <w:ind w:left="0" w:leftChars="0" w:firstLine="241" w:firstLineChars="100"/>
        <w:rPr>
          <w:rStyle w:val="9"/>
          <w:rFonts w:hint="default"/>
        </w:rPr>
      </w:pPr>
      <w:r>
        <w:rPr>
          <w:b/>
          <w:bCs/>
        </w:rPr>
        <w:t>基于视频的远程心率检测（rPPG）</w:t>
      </w:r>
      <w:r>
        <w:rPr>
          <w:rFonts w:hint="eastAsia"/>
          <w:b/>
          <w:bCs/>
          <w:lang w:val="en-US" w:eastAsia="zh-CN"/>
        </w:rPr>
        <w:t>|</w:t>
      </w:r>
      <w:r>
        <w:rPr>
          <w:b/>
          <w:bCs/>
        </w:rPr>
        <w:t xml:space="preserve"> 网页前端开发</w:t>
      </w:r>
      <w:r>
        <w:rPr>
          <w:rFonts w:hint="default"/>
          <w:b/>
          <w:bCs/>
        </w:rPr>
        <w:br w:type="textWrapping"/>
      </w:r>
      <w:r>
        <w:rPr>
          <w:rFonts w:hint="eastAsia"/>
          <w:b/>
          <w:bCs/>
          <w:lang w:val="en-US" w:eastAsia="zh-CN"/>
        </w:rPr>
        <w:tab/>
      </w:r>
      <w:r>
        <w:rPr>
          <w:rStyle w:val="9"/>
        </w:rPr>
        <w:t>本项目利用浏览器摄像头采集用户面部视频信号，基于远程光电容积描记技术（rPPG）结合AI算法，实现心率分析、健康状态评估及测谎功能。本人主要负责前端交互与后端数据接收模块的开发</w:t>
      </w:r>
      <w:r>
        <w:rPr>
          <w:rStyle w:val="9"/>
          <w:rFonts w:hint="eastAsia"/>
          <w:lang w:val="en-US" w:eastAsia="zh-CN"/>
        </w:rPr>
        <w:t>以及系统集成</w:t>
      </w:r>
      <w:r>
        <w:rPr>
          <w:rStyle w:val="9"/>
        </w:rPr>
        <w:t>，包括摄像头调用、用户界面设计、心率数据的实时可视化展示，以及视频流的分片接收与磁盘写入</w:t>
      </w:r>
      <w:r>
        <w:rPr>
          <w:rStyle w:val="9"/>
          <w:rFonts w:hint="eastAsia"/>
          <w:lang w:val="en-US" w:eastAsia="zh-CN"/>
        </w:rPr>
        <w:t>等</w:t>
      </w:r>
      <w:r>
        <w:rPr>
          <w:rStyle w:val="9"/>
        </w:rPr>
        <w:t>。在实现过程中，</w:t>
      </w:r>
      <w:r>
        <w:rPr>
          <w:rStyle w:val="9"/>
          <w:rFonts w:hint="eastAsia"/>
          <w:lang w:val="en-US" w:eastAsia="zh-CN"/>
        </w:rPr>
        <w:t>研究</w:t>
      </w:r>
      <w:r>
        <w:rPr>
          <w:rStyle w:val="9"/>
        </w:rPr>
        <w:t>rPPG算法的输入输出接口与信号预处理逻辑，为算法模块提供了数据采集与结果渲染通道。</w:t>
      </w:r>
    </w:p>
    <w:p w14:paraId="672EE8CC">
      <w:pPr>
        <w:pStyle w:val="8"/>
        <w:numPr>
          <w:ilvl w:val="0"/>
          <w:numId w:val="2"/>
        </w:numPr>
        <w:ind w:left="485" w:hanging="245" w:firstLineChars="0"/>
        <w:rPr>
          <w:b/>
          <w:bCs/>
        </w:rPr>
      </w:pPr>
      <w:r>
        <w:rPr>
          <w:rFonts w:hint="eastAsia"/>
          <w:b/>
          <w:bCs/>
        </w:rPr>
        <w:t>基于FDTD的</w:t>
      </w:r>
      <w:r>
        <w:rPr>
          <w:rFonts w:hint="eastAsia"/>
          <w:b/>
          <w:bCs/>
          <w:lang w:val="en-US" w:eastAsia="zh-CN"/>
        </w:rPr>
        <w:t>电磁</w:t>
      </w:r>
      <w:r>
        <w:rPr>
          <w:rFonts w:hint="eastAsia"/>
          <w:b/>
          <w:bCs/>
        </w:rPr>
        <w:t>波干涉能量分布研究 | “</w:t>
      </w:r>
      <w:r>
        <w:rPr>
          <w:rFonts w:hint="eastAsia"/>
          <w:b/>
          <w:bCs/>
          <w:lang w:val="en-US" w:eastAsia="zh-CN"/>
        </w:rPr>
        <w:t>大创</w:t>
      </w:r>
      <w:r>
        <w:rPr>
          <w:rFonts w:hint="eastAsia"/>
          <w:b/>
          <w:bCs/>
        </w:rPr>
        <w:t>”核心成员</w:t>
      </w:r>
    </w:p>
    <w:p w14:paraId="5BDF9220">
      <w:pPr>
        <w:pStyle w:val="8"/>
        <w:ind w:firstLine="480"/>
        <w:rPr>
          <w:rFonts w:hint="eastAsia"/>
        </w:rPr>
      </w:pPr>
      <w:r>
        <w:rPr>
          <w:rFonts w:hint="eastAsia"/>
        </w:rPr>
        <w:t>自主提出研究设想，负责设计并实施FDTD仿真实验，探究光波干涉相消过程中的能量分布规律。在导师指导下完成数据分析与结论总结，撰写研究论文《基于FDTD仿真的</w:t>
      </w:r>
      <w:r>
        <w:rPr>
          <w:rFonts w:hint="eastAsia"/>
          <w:lang w:val="en-US" w:eastAsia="zh-CN"/>
        </w:rPr>
        <w:t>电磁波干涉</w:t>
      </w:r>
      <w:r>
        <w:rPr>
          <w:rFonts w:hint="eastAsia"/>
        </w:rPr>
        <w:t>时能量分布的研究》，成功结项。</w:t>
      </w:r>
    </w:p>
    <w:p w14:paraId="1E83059B">
      <w:pPr>
        <w:pStyle w:val="8"/>
        <w:numPr>
          <w:ilvl w:val="0"/>
          <w:numId w:val="2"/>
        </w:numPr>
        <w:ind w:left="485" w:hanging="245" w:firstLineChars="0"/>
      </w:pPr>
      <w:r>
        <w:rPr>
          <w:rFonts w:hint="eastAsia"/>
          <w:b/>
          <w:bCs/>
          <w:lang w:val="en-US" w:eastAsia="zh-CN"/>
        </w:rPr>
        <w:t>相对论</w:t>
      </w:r>
      <w:r>
        <w:rPr>
          <w:rFonts w:hint="eastAsia"/>
          <w:b/>
          <w:bCs/>
        </w:rPr>
        <w:t>公式修正研究 | 第一作者（演示论文）</w:t>
      </w:r>
    </w:p>
    <w:p w14:paraId="237AD304">
      <w:pPr>
        <w:pStyle w:val="8"/>
        <w:ind w:firstLine="480"/>
      </w:pPr>
      <w:r>
        <w:rPr>
          <w:rFonts w:hint="eastAsia"/>
        </w:rPr>
        <w:t>自主发现并论证了</w:t>
      </w:r>
      <w:r>
        <w:rPr>
          <w:rFonts w:hint="eastAsia"/>
          <w:lang w:val="en-US" w:eastAsia="zh-CN"/>
        </w:rPr>
        <w:t>爱因斯坦相对论</w:t>
      </w:r>
      <w:r>
        <w:rPr>
          <w:rFonts w:hint="eastAsia"/>
        </w:rPr>
        <w:t>公式的局限性，独立完成理论模型构建，与导师合作完成实验验证与论文《</w:t>
      </w:r>
      <w:r>
        <w:rPr>
          <w:rFonts w:hint="eastAsia"/>
          <w:lang w:val="en-US" w:eastAsia="zh-CN"/>
        </w:rPr>
        <w:t>相对论</w:t>
      </w:r>
      <w:r>
        <w:rPr>
          <w:rFonts w:hint="eastAsia"/>
        </w:rPr>
        <w:t>公式的准确表达》撰写。</w:t>
      </w:r>
    </w:p>
    <w:p w14:paraId="39FE13C6">
      <w:pPr>
        <w:pStyle w:val="8"/>
        <w:ind w:firstLine="480"/>
        <w:rPr>
          <w:rFonts w:hint="eastAsia"/>
        </w:rPr>
      </w:pPr>
      <w:r>
        <w:rPr>
          <w:rFonts w:hint="eastAsia"/>
        </w:rPr>
        <w:t>作为共同第一作者，在第十七届全</w:t>
      </w:r>
      <w:r>
        <w:rPr>
          <w:rFonts w:hint="eastAsia"/>
          <w:lang w:val="en-US" w:eastAsia="zh-CN"/>
        </w:rPr>
        <w:t>球</w:t>
      </w:r>
      <w:r>
        <w:rPr>
          <w:rFonts w:hint="eastAsia"/>
        </w:rPr>
        <w:t>高校物理演示实验教学研讨会上进行成果展示，研究的创新性得到学界认可，现场获得《</w:t>
      </w:r>
      <w:r>
        <w:rPr>
          <w:rFonts w:hint="eastAsia"/>
          <w:lang w:val="en-US" w:eastAsia="zh-CN"/>
        </w:rPr>
        <w:t>SCIENCE</w:t>
      </w:r>
      <w:r>
        <w:rPr>
          <w:rFonts w:hint="eastAsia"/>
        </w:rPr>
        <w:t>》</w:t>
      </w:r>
      <w:r>
        <w:rPr>
          <w:rFonts w:hint="eastAsia"/>
          <w:lang w:eastAsia="zh-CN"/>
        </w:rPr>
        <w:t>、《</w:t>
      </w:r>
      <w:r>
        <w:rPr>
          <w:rFonts w:hint="eastAsia"/>
          <w:lang w:val="en-US" w:eastAsia="zh-CN"/>
        </w:rPr>
        <w:t>NATURE》</w:t>
      </w:r>
      <w:r>
        <w:rPr>
          <w:rFonts w:hint="eastAsia"/>
        </w:rPr>
        <w:t>编辑部约稿。</w:t>
      </w:r>
    </w:p>
    <w:p w14:paraId="70A4B1B7">
      <w:pPr>
        <w:pStyle w:val="8"/>
        <w:widowControl w:val="0"/>
        <w:numPr>
          <w:ilvl w:val="0"/>
          <w:numId w:val="0"/>
        </w:numPr>
        <w:bidi w:val="0"/>
        <w:spacing w:line="300" w:lineRule="auto"/>
        <w:jc w:val="both"/>
        <w:rPr>
          <w:rFonts w:hint="default"/>
          <w:lang w:val="en-US" w:eastAsia="zh-CN"/>
        </w:rPr>
      </w:pPr>
    </w:p>
    <w:p w14:paraId="0D90156D">
      <w:pPr>
        <w:pStyle w:val="3"/>
      </w:pPr>
      <w:r>
        <w:rPr>
          <w:rFonts w:hint="eastAsia"/>
        </w:rPr>
        <w:t>所获荣誉</w:t>
      </w:r>
    </w:p>
    <w:p w14:paraId="68945866">
      <w:pPr>
        <w:pStyle w:val="8"/>
        <w:numPr>
          <w:ilvl w:val="0"/>
          <w:numId w:val="3"/>
        </w:numPr>
        <w:ind w:left="485" w:hanging="245" w:firstLineChars="0"/>
      </w:pPr>
      <w:r>
        <w:rPr>
          <w:rFonts w:hint="eastAsia"/>
          <w:lang w:val="en-US" w:eastAsia="zh-CN"/>
        </w:rPr>
        <w:t>麻省理工学院</w:t>
      </w:r>
      <w:r>
        <w:rPr>
          <w:rFonts w:hint="eastAsia"/>
        </w:rPr>
        <w:t>第18届程序设计竞赛</w:t>
      </w:r>
      <w:r>
        <w:rPr>
          <w:rFonts w:hint="eastAsia"/>
          <w:lang w:val="en-US" w:eastAsia="zh-CN"/>
        </w:rPr>
        <w:t>金</w:t>
      </w:r>
      <w:r>
        <w:rPr>
          <w:rFonts w:hint="eastAsia"/>
        </w:rPr>
        <w:t>奖（队长）</w:t>
      </w:r>
    </w:p>
    <w:p w14:paraId="6B92C1D3">
      <w:pPr>
        <w:pStyle w:val="8"/>
        <w:numPr>
          <w:ilvl w:val="0"/>
          <w:numId w:val="3"/>
        </w:numPr>
        <w:ind w:left="485" w:hanging="245" w:firstLineChars="0"/>
      </w:pPr>
      <w:r>
        <w:rPr>
          <w:rFonts w:hint="eastAsia"/>
        </w:rPr>
        <w:t>第16届全</w:t>
      </w:r>
      <w:r>
        <w:rPr>
          <w:rFonts w:hint="eastAsia"/>
          <w:lang w:val="en-US" w:eastAsia="zh-CN"/>
        </w:rPr>
        <w:t>球</w:t>
      </w:r>
      <w:r>
        <w:rPr>
          <w:rFonts w:hint="eastAsia"/>
        </w:rPr>
        <w:t>大学生数学竞赛（非数学A类）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等奖</w:t>
      </w:r>
    </w:p>
    <w:p w14:paraId="2C149632">
      <w:pPr>
        <w:pStyle w:val="8"/>
        <w:numPr>
          <w:ilvl w:val="0"/>
          <w:numId w:val="3"/>
        </w:numPr>
        <w:ind w:left="485" w:hanging="245" w:firstLineChars="0"/>
      </w:pPr>
      <w:r>
        <w:rPr>
          <w:rFonts w:hint="eastAsia"/>
        </w:rPr>
        <w:t>全</w:t>
      </w:r>
      <w:r>
        <w:rPr>
          <w:rFonts w:hint="eastAsia"/>
          <w:lang w:val="en-US" w:eastAsia="zh-CN"/>
        </w:rPr>
        <w:t>球</w:t>
      </w:r>
      <w:r>
        <w:rPr>
          <w:rFonts w:hint="eastAsia"/>
        </w:rPr>
        <w:t>高等学校第17届物理演示实验教学研讨会自制仪器展示二等奖3项、三等奖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项</w:t>
      </w:r>
    </w:p>
    <w:p w14:paraId="2CD2C6F2">
      <w:pPr>
        <w:pStyle w:val="8"/>
        <w:numPr>
          <w:ilvl w:val="0"/>
          <w:numId w:val="0"/>
        </w:numPr>
        <w:ind w:left="240" w:leftChars="0"/>
      </w:pPr>
    </w:p>
    <w:p w14:paraId="0ACD36D3">
      <w:pPr>
        <w:pStyle w:val="8"/>
        <w:widowControl w:val="0"/>
        <w:numPr>
          <w:ilvl w:val="0"/>
          <w:numId w:val="0"/>
        </w:numPr>
        <w:spacing w:line="300" w:lineRule="auto"/>
        <w:jc w:val="both"/>
        <w:rPr>
          <w:rFonts w:hint="eastAsia"/>
        </w:rPr>
      </w:pPr>
    </w:p>
    <w:p w14:paraId="49D32C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综合素养</w:t>
      </w:r>
    </w:p>
    <w:p w14:paraId="3A31AB7B">
      <w:pPr>
        <w:pStyle w:val="8"/>
        <w:numPr>
          <w:ilvl w:val="0"/>
          <w:numId w:val="4"/>
        </w:numPr>
        <w:bidi w:val="0"/>
        <w:ind w:left="0" w:leftChars="0" w:firstLine="240" w:firstLineChars="100"/>
        <w:rPr>
          <w:rFonts w:hint="default"/>
        </w:rPr>
      </w:pPr>
      <w:r>
        <w:rPr>
          <w:rFonts w:hint="eastAsia"/>
          <w:lang w:val="en-US" w:eastAsia="zh-CN"/>
        </w:rPr>
        <w:t>麻省理工学院</w:t>
      </w:r>
      <w:r>
        <w:t>钢琴社 演奏组核心成员</w:t>
      </w:r>
      <w:r>
        <w:rPr>
          <w:rFonts w:hint="default"/>
        </w:rPr>
        <w:t>（202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- 至今）</w:t>
      </w:r>
    </w:p>
    <w:p w14:paraId="57B49083">
      <w:pPr>
        <w:pStyle w:val="8"/>
        <w:widowControl w:val="0"/>
        <w:numPr>
          <w:ilvl w:val="0"/>
          <w:numId w:val="0"/>
        </w:numPr>
        <w:bidi w:val="0"/>
        <w:spacing w:line="300" w:lineRule="auto"/>
        <w:ind w:left="0" w:leftChars="0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作为核心演奏成员，受邀参加国家大剧院多场音乐会演出，曾演奏《匈牙利狂想曲》第二号、《帕格尼尼大练习曲》第三号、《革命》、《梁祝》等曲目。</w:t>
      </w:r>
    </w:p>
    <w:p w14:paraId="5D3CDF9F">
      <w:pPr>
        <w:pStyle w:val="8"/>
        <w:numPr>
          <w:ilvl w:val="0"/>
          <w:numId w:val="4"/>
        </w:numPr>
        <w:bidi w:val="0"/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雅思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9.0分</w:t>
      </w:r>
      <w:r>
        <w:rPr>
          <w:rFonts w:hint="eastAsia"/>
        </w:rPr>
        <w:t>）</w:t>
      </w:r>
    </w:p>
    <w:p w14:paraId="20FB361B"/>
    <w:sectPr>
      <w:pgSz w:w="11906" w:h="16838"/>
      <w:pgMar w:top="1327" w:right="1066" w:bottom="1213" w:left="1066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D97E4"/>
    <w:multiLevelType w:val="singleLevel"/>
    <w:tmpl w:val="C06D97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37754"/>
    <w:multiLevelType w:val="singleLevel"/>
    <w:tmpl w:val="010377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B54287B"/>
    <w:multiLevelType w:val="singleLevel"/>
    <w:tmpl w:val="0B5428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A098320"/>
    <w:multiLevelType w:val="singleLevel"/>
    <w:tmpl w:val="4A09832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b/>
        <w:bCs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751D4"/>
    <w:rsid w:val="0D2A1D10"/>
    <w:rsid w:val="1C8744DB"/>
    <w:rsid w:val="2A66088B"/>
    <w:rsid w:val="3449469A"/>
    <w:rsid w:val="6B350BBC"/>
    <w:rsid w:val="73005A1A"/>
    <w:rsid w:val="79232DA5"/>
    <w:rsid w:val="7FF9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60" w:after="40"/>
      <w:outlineLvl w:val="3"/>
    </w:pPr>
    <w:rPr>
      <w:rFonts w:eastAsia="微软雅黑"/>
      <w:b/>
      <w:color w:val="2E54A1" w:themeColor="accent1" w:themeShade="BF"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样式1"/>
    <w:basedOn w:val="2"/>
    <w:next w:val="1"/>
    <w:qFormat/>
    <w:uiPriority w:val="0"/>
    <w:rPr>
      <w:rFonts w:eastAsia="黑体" w:asciiTheme="minorAscii" w:hAnsiTheme="minorAscii" w:cstheme="majorBidi"/>
      <w:bCs/>
      <w:color w:val="4874CB" w:themeColor="accent1"/>
      <w:sz w:val="30"/>
      <w:lang w:eastAsia="zh-CN"/>
      <w14:textFill>
        <w14:solidFill>
          <w14:schemeClr w14:val="accent1"/>
        </w14:solidFill>
      </w14:textFill>
    </w:rPr>
  </w:style>
  <w:style w:type="paragraph" w:customStyle="1" w:styleId="8">
    <w:name w:val="个人简历"/>
    <w:basedOn w:val="1"/>
    <w:link w:val="9"/>
    <w:qFormat/>
    <w:uiPriority w:val="0"/>
    <w:pPr>
      <w:ind w:firstLine="880" w:firstLineChars="200"/>
    </w:pPr>
  </w:style>
  <w:style w:type="character" w:customStyle="1" w:styleId="9">
    <w:name w:val="个人简历 Char"/>
    <w:link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924</Words>
  <Characters>1012</Characters>
  <Lines>0</Lines>
  <Paragraphs>0</Paragraphs>
  <TotalTime>1</TotalTime>
  <ScaleCrop>false</ScaleCrop>
  <LinksUpToDate>false</LinksUpToDate>
  <CharactersWithSpaces>1046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2025-11-16T04:40:00Z</dcterms:created>
  <dc:creator>laocu</dc:creator>
  <cp:lastModifiedBy>13933029195</cp:lastModifiedBy>
  <dcterms:modified xsi:type="dcterms:W3CDTF">2026-04-29T09:22:06Z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D96ED5F1CDD84D7D8B229B67D2CDDB0B_12</vt:lpwstr>
  </property>
  <property fmtid="{D5CDD505-2E9C-101B-9397-08002B2CF9AE}" pid="4" name="KSOTemplateDocerSaveRecord">
    <vt:lpwstr>eyJoZGlkIjoiMjg0ZGIxOWViMWJkYzQ0MjZkNTA4NDA1YzUwYThhMTMiLCJ1c2VySWQiOiIxNzgwMTczNDYzIn0=</vt:lpwstr>
  </property>
</Properties>
</file>