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45C5" w14:textId="77777777" w:rsidR="00D13290" w:rsidRDefault="00D13290" w:rsidP="00D13290">
      <w:pPr>
        <w:jc w:val="center"/>
      </w:pPr>
      <w:r>
        <w:t>ADVERTISING: Applying the TARES test</w:t>
      </w:r>
    </w:p>
    <w:p w14:paraId="306D56EE" w14:textId="77777777" w:rsidR="00D13290" w:rsidRDefault="00D13290" w:rsidP="00A43367"/>
    <w:p w14:paraId="6DACC36C" w14:textId="77777777" w:rsidR="00D13290" w:rsidRPr="00D13290" w:rsidRDefault="00515955" w:rsidP="00D13290">
      <w:pPr>
        <w:rPr>
          <w:rFonts w:ascii="Georgia" w:hAnsi="Georgia"/>
        </w:rPr>
      </w:pPr>
      <w:r>
        <w:rPr>
          <w:rFonts w:ascii="Georgia" w:hAnsi="Georgia"/>
          <w:b/>
        </w:rPr>
        <w:t>Task</w:t>
      </w:r>
    </w:p>
    <w:p w14:paraId="177C0BA4" w14:textId="1FEFDC8C" w:rsidR="000C34B6" w:rsidRDefault="00B708D1" w:rsidP="00D13290">
      <w:pPr>
        <w:rPr>
          <w:rFonts w:ascii="Georgia" w:hAnsi="Georgia"/>
        </w:rPr>
      </w:pPr>
      <w:r>
        <w:rPr>
          <w:rFonts w:ascii="Georgia" w:hAnsi="Georgia"/>
        </w:rPr>
        <w:t xml:space="preserve">Take on the role of an advertising agency executive who has produced the </w:t>
      </w:r>
      <w:r w:rsidR="000C34B6">
        <w:t xml:space="preserve">following </w:t>
      </w:r>
      <w:r w:rsidR="00623B5F" w:rsidRPr="000C34B6">
        <w:t>Pepsi Commercial</w:t>
      </w:r>
      <w:r w:rsidR="000C34B6">
        <w:rPr>
          <w:rFonts w:ascii="Georgia" w:hAnsi="Georgia"/>
        </w:rPr>
        <w:t xml:space="preserve">    </w:t>
      </w:r>
      <w:hyperlink r:id="rId7" w:history="1">
        <w:r w:rsidR="000C34B6" w:rsidRPr="00316D35">
          <w:rPr>
            <w:rStyle w:val="Hyperlink"/>
            <w:rFonts w:ascii="Georgia" w:hAnsi="Georgia"/>
          </w:rPr>
          <w:t>https://www.youtube.com/watch?v=AfCiV6ysngU</w:t>
        </w:r>
      </w:hyperlink>
    </w:p>
    <w:p w14:paraId="1E2A70B3" w14:textId="77777777" w:rsidR="000C34B6" w:rsidRDefault="000C34B6" w:rsidP="00D13290">
      <w:pPr>
        <w:rPr>
          <w:rFonts w:ascii="Georgia" w:hAnsi="Georgia"/>
        </w:rPr>
      </w:pPr>
    </w:p>
    <w:p w14:paraId="17D1F3B5" w14:textId="3B85CFA7" w:rsidR="00515955" w:rsidRDefault="00B708D1" w:rsidP="00D13290">
      <w:pPr>
        <w:rPr>
          <w:rFonts w:ascii="Georgia" w:hAnsi="Georgia"/>
        </w:rPr>
      </w:pPr>
      <w:r>
        <w:rPr>
          <w:rFonts w:ascii="Georgia" w:hAnsi="Georgia"/>
        </w:rPr>
        <w:t xml:space="preserve">Answer the yes or no question for each element (again, from the perspective </w:t>
      </w:r>
      <w:r w:rsidR="00E26AF1">
        <w:rPr>
          <w:rFonts w:ascii="Georgia" w:hAnsi="Georgia"/>
        </w:rPr>
        <w:t xml:space="preserve">of the producer), and provide an </w:t>
      </w:r>
      <w:r>
        <w:rPr>
          <w:rFonts w:ascii="Georgia" w:hAnsi="Georgia"/>
        </w:rPr>
        <w:t xml:space="preserve">explanation of your choices.  </w:t>
      </w:r>
    </w:p>
    <w:p w14:paraId="6C7F28C3" w14:textId="77777777" w:rsidR="00515955" w:rsidRDefault="00515955" w:rsidP="00D13290">
      <w:pPr>
        <w:rPr>
          <w:rFonts w:ascii="Georgia" w:hAnsi="Georgia"/>
        </w:rPr>
      </w:pPr>
    </w:p>
    <w:p w14:paraId="654BC204" w14:textId="77777777" w:rsidR="00515955" w:rsidRDefault="00515955" w:rsidP="00D13290">
      <w:pPr>
        <w:rPr>
          <w:rFonts w:ascii="Georgia" w:hAnsi="Georgia"/>
        </w:rPr>
      </w:pPr>
      <w:r>
        <w:rPr>
          <w:rFonts w:ascii="Georgia" w:hAnsi="Georgia"/>
          <w:b/>
        </w:rPr>
        <w:t>Scoring</w:t>
      </w:r>
    </w:p>
    <w:p w14:paraId="239C9E17" w14:textId="7EEE2B7B" w:rsidR="00A43367" w:rsidRPr="000C34B6" w:rsidRDefault="00B708D1" w:rsidP="00A43367">
      <w:pPr>
        <w:rPr>
          <w:rFonts w:ascii="Georgia" w:hAnsi="Georgia"/>
        </w:rPr>
      </w:pPr>
      <w:r>
        <w:rPr>
          <w:rFonts w:ascii="Georgia" w:hAnsi="Georgia"/>
        </w:rPr>
        <w:t xml:space="preserve">Each </w:t>
      </w:r>
      <w:r w:rsidR="00D13290" w:rsidRPr="00D13290">
        <w:rPr>
          <w:rFonts w:ascii="Georgia" w:hAnsi="Georgia"/>
        </w:rPr>
        <w:t xml:space="preserve">element of the test is worth </w:t>
      </w:r>
      <w:r w:rsidR="002C3A86">
        <w:rPr>
          <w:rFonts w:ascii="Georgia" w:hAnsi="Georgia"/>
        </w:rPr>
        <w:t>6</w:t>
      </w:r>
      <w:r w:rsidR="00D13290" w:rsidRPr="00D13290">
        <w:rPr>
          <w:rFonts w:ascii="Georgia" w:hAnsi="Georgia"/>
        </w:rPr>
        <w:t xml:space="preserve"> points. </w:t>
      </w:r>
    </w:p>
    <w:p w14:paraId="4A69AB73" w14:textId="77777777" w:rsidR="00A43367" w:rsidRDefault="00A43367" w:rsidP="00A43367">
      <w:pPr>
        <w:rPr>
          <w:b/>
        </w:rPr>
      </w:pPr>
    </w:p>
    <w:p w14:paraId="52E34579" w14:textId="77777777" w:rsidR="00A43367" w:rsidRPr="00A43367" w:rsidRDefault="00A43367" w:rsidP="00A43367">
      <w:pPr>
        <w:rPr>
          <w:b/>
        </w:rPr>
      </w:pPr>
      <w:r w:rsidRPr="00A43367">
        <w:rPr>
          <w:b/>
        </w:rPr>
        <w:t>TARES Exercise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D13290">
        <w:rPr>
          <w:b/>
        </w:rPr>
        <w:t>Why?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849"/>
        <w:gridCol w:w="3659"/>
        <w:gridCol w:w="674"/>
        <w:gridCol w:w="4276"/>
      </w:tblGrid>
      <w:tr w:rsidR="00D13290" w14:paraId="6A253B01" w14:textId="77777777" w:rsidTr="00A32573">
        <w:trPr>
          <w:trHeight w:val="5048"/>
        </w:trPr>
        <w:tc>
          <w:tcPr>
            <w:tcW w:w="1849" w:type="dxa"/>
          </w:tcPr>
          <w:p w14:paraId="73ED25F8" w14:textId="77777777" w:rsidR="00A43367" w:rsidRDefault="00A43367">
            <w:r w:rsidRPr="00A43367">
              <w:rPr>
                <w:b/>
              </w:rPr>
              <w:t>T</w:t>
            </w:r>
            <w:r>
              <w:t>ruthfulness of the message</w:t>
            </w:r>
          </w:p>
        </w:tc>
        <w:tc>
          <w:tcPr>
            <w:tcW w:w="3659" w:type="dxa"/>
          </w:tcPr>
          <w:p w14:paraId="6BD69453" w14:textId="77777777" w:rsidR="00A43367" w:rsidRDefault="00A43367" w:rsidP="00A43367">
            <w:r>
              <w:t>Is this communication factually accurate and true..? Does it lead people to believe what I myself do not believe?</w:t>
            </w:r>
          </w:p>
          <w:p w14:paraId="22053076" w14:textId="77777777" w:rsidR="00A43367" w:rsidRDefault="00A43367"/>
        </w:tc>
        <w:tc>
          <w:tcPr>
            <w:tcW w:w="674" w:type="dxa"/>
          </w:tcPr>
          <w:p w14:paraId="3C20DF88" w14:textId="77777777" w:rsidR="00A43367" w:rsidRDefault="00A43367" w:rsidP="00A43367">
            <w:r>
              <w:t>Yes or No</w:t>
            </w:r>
          </w:p>
          <w:p w14:paraId="542C34E1" w14:textId="77777777" w:rsidR="00A43367" w:rsidRDefault="00A43367"/>
        </w:tc>
        <w:tc>
          <w:tcPr>
            <w:tcW w:w="4276" w:type="dxa"/>
          </w:tcPr>
          <w:p w14:paraId="3EF578BA" w14:textId="77777777" w:rsidR="00A43367" w:rsidRDefault="00A43367" w:rsidP="00A43367"/>
        </w:tc>
      </w:tr>
      <w:tr w:rsidR="00D13290" w14:paraId="11EDDD52" w14:textId="77777777" w:rsidTr="00A32573">
        <w:trPr>
          <w:trHeight w:val="4742"/>
        </w:trPr>
        <w:tc>
          <w:tcPr>
            <w:tcW w:w="1849" w:type="dxa"/>
          </w:tcPr>
          <w:p w14:paraId="3155817C" w14:textId="77777777" w:rsidR="00A43367" w:rsidRDefault="00A43367">
            <w:r w:rsidRPr="00A43367">
              <w:rPr>
                <w:b/>
              </w:rPr>
              <w:t>A</w:t>
            </w:r>
            <w:r>
              <w:t>uthenticity of the persuader</w:t>
            </w:r>
          </w:p>
        </w:tc>
        <w:tc>
          <w:tcPr>
            <w:tcW w:w="3659" w:type="dxa"/>
          </w:tcPr>
          <w:p w14:paraId="38555002" w14:textId="77777777" w:rsidR="00A43367" w:rsidRDefault="00A43367">
            <w:r>
              <w:t>Does this action compromise my integrity?</w:t>
            </w:r>
          </w:p>
        </w:tc>
        <w:tc>
          <w:tcPr>
            <w:tcW w:w="674" w:type="dxa"/>
          </w:tcPr>
          <w:p w14:paraId="3BEB2E06" w14:textId="77777777" w:rsidR="00A43367" w:rsidRDefault="00A43367" w:rsidP="00A43367">
            <w:r>
              <w:t>Yes or No</w:t>
            </w:r>
          </w:p>
          <w:p w14:paraId="48517917" w14:textId="77777777" w:rsidR="00A43367" w:rsidRDefault="00A43367"/>
        </w:tc>
        <w:tc>
          <w:tcPr>
            <w:tcW w:w="4276" w:type="dxa"/>
          </w:tcPr>
          <w:p w14:paraId="789F4A2F" w14:textId="77777777" w:rsidR="00A43367" w:rsidRDefault="00A43367" w:rsidP="00A43367"/>
        </w:tc>
      </w:tr>
      <w:tr w:rsidR="00D13290" w14:paraId="5B76FCB0" w14:textId="77777777" w:rsidTr="00A32573">
        <w:trPr>
          <w:trHeight w:val="4040"/>
        </w:trPr>
        <w:tc>
          <w:tcPr>
            <w:tcW w:w="1849" w:type="dxa"/>
          </w:tcPr>
          <w:p w14:paraId="6D504A29" w14:textId="77777777" w:rsidR="00A43367" w:rsidRDefault="00A43367" w:rsidP="00A43367">
            <w:r w:rsidRPr="00A43367">
              <w:rPr>
                <w:b/>
              </w:rPr>
              <w:lastRenderedPageBreak/>
              <w:t>R</w:t>
            </w:r>
            <w:r>
              <w:t>espect for the audience</w:t>
            </w:r>
          </w:p>
          <w:p w14:paraId="3C39E9A7" w14:textId="77777777" w:rsidR="00A43367" w:rsidRDefault="00A43367"/>
        </w:tc>
        <w:tc>
          <w:tcPr>
            <w:tcW w:w="3659" w:type="dxa"/>
          </w:tcPr>
          <w:p w14:paraId="14C56EBB" w14:textId="6F923879" w:rsidR="00A43367" w:rsidRDefault="00A43367" w:rsidP="00A43367">
            <w:r>
              <w:t xml:space="preserve">Is the persuasive appeal made to persuade </w:t>
            </w:r>
            <w:r w:rsidR="00B30FEB">
              <w:rPr>
                <w:lang w:eastAsia="zh-CN"/>
              </w:rPr>
              <w:t xml:space="preserve">people as 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r</w:t>
            </w:r>
            <w:r>
              <w:t>ational, self-determining human beings?</w:t>
            </w:r>
          </w:p>
          <w:p w14:paraId="7535C536" w14:textId="77777777" w:rsidR="00A43367" w:rsidRDefault="00A43367"/>
        </w:tc>
        <w:tc>
          <w:tcPr>
            <w:tcW w:w="674" w:type="dxa"/>
          </w:tcPr>
          <w:p w14:paraId="2ADB9B2F" w14:textId="77777777" w:rsidR="00A43367" w:rsidRDefault="00A43367" w:rsidP="00A43367">
            <w:r>
              <w:t>Yes or No</w:t>
            </w:r>
          </w:p>
          <w:p w14:paraId="45DD2993" w14:textId="77777777" w:rsidR="00A43367" w:rsidRDefault="00A43367"/>
        </w:tc>
        <w:tc>
          <w:tcPr>
            <w:tcW w:w="4276" w:type="dxa"/>
          </w:tcPr>
          <w:p w14:paraId="5090BB87" w14:textId="77777777" w:rsidR="00A43367" w:rsidRDefault="00A43367" w:rsidP="00A43367"/>
        </w:tc>
      </w:tr>
      <w:tr w:rsidR="00D13290" w14:paraId="33CEB495" w14:textId="77777777" w:rsidTr="00A32573">
        <w:trPr>
          <w:trHeight w:val="3950"/>
        </w:trPr>
        <w:tc>
          <w:tcPr>
            <w:tcW w:w="1849" w:type="dxa"/>
          </w:tcPr>
          <w:p w14:paraId="7EC8D32F" w14:textId="77777777" w:rsidR="00A43367" w:rsidRDefault="00A43367">
            <w:r w:rsidRPr="00A43367">
              <w:rPr>
                <w:b/>
              </w:rPr>
              <w:t>E</w:t>
            </w:r>
            <w:r>
              <w:t>quity of the persuasive appeal</w:t>
            </w:r>
          </w:p>
        </w:tc>
        <w:tc>
          <w:tcPr>
            <w:tcW w:w="3659" w:type="dxa"/>
          </w:tcPr>
          <w:p w14:paraId="795ABDD0" w14:textId="77777777" w:rsidR="00A43367" w:rsidRDefault="00A43367">
            <w:r>
              <w:t>Am I doing to others what I would not want them to do to me or someone I care about? Basically, the “golden rule.”</w:t>
            </w:r>
          </w:p>
        </w:tc>
        <w:tc>
          <w:tcPr>
            <w:tcW w:w="674" w:type="dxa"/>
          </w:tcPr>
          <w:p w14:paraId="2930CBA0" w14:textId="77777777" w:rsidR="00A43367" w:rsidRDefault="00A43367" w:rsidP="00A43367">
            <w:r>
              <w:t>Yes or No</w:t>
            </w:r>
          </w:p>
          <w:p w14:paraId="500084BA" w14:textId="77777777" w:rsidR="00A43367" w:rsidRDefault="00A43367"/>
        </w:tc>
        <w:tc>
          <w:tcPr>
            <w:tcW w:w="4276" w:type="dxa"/>
          </w:tcPr>
          <w:p w14:paraId="3EF0B7FA" w14:textId="77777777" w:rsidR="00A43367" w:rsidRDefault="00A43367" w:rsidP="00A43367"/>
        </w:tc>
      </w:tr>
      <w:tr w:rsidR="00D13290" w14:paraId="0163FD08" w14:textId="77777777" w:rsidTr="00A32573">
        <w:trPr>
          <w:trHeight w:val="4481"/>
        </w:trPr>
        <w:tc>
          <w:tcPr>
            <w:tcW w:w="1849" w:type="dxa"/>
          </w:tcPr>
          <w:p w14:paraId="1BF28BE7" w14:textId="77777777" w:rsidR="00A43367" w:rsidRDefault="00A43367" w:rsidP="00A43367">
            <w:r w:rsidRPr="00A43367">
              <w:rPr>
                <w:b/>
              </w:rPr>
              <w:t>S</w:t>
            </w:r>
            <w:r>
              <w:t>ocial Responsibility</w:t>
            </w:r>
          </w:p>
          <w:p w14:paraId="42EDD33E" w14:textId="77777777" w:rsidR="00A43367" w:rsidRDefault="00A43367"/>
        </w:tc>
        <w:tc>
          <w:tcPr>
            <w:tcW w:w="3659" w:type="dxa"/>
          </w:tcPr>
          <w:p w14:paraId="38CDBF73" w14:textId="77777777" w:rsidR="00A43367" w:rsidRDefault="00A43367">
            <w:r>
              <w:t>Does this action take responsibility to promote and create the kind of world and society in which persuaders themselves would like to live with their families and loved ones?</w:t>
            </w:r>
          </w:p>
        </w:tc>
        <w:tc>
          <w:tcPr>
            <w:tcW w:w="674" w:type="dxa"/>
          </w:tcPr>
          <w:p w14:paraId="48367505" w14:textId="77777777" w:rsidR="00A43367" w:rsidRDefault="00A43367" w:rsidP="00A43367">
            <w:r>
              <w:t>Yes or No</w:t>
            </w:r>
          </w:p>
          <w:p w14:paraId="6C341D47" w14:textId="77777777" w:rsidR="00A43367" w:rsidRDefault="00A43367"/>
        </w:tc>
        <w:tc>
          <w:tcPr>
            <w:tcW w:w="4276" w:type="dxa"/>
          </w:tcPr>
          <w:p w14:paraId="26540C2E" w14:textId="77777777" w:rsidR="00A43367" w:rsidRDefault="00A43367" w:rsidP="00A43367"/>
        </w:tc>
      </w:tr>
    </w:tbl>
    <w:p w14:paraId="73EED7D9" w14:textId="77777777" w:rsidR="00DA3150" w:rsidRDefault="00DA3150" w:rsidP="00D13290"/>
    <w:sectPr w:rsidR="00DA3150" w:rsidSect="000C34B6">
      <w:headerReference w:type="even" r:id="rId8"/>
      <w:headerReference w:type="default" r:id="rId9"/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FABA7" w14:textId="77777777" w:rsidR="001D68AB" w:rsidRDefault="001D68AB" w:rsidP="00A43367">
      <w:r>
        <w:separator/>
      </w:r>
    </w:p>
  </w:endnote>
  <w:endnote w:type="continuationSeparator" w:id="0">
    <w:p w14:paraId="4D400E04" w14:textId="77777777" w:rsidR="001D68AB" w:rsidRDefault="001D68AB" w:rsidP="00A4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46416" w14:textId="77777777" w:rsidR="001D68AB" w:rsidRDefault="001D68AB" w:rsidP="00A43367">
      <w:r>
        <w:separator/>
      </w:r>
    </w:p>
  </w:footnote>
  <w:footnote w:type="continuationSeparator" w:id="0">
    <w:p w14:paraId="40506DA7" w14:textId="77777777" w:rsidR="001D68AB" w:rsidRDefault="001D68AB" w:rsidP="00A43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4BC55" w14:textId="77777777" w:rsidR="00D13290" w:rsidRDefault="001D68AB">
    <w:pPr>
      <w:pStyle w:val="Header"/>
    </w:pPr>
    <w:sdt>
      <w:sdtPr>
        <w:id w:val="171999623"/>
        <w:placeholder>
          <w:docPart w:val="04A76B8E3E21394A9CA6C23A36F9408D"/>
        </w:placeholder>
        <w:temporary/>
        <w:showingPlcHdr/>
      </w:sdtPr>
      <w:sdtEndPr/>
      <w:sdtContent>
        <w:r w:rsidR="00D13290">
          <w:t>[Type text]</w:t>
        </w:r>
      </w:sdtContent>
    </w:sdt>
    <w:r w:rsidR="00D13290">
      <w:ptab w:relativeTo="margin" w:alignment="center" w:leader="none"/>
    </w:r>
    <w:sdt>
      <w:sdtPr>
        <w:id w:val="171999624"/>
        <w:placeholder>
          <w:docPart w:val="0A3EEAC57D13E64B882A31D38EA34066"/>
        </w:placeholder>
        <w:temporary/>
        <w:showingPlcHdr/>
      </w:sdtPr>
      <w:sdtEndPr/>
      <w:sdtContent>
        <w:r w:rsidR="00D13290">
          <w:t>[Type text]</w:t>
        </w:r>
      </w:sdtContent>
    </w:sdt>
    <w:r w:rsidR="00D13290">
      <w:ptab w:relativeTo="margin" w:alignment="right" w:leader="none"/>
    </w:r>
    <w:sdt>
      <w:sdtPr>
        <w:id w:val="171999625"/>
        <w:placeholder>
          <w:docPart w:val="706B97CF3F6A214D820F0C002D23DAA9"/>
        </w:placeholder>
        <w:temporary/>
        <w:showingPlcHdr/>
      </w:sdtPr>
      <w:sdtEndPr/>
      <w:sdtContent>
        <w:r w:rsidR="00D13290">
          <w:t>[Type text]</w:t>
        </w:r>
      </w:sdtContent>
    </w:sdt>
  </w:p>
  <w:p w14:paraId="5689CC63" w14:textId="77777777" w:rsidR="00D13290" w:rsidRDefault="00D132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A23EC" w14:textId="77777777" w:rsidR="00D13290" w:rsidRDefault="00D13290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66D10CD8" w14:textId="77777777" w:rsidR="00D13290" w:rsidRDefault="00D132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367"/>
    <w:rsid w:val="000C34B6"/>
    <w:rsid w:val="00120037"/>
    <w:rsid w:val="001D68AB"/>
    <w:rsid w:val="002C3A86"/>
    <w:rsid w:val="00515955"/>
    <w:rsid w:val="00576EBD"/>
    <w:rsid w:val="00623B5F"/>
    <w:rsid w:val="00664A97"/>
    <w:rsid w:val="00682FDA"/>
    <w:rsid w:val="009C1FF4"/>
    <w:rsid w:val="00A32573"/>
    <w:rsid w:val="00A43367"/>
    <w:rsid w:val="00B30FEB"/>
    <w:rsid w:val="00B455D1"/>
    <w:rsid w:val="00B708D1"/>
    <w:rsid w:val="00D13290"/>
    <w:rsid w:val="00D542BD"/>
    <w:rsid w:val="00D67625"/>
    <w:rsid w:val="00DA3150"/>
    <w:rsid w:val="00E26AF1"/>
    <w:rsid w:val="00F56A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A2AB9"/>
  <w15:docId w15:val="{10E616ED-8290-9649-80FC-B98C7E97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3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367"/>
  </w:style>
  <w:style w:type="paragraph" w:styleId="Footer">
    <w:name w:val="footer"/>
    <w:basedOn w:val="Normal"/>
    <w:link w:val="FooterChar"/>
    <w:uiPriority w:val="99"/>
    <w:unhideWhenUsed/>
    <w:rsid w:val="00A433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367"/>
  </w:style>
  <w:style w:type="character" w:styleId="Hyperlink">
    <w:name w:val="Hyperlink"/>
    <w:basedOn w:val="DefaultParagraphFont"/>
    <w:uiPriority w:val="99"/>
    <w:unhideWhenUsed/>
    <w:rsid w:val="00B708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6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fCiV6ysng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76B8E3E21394A9CA6C23A36F94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24881-5C3F-264E-B431-F78C454860EE}"/>
      </w:docPartPr>
      <w:docPartBody>
        <w:p w:rsidR="00EF54E5" w:rsidRDefault="00EF54E5" w:rsidP="00EF54E5">
          <w:pPr>
            <w:pStyle w:val="04A76B8E3E21394A9CA6C23A36F9408D"/>
          </w:pPr>
          <w:r>
            <w:t>[Type text]</w:t>
          </w:r>
        </w:p>
      </w:docPartBody>
    </w:docPart>
    <w:docPart>
      <w:docPartPr>
        <w:name w:val="0A3EEAC57D13E64B882A31D38EA3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5D5B9-0BE0-4A4E-A2EF-CFF9C223712D}"/>
      </w:docPartPr>
      <w:docPartBody>
        <w:p w:rsidR="00EF54E5" w:rsidRDefault="00EF54E5" w:rsidP="00EF54E5">
          <w:pPr>
            <w:pStyle w:val="0A3EEAC57D13E64B882A31D38EA34066"/>
          </w:pPr>
          <w:r>
            <w:t>[Type text]</w:t>
          </w:r>
        </w:p>
      </w:docPartBody>
    </w:docPart>
    <w:docPart>
      <w:docPartPr>
        <w:name w:val="706B97CF3F6A214D820F0C002D23D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4E770-C7BF-8149-B3EC-2C20663B6DA7}"/>
      </w:docPartPr>
      <w:docPartBody>
        <w:p w:rsidR="00EF54E5" w:rsidRDefault="00EF54E5" w:rsidP="00EF54E5">
          <w:pPr>
            <w:pStyle w:val="706B97CF3F6A214D820F0C002D23DAA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4E5"/>
    <w:rsid w:val="005D7E5A"/>
    <w:rsid w:val="006650C7"/>
    <w:rsid w:val="00C266F9"/>
    <w:rsid w:val="00EF54E5"/>
    <w:rsid w:val="00E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76B8E3E21394A9CA6C23A36F9408D">
    <w:name w:val="04A76B8E3E21394A9CA6C23A36F9408D"/>
    <w:rsid w:val="00EF54E5"/>
  </w:style>
  <w:style w:type="paragraph" w:customStyle="1" w:styleId="0A3EEAC57D13E64B882A31D38EA34066">
    <w:name w:val="0A3EEAC57D13E64B882A31D38EA34066"/>
    <w:rsid w:val="00EF54E5"/>
  </w:style>
  <w:style w:type="paragraph" w:customStyle="1" w:styleId="706B97CF3F6A214D820F0C002D23DAA9">
    <w:name w:val="706B97CF3F6A214D820F0C002D23DAA9"/>
    <w:rsid w:val="00EF54E5"/>
  </w:style>
  <w:style w:type="paragraph" w:customStyle="1" w:styleId="2527615D59691840AC609762F91BC395">
    <w:name w:val="2527615D59691840AC609762F91BC395"/>
    <w:rsid w:val="00EF54E5"/>
  </w:style>
  <w:style w:type="paragraph" w:customStyle="1" w:styleId="84D02231FD6B0E4D99AC2A2515DD6571">
    <w:name w:val="84D02231FD6B0E4D99AC2A2515DD6571"/>
    <w:rsid w:val="00EF54E5"/>
  </w:style>
  <w:style w:type="paragraph" w:customStyle="1" w:styleId="DE88386634F4CB4A923CE97BD271E821">
    <w:name w:val="DE88386634F4CB4A923CE97BD271E821"/>
    <w:rsid w:val="00EF54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37D97C-B97A-4543-86E8-52F5574E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Martin</dc:creator>
  <cp:lastModifiedBy>Hongtao Hao</cp:lastModifiedBy>
  <cp:revision>5</cp:revision>
  <dcterms:created xsi:type="dcterms:W3CDTF">2017-11-09T18:58:00Z</dcterms:created>
  <dcterms:modified xsi:type="dcterms:W3CDTF">2020-04-16T21:32:00Z</dcterms:modified>
</cp:coreProperties>
</file>