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AA74C" w14:textId="35FFA821" w:rsidR="000D12EE" w:rsidRPr="000D12EE" w:rsidRDefault="000D12EE" w:rsidP="000D12EE">
      <w:pPr>
        <w:rPr>
          <w:b/>
          <w:bCs/>
        </w:rPr>
      </w:pPr>
      <w:r w:rsidRPr="000D12EE">
        <w:rPr>
          <w:b/>
          <w:bCs/>
        </w:rPr>
        <w:t xml:space="preserve">Game Description: Temporal Paradox </w:t>
      </w:r>
    </w:p>
    <w:p w14:paraId="71D0E8BF" w14:textId="77777777" w:rsidR="000D12EE" w:rsidRPr="000D12EE" w:rsidRDefault="000D12EE" w:rsidP="000D12EE">
      <w:r w:rsidRPr="000D12EE">
        <w:rPr>
          <w:b/>
          <w:bCs/>
        </w:rPr>
        <w:t>Genre:</w:t>
      </w:r>
      <w:r w:rsidRPr="000D12EE">
        <w:t> 2D Puzzle Platformer / Single-Player Asynchronous Co-op </w:t>
      </w:r>
      <w:r w:rsidRPr="000D12EE">
        <w:rPr>
          <w:b/>
          <w:bCs/>
        </w:rPr>
        <w:t>Core Mechanic:</w:t>
      </w:r>
      <w:r w:rsidRPr="000D12EE">
        <w:t> Record &amp; Replay Timeline Manipulation</w:t>
      </w:r>
    </w:p>
    <w:p w14:paraId="767DD4EE" w14:textId="77777777" w:rsidR="000D12EE" w:rsidRPr="000D12EE" w:rsidRDefault="000D12EE" w:rsidP="000D12EE">
      <w:pPr>
        <w:rPr>
          <w:b/>
          <w:bCs/>
        </w:rPr>
      </w:pPr>
      <w:r w:rsidRPr="000D12EE">
        <w:rPr>
          <w:b/>
          <w:bCs/>
        </w:rPr>
        <w:t>Logline</w:t>
      </w:r>
    </w:p>
    <w:p w14:paraId="545E9DE1" w14:textId="77777777" w:rsidR="000D12EE" w:rsidRPr="000D12EE" w:rsidRDefault="000D12EE" w:rsidP="000D12EE">
      <w:r w:rsidRPr="000D12EE">
        <w:t>A 2D puzzle platformer where the only way forward is to cooperate with your past self. Record your actions, rewind time, and fight alongside your own phantom clones to solve intricate, timing-based spatial puzzles that are impossible to conquer alone.</w:t>
      </w:r>
    </w:p>
    <w:p w14:paraId="4CDB9E79" w14:textId="77777777" w:rsidR="000D12EE" w:rsidRPr="000D12EE" w:rsidRDefault="000D12EE" w:rsidP="000D12EE">
      <w:pPr>
        <w:rPr>
          <w:b/>
          <w:bCs/>
        </w:rPr>
      </w:pPr>
      <w:r w:rsidRPr="000D12EE">
        <w:rPr>
          <w:b/>
          <w:bCs/>
        </w:rPr>
        <w:t>Core Concept</w:t>
      </w:r>
    </w:p>
    <w:p w14:paraId="205B6AB7" w14:textId="77777777" w:rsidR="000D12EE" w:rsidRPr="000D12EE" w:rsidRDefault="000D12EE" w:rsidP="000D12EE">
      <w:r w:rsidRPr="000D12EE">
        <w:t>The game revolves around a robust </w:t>
      </w:r>
      <w:r w:rsidRPr="000D12EE">
        <w:rPr>
          <w:b/>
          <w:bCs/>
        </w:rPr>
        <w:t>"Record and Replay"</w:t>
      </w:r>
      <w:r w:rsidRPr="000D12EE">
        <w:t> system. The player controls a single protagonist who possesses the ability to record a short sequence of their own actions (movement, jumping, and interacting with objects).</w:t>
      </w:r>
    </w:p>
    <w:p w14:paraId="6E19B164" w14:textId="77777777" w:rsidR="000D12EE" w:rsidRPr="000D12EE" w:rsidRDefault="000D12EE" w:rsidP="000D12EE">
      <w:r w:rsidRPr="000D12EE">
        <w:t>Once the recording phase ends, the timeline instantly rewinds to the starting point. A translucent "Time Clone" is spawned, perfectly reenacting the exact inputs and movements the player just recorded. Meanwhile, the player regains control of the main character in the present timeline. The core challenge lies in synchronizing the actions of the "Present Player" and the "Past Clone" to manipulate the environment concurrently.</w:t>
      </w:r>
    </w:p>
    <w:p w14:paraId="6AB72B08" w14:textId="77777777" w:rsidR="000D12EE" w:rsidRPr="000D12EE" w:rsidRDefault="000D12EE" w:rsidP="000D12EE">
      <w:pPr>
        <w:rPr>
          <w:b/>
          <w:bCs/>
        </w:rPr>
      </w:pPr>
      <w:r w:rsidRPr="000D12EE">
        <w:rPr>
          <w:b/>
          <w:bCs/>
        </w:rPr>
        <w:t>Detailed Gameplay Loop</w:t>
      </w:r>
    </w:p>
    <w:p w14:paraId="0FFACCB8" w14:textId="77777777" w:rsidR="000D12EE" w:rsidRPr="000D12EE" w:rsidRDefault="000D12EE" w:rsidP="000D12EE">
      <w:pPr>
        <w:numPr>
          <w:ilvl w:val="0"/>
          <w:numId w:val="1"/>
        </w:numPr>
      </w:pPr>
      <w:r w:rsidRPr="000D12EE">
        <w:rPr>
          <w:b/>
          <w:bCs/>
        </w:rPr>
        <w:t>Observe &amp; Plan:</w:t>
      </w:r>
      <w:r w:rsidRPr="000D12EE">
        <w:t> The player analyzes a puzzle room. For example, a heavy blast door requires two pressure plates located on opposite sides of a chasm to be pressed simultaneously.</w:t>
      </w:r>
    </w:p>
    <w:p w14:paraId="238C5728" w14:textId="77777777" w:rsidR="000D12EE" w:rsidRPr="000D12EE" w:rsidRDefault="000D12EE" w:rsidP="000D12EE">
      <w:pPr>
        <w:numPr>
          <w:ilvl w:val="0"/>
          <w:numId w:val="1"/>
        </w:numPr>
      </w:pPr>
      <w:r w:rsidRPr="000D12EE">
        <w:rPr>
          <w:b/>
          <w:bCs/>
        </w:rPr>
        <w:t>Record (The Past):</w:t>
      </w:r>
      <w:r w:rsidRPr="000D12EE">
        <w:t> The player presses the "Record" button, navigates the character to the left pressure plate, stands on it for 5 seconds, and stops recording.</w:t>
      </w:r>
    </w:p>
    <w:p w14:paraId="59F868BB" w14:textId="77777777" w:rsidR="000D12EE" w:rsidRPr="000D12EE" w:rsidRDefault="000D12EE" w:rsidP="000D12EE">
      <w:pPr>
        <w:numPr>
          <w:ilvl w:val="0"/>
          <w:numId w:val="1"/>
        </w:numPr>
      </w:pPr>
      <w:r w:rsidRPr="000D12EE">
        <w:rPr>
          <w:b/>
          <w:bCs/>
        </w:rPr>
        <w:t>Cooperate (The Present):</w:t>
      </w:r>
      <w:r w:rsidRPr="000D12EE">
        <w:t> Time rewinds automatically. As the Time Clone flawlessly repeats the journey to the left plate, the player controls the real character to dash toward the right pressure plate. When both plates are depressed at the exact same second, the door opens.</w:t>
      </w:r>
    </w:p>
    <w:p w14:paraId="29D6A78D" w14:textId="77777777" w:rsidR="000D12EE" w:rsidRPr="000D12EE" w:rsidRDefault="000D12EE" w:rsidP="000D12EE">
      <w:pPr>
        <w:numPr>
          <w:ilvl w:val="0"/>
          <w:numId w:val="1"/>
        </w:numPr>
      </w:pPr>
      <w:r w:rsidRPr="000D12EE">
        <w:rPr>
          <w:b/>
          <w:bCs/>
        </w:rPr>
        <w:t>Iterate:</w:t>
      </w:r>
      <w:r w:rsidRPr="000D12EE">
        <w:t> If the timing is off by a fraction of a second, the player can instantly trigger a "Quick Reset" to discard the recording and try again, ensuring a frictionless, rapid-iteration gameplay flow.</w:t>
      </w:r>
    </w:p>
    <w:p w14:paraId="2AE688FE" w14:textId="77777777" w:rsidR="000D12EE" w:rsidRPr="000D12EE" w:rsidRDefault="000D12EE" w:rsidP="000D12EE">
      <w:pPr>
        <w:rPr>
          <w:b/>
          <w:bCs/>
        </w:rPr>
      </w:pPr>
      <w:r w:rsidRPr="000D12EE">
        <w:rPr>
          <w:b/>
          <w:bCs/>
        </w:rPr>
        <w:t>Key Features &amp; Mechanics</w:t>
      </w:r>
    </w:p>
    <w:p w14:paraId="692237A9" w14:textId="77777777" w:rsidR="000D12EE" w:rsidRPr="000D12EE" w:rsidRDefault="000D12EE" w:rsidP="000D12EE">
      <w:pPr>
        <w:numPr>
          <w:ilvl w:val="0"/>
          <w:numId w:val="2"/>
        </w:numPr>
      </w:pPr>
      <w:r w:rsidRPr="000D12EE">
        <w:rPr>
          <w:b/>
          <w:bCs/>
        </w:rPr>
        <w:t>Asynchronous Single-Player Co-op:</w:t>
      </w:r>
      <w:r w:rsidRPr="000D12EE">
        <w:t xml:space="preserve"> Experience the mechanical satisfaction of </w:t>
      </w:r>
      <w:r w:rsidRPr="000D12EE">
        <w:lastRenderedPageBreak/>
        <w:t>a two-player cooperative game (like </w:t>
      </w:r>
      <w:r w:rsidRPr="000D12EE">
        <w:rPr>
          <w:i/>
          <w:iCs/>
        </w:rPr>
        <w:t>It Takes Two</w:t>
      </w:r>
      <w:r w:rsidRPr="000D12EE">
        <w:t> or </w:t>
      </w:r>
      <w:r w:rsidRPr="000D12EE">
        <w:rPr>
          <w:i/>
          <w:iCs/>
        </w:rPr>
        <w:t>Portal 2</w:t>
      </w:r>
      <w:r w:rsidRPr="000D12EE">
        <w:t> co-op) entirely on your own by layering timelines.</w:t>
      </w:r>
    </w:p>
    <w:p w14:paraId="60BE41DB" w14:textId="77777777" w:rsidR="000D12EE" w:rsidRPr="000D12EE" w:rsidRDefault="000D12EE" w:rsidP="000D12EE">
      <w:pPr>
        <w:numPr>
          <w:ilvl w:val="0"/>
          <w:numId w:val="2"/>
        </w:numPr>
      </w:pPr>
      <w:r w:rsidRPr="000D12EE">
        <w:rPr>
          <w:b/>
          <w:bCs/>
        </w:rPr>
        <w:t>Precise Timeline Synchronization:</w:t>
      </w:r>
      <w:r w:rsidRPr="000D12EE">
        <w:t> The engine accurately logs transform data, velocity, and input states per frame during the recording phase, ensuring 1-to-1 fidelity of the clone's physical presence in the world.</w:t>
      </w:r>
    </w:p>
    <w:p w14:paraId="7DF16B3C" w14:textId="77777777" w:rsidR="000D12EE" w:rsidRPr="000D12EE" w:rsidRDefault="000D12EE" w:rsidP="000D12EE">
      <w:pPr>
        <w:numPr>
          <w:ilvl w:val="0"/>
          <w:numId w:val="2"/>
        </w:numPr>
      </w:pPr>
      <w:r w:rsidRPr="000D12EE">
        <w:rPr>
          <w:b/>
          <w:bCs/>
        </w:rPr>
        <w:t>Complex Physics Interactions:</w:t>
      </w:r>
      <w:r w:rsidRPr="000D12EE">
        <w:t xml:space="preserve"> Clones are not just visual ghosts; they have physical colliders. They can block enemy projectiles, weigh down physics objects, catch items thrown by the present player, or serve as a </w:t>
      </w:r>
      <w:proofErr w:type="gramStart"/>
      <w:r w:rsidRPr="000D12EE">
        <w:t>stepping stone</w:t>
      </w:r>
      <w:proofErr w:type="gramEnd"/>
      <w:r w:rsidRPr="000D12EE">
        <w:t xml:space="preserve"> for platforming.</w:t>
      </w:r>
    </w:p>
    <w:p w14:paraId="31ABE697" w14:textId="77777777" w:rsidR="000D12EE" w:rsidRPr="000D12EE" w:rsidRDefault="000D12EE" w:rsidP="000D12EE">
      <w:pPr>
        <w:numPr>
          <w:ilvl w:val="0"/>
          <w:numId w:val="2"/>
        </w:numPr>
      </w:pPr>
      <w:r w:rsidRPr="000D12EE">
        <w:rPr>
          <w:b/>
          <w:bCs/>
        </w:rPr>
        <w:t>Chain Reactions &amp; Escalation:</w:t>
      </w:r>
      <w:r w:rsidRPr="000D12EE">
        <w:t> While early levels require a single clone, late-game challenges demand "Nested Recordings," where the player must coordinate multiple clones acting simultaneously across different temporal layers to trigger complex, Rube Goldberg-</w:t>
      </w:r>
      <w:proofErr w:type="spellStart"/>
      <w:r w:rsidRPr="000D12EE">
        <w:t>esque</w:t>
      </w:r>
      <w:proofErr w:type="spellEnd"/>
      <w:r w:rsidRPr="000D12EE">
        <w:t xml:space="preserve"> chain reactions.</w:t>
      </w:r>
    </w:p>
    <w:p w14:paraId="2ABA0A32" w14:textId="77777777" w:rsidR="000D12EE" w:rsidRPr="000D12EE" w:rsidRDefault="000D12EE" w:rsidP="000D12EE">
      <w:pPr>
        <w:numPr>
          <w:ilvl w:val="0"/>
          <w:numId w:val="2"/>
        </w:numPr>
      </w:pPr>
      <w:r w:rsidRPr="000D12EE">
        <w:rPr>
          <w:b/>
          <w:bCs/>
        </w:rPr>
        <w:t>Forgiving Trial-and-Error:</w:t>
      </w:r>
      <w:r w:rsidRPr="000D12EE">
        <w:t> Built with a low-penalty penalty system. Checkpoints are instantaneous, and rewinding is fluid, encouraging creative experimentation without frustrating loading screens.</w:t>
      </w:r>
    </w:p>
    <w:p w14:paraId="6E5B3631" w14:textId="77777777" w:rsidR="00A00704" w:rsidRDefault="00A00704">
      <w:pPr>
        <w:rPr>
          <w:rFonts w:hint="eastAsia"/>
        </w:rPr>
      </w:pPr>
    </w:p>
    <w:sectPr w:rsidR="00A0070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F55982"/>
    <w:multiLevelType w:val="multilevel"/>
    <w:tmpl w:val="33268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1F0355A"/>
    <w:multiLevelType w:val="multilevel"/>
    <w:tmpl w:val="FF7A8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9540657">
    <w:abstractNumId w:val="1"/>
  </w:num>
  <w:num w:numId="2" w16cid:durableId="771703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2EE"/>
    <w:rsid w:val="000D12EE"/>
    <w:rsid w:val="0012094F"/>
    <w:rsid w:val="00624F5A"/>
    <w:rsid w:val="00A007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F0C81"/>
  <w15:chartTrackingRefBased/>
  <w15:docId w15:val="{2E90E0CC-D4DE-4C68-9E56-3F5E32E74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D12E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D12E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D12E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D12E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D12E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D12E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D12E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D12E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D12E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D12E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D12E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D12E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D12EE"/>
    <w:rPr>
      <w:rFonts w:cstheme="majorBidi"/>
      <w:color w:val="0F4761" w:themeColor="accent1" w:themeShade="BF"/>
      <w:sz w:val="28"/>
      <w:szCs w:val="28"/>
    </w:rPr>
  </w:style>
  <w:style w:type="character" w:customStyle="1" w:styleId="50">
    <w:name w:val="标题 5 字符"/>
    <w:basedOn w:val="a0"/>
    <w:link w:val="5"/>
    <w:uiPriority w:val="9"/>
    <w:semiHidden/>
    <w:rsid w:val="000D12EE"/>
    <w:rPr>
      <w:rFonts w:cstheme="majorBidi"/>
      <w:color w:val="0F4761" w:themeColor="accent1" w:themeShade="BF"/>
      <w:sz w:val="24"/>
    </w:rPr>
  </w:style>
  <w:style w:type="character" w:customStyle="1" w:styleId="60">
    <w:name w:val="标题 6 字符"/>
    <w:basedOn w:val="a0"/>
    <w:link w:val="6"/>
    <w:uiPriority w:val="9"/>
    <w:semiHidden/>
    <w:rsid w:val="000D12EE"/>
    <w:rPr>
      <w:rFonts w:cstheme="majorBidi"/>
      <w:b/>
      <w:bCs/>
      <w:color w:val="0F4761" w:themeColor="accent1" w:themeShade="BF"/>
    </w:rPr>
  </w:style>
  <w:style w:type="character" w:customStyle="1" w:styleId="70">
    <w:name w:val="标题 7 字符"/>
    <w:basedOn w:val="a0"/>
    <w:link w:val="7"/>
    <w:uiPriority w:val="9"/>
    <w:semiHidden/>
    <w:rsid w:val="000D12EE"/>
    <w:rPr>
      <w:rFonts w:cstheme="majorBidi"/>
      <w:b/>
      <w:bCs/>
      <w:color w:val="595959" w:themeColor="text1" w:themeTint="A6"/>
    </w:rPr>
  </w:style>
  <w:style w:type="character" w:customStyle="1" w:styleId="80">
    <w:name w:val="标题 8 字符"/>
    <w:basedOn w:val="a0"/>
    <w:link w:val="8"/>
    <w:uiPriority w:val="9"/>
    <w:semiHidden/>
    <w:rsid w:val="000D12EE"/>
    <w:rPr>
      <w:rFonts w:cstheme="majorBidi"/>
      <w:color w:val="595959" w:themeColor="text1" w:themeTint="A6"/>
    </w:rPr>
  </w:style>
  <w:style w:type="character" w:customStyle="1" w:styleId="90">
    <w:name w:val="标题 9 字符"/>
    <w:basedOn w:val="a0"/>
    <w:link w:val="9"/>
    <w:uiPriority w:val="9"/>
    <w:semiHidden/>
    <w:rsid w:val="000D12EE"/>
    <w:rPr>
      <w:rFonts w:eastAsiaTheme="majorEastAsia" w:cstheme="majorBidi"/>
      <w:color w:val="595959" w:themeColor="text1" w:themeTint="A6"/>
    </w:rPr>
  </w:style>
  <w:style w:type="paragraph" w:styleId="a3">
    <w:name w:val="Title"/>
    <w:basedOn w:val="a"/>
    <w:next w:val="a"/>
    <w:link w:val="a4"/>
    <w:uiPriority w:val="10"/>
    <w:qFormat/>
    <w:rsid w:val="000D12E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D12E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D12E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D12E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D12EE"/>
    <w:pPr>
      <w:spacing w:before="160"/>
      <w:jc w:val="center"/>
    </w:pPr>
    <w:rPr>
      <w:i/>
      <w:iCs/>
      <w:color w:val="404040" w:themeColor="text1" w:themeTint="BF"/>
    </w:rPr>
  </w:style>
  <w:style w:type="character" w:customStyle="1" w:styleId="a8">
    <w:name w:val="引用 字符"/>
    <w:basedOn w:val="a0"/>
    <w:link w:val="a7"/>
    <w:uiPriority w:val="29"/>
    <w:rsid w:val="000D12EE"/>
    <w:rPr>
      <w:i/>
      <w:iCs/>
      <w:color w:val="404040" w:themeColor="text1" w:themeTint="BF"/>
    </w:rPr>
  </w:style>
  <w:style w:type="paragraph" w:styleId="a9">
    <w:name w:val="List Paragraph"/>
    <w:basedOn w:val="a"/>
    <w:uiPriority w:val="34"/>
    <w:qFormat/>
    <w:rsid w:val="000D12EE"/>
    <w:pPr>
      <w:ind w:left="720"/>
      <w:contextualSpacing/>
    </w:pPr>
  </w:style>
  <w:style w:type="character" w:styleId="aa">
    <w:name w:val="Intense Emphasis"/>
    <w:basedOn w:val="a0"/>
    <w:uiPriority w:val="21"/>
    <w:qFormat/>
    <w:rsid w:val="000D12EE"/>
    <w:rPr>
      <w:i/>
      <w:iCs/>
      <w:color w:val="0F4761" w:themeColor="accent1" w:themeShade="BF"/>
    </w:rPr>
  </w:style>
  <w:style w:type="paragraph" w:styleId="ab">
    <w:name w:val="Intense Quote"/>
    <w:basedOn w:val="a"/>
    <w:next w:val="a"/>
    <w:link w:val="ac"/>
    <w:uiPriority w:val="30"/>
    <w:qFormat/>
    <w:rsid w:val="000D12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D12EE"/>
    <w:rPr>
      <w:i/>
      <w:iCs/>
      <w:color w:val="0F4761" w:themeColor="accent1" w:themeShade="BF"/>
    </w:rPr>
  </w:style>
  <w:style w:type="character" w:styleId="ad">
    <w:name w:val="Intense Reference"/>
    <w:basedOn w:val="a0"/>
    <w:uiPriority w:val="32"/>
    <w:qFormat/>
    <w:rsid w:val="000D12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458</Words>
  <Characters>2615</Characters>
  <Application>Microsoft Office Word</Application>
  <DocSecurity>0</DocSecurity>
  <Lines>21</Lines>
  <Paragraphs>6</Paragraphs>
  <ScaleCrop>false</ScaleCrop>
  <Company/>
  <LinksUpToDate>false</LinksUpToDate>
  <CharactersWithSpaces>3067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 Zhang (Student)</dc:creator>
  <cp:keywords/>
  <dc:description/>
  <cp:lastModifiedBy>Duo Zhang (Student)</cp:lastModifiedBy>
  <cp:revision>1</cp:revision>
  <dcterms:created xsi:type="dcterms:W3CDTF">2026-04-16T09:47:00Z</dcterms:created>
  <dcterms:modified xsi:type="dcterms:W3CDTF">2026-04-16T09:48:00Z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2026-04-16T09:48:13Z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e6ccc6ad-c256-431f-bd86-3e83919a5fc4</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ies>
</file>