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45E2BB">
      <w:pPr>
        <w:spacing w:after="0"/>
        <w:jc w:val="center"/>
        <w:rPr>
          <w:sz w:val="16"/>
          <w:szCs w:val="16"/>
        </w:rPr>
      </w:pPr>
      <w:r>
        <w:rPr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>
                <wp:simplePos x="0" y="0"/>
                <wp:positionH relativeFrom="column">
                  <wp:posOffset>4228465</wp:posOffset>
                </wp:positionH>
                <wp:positionV relativeFrom="paragraph">
                  <wp:posOffset>-153670</wp:posOffset>
                </wp:positionV>
                <wp:extent cx="2283460" cy="1404620"/>
                <wp:effectExtent l="0" t="0" r="22225" b="10795"/>
                <wp:wrapNone/>
                <wp:docPr id="10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31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 w14:paraId="04956A9C">
                            <w:pPr>
                              <w:spacing w:after="0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Trust Ship Management Pte Ltd</w:t>
                            </w:r>
                          </w:p>
                          <w:p w14:paraId="7327A222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1091 Lower Delta Road #04-02 Singapore 169202</w:t>
                            </w:r>
                          </w:p>
                          <w:p w14:paraId="5283ECC9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Tel: (65) 6252 0242  Fax: (65) 6252 1091</w:t>
                            </w:r>
                          </w:p>
                          <w:p w14:paraId="05EA1307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E-mail: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"mailto:tsmfleet@trustship.sg"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18"/>
                                <w:sz w:val="16"/>
                                <w:szCs w:val="16"/>
                              </w:rPr>
                              <w:t>tsmfleet@trustship.sg</w:t>
                            </w:r>
                            <w:r>
                              <w:rPr>
                                <w:rStyle w:val="18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6" o:spt="202" type="#_x0000_t202" style="position:absolute;left:0pt;margin-left:332.95pt;margin-top:-12.1pt;height:110.6pt;width:179.8pt;z-index:-251656192;mso-width-relative:page;mso-height-relative:margin;mso-height-percent:200;" fillcolor="#FFFFFF" filled="t" stroked="t" coordsize="21600,21600" o:gfxdata="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f81Q4dwAAAAMAQAADwAAAAAAAAABACAAAAAiAAAAZHJzL2Rvd25yZXYueG1sUEsB&#10;AhQAFAAAAAgAh07iQMXqYIcqAgAAfgQAAA4AAAAAAAAAAQAgAAAAKwEAAGRycy9lMm9Eb2MueG1s&#10;UEsFBgAAAAAGAAYAWQEAAMcFAAAAAA==&#10;">
                <v:fill on="t" focussize="0,0"/>
                <v:stroke color="#FFFFFF [3212]" miterlimit="8" joinstyle="miter"/>
                <v:imagedata o:title=""/>
                <o:lock v:ext="edit" aspectratio="f"/>
                <v:textbox style="mso-fit-shape-to-text:t;">
                  <w:txbxContent>
                    <w:p w14:paraId="04956A9C">
                      <w:pPr>
                        <w:spacing w:after="0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Trust Ship Management Pte Ltd</w:t>
                      </w:r>
                    </w:p>
                    <w:p w14:paraId="7327A222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1091 Lower Delta Road #04-02 Singapore 169202</w:t>
                      </w:r>
                    </w:p>
                    <w:p w14:paraId="5283ECC9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Tel: (65) 6252 0242  Fax: (65) 6252 1091</w:t>
                      </w:r>
                    </w:p>
                    <w:p w14:paraId="05EA1307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E-mail: </w:t>
                      </w:r>
                      <w:r>
                        <w:fldChar w:fldCharType="begin"/>
                      </w:r>
                      <w:r>
                        <w:instrText xml:space="preserve"> HYPERLINK "mailto:tsmfleet@trustship.sg" </w:instrText>
                      </w:r>
                      <w:r>
                        <w:fldChar w:fldCharType="separate"/>
                      </w:r>
                      <w:r>
                        <w:rPr>
                          <w:rStyle w:val="18"/>
                          <w:sz w:val="16"/>
                          <w:szCs w:val="16"/>
                        </w:rPr>
                        <w:t>tsmfleet@trustship.sg</w:t>
                      </w:r>
                      <w:r>
                        <w:rPr>
                          <w:rStyle w:val="18"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118110</wp:posOffset>
            </wp:positionH>
            <wp:positionV relativeFrom="paragraph">
              <wp:posOffset>-266700</wp:posOffset>
            </wp:positionV>
            <wp:extent cx="1316355" cy="923925"/>
            <wp:effectExtent l="0" t="0" r="0" b="0"/>
            <wp:wrapNone/>
            <wp:docPr id="10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Picture 1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102" cy="924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87D38F">
      <w:pPr>
        <w:spacing w:after="0"/>
        <w:jc w:val="center"/>
        <w:rPr>
          <w:sz w:val="12"/>
          <w:szCs w:val="12"/>
        </w:rPr>
      </w:pPr>
    </w:p>
    <w:p w14:paraId="6984FD34">
      <w:pPr>
        <w:spacing w:after="0"/>
        <w:jc w:val="center"/>
        <w:rPr>
          <w:sz w:val="14"/>
          <w:szCs w:val="14"/>
        </w:rPr>
      </w:pPr>
    </w:p>
    <w:p w14:paraId="51B4BCBF">
      <w:pPr>
        <w:spacing w:after="0"/>
        <w:jc w:val="center"/>
        <w:rPr>
          <w:sz w:val="12"/>
          <w:szCs w:val="12"/>
        </w:rPr>
      </w:pPr>
    </w:p>
    <w:p w14:paraId="20CA1219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PAY SLIP</w:t>
      </w:r>
    </w:p>
    <w:tbl>
      <w:tblPr>
        <w:tblStyle w:val="16"/>
        <w:tblW w:w="0" w:type="auto"/>
        <w:tblInd w:w="-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323"/>
        <w:gridCol w:w="1341"/>
        <w:gridCol w:w="998"/>
        <w:gridCol w:w="1309"/>
        <w:gridCol w:w="2317"/>
      </w:tblGrid>
      <w:tr w14:paraId="3B78AC61">
        <w:tc>
          <w:tcPr>
            <w:tcW w:w="1668" w:type="dxa"/>
          </w:tcPr>
          <w:p w14:paraId="09437D5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Employee's Name</w:t>
            </w:r>
          </w:p>
        </w:tc>
        <w:tc>
          <w:tcPr>
            <w:tcW w:w="2323" w:type="dxa"/>
            <w:tcBorders>
              <w:bottom w:val="single" w:color="auto" w:sz="8" w:space="0"/>
            </w:tcBorders>
          </w:tcPr>
          <w:p w14:paraId="7D2BE09F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41" w:type="dxa"/>
          </w:tcPr>
          <w:p w14:paraId="17551D3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998" w:type="dxa"/>
          </w:tcPr>
          <w:p w14:paraId="374D83CB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309" w:type="dxa"/>
          </w:tcPr>
          <w:p w14:paraId="33C5D5E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Vessel Name</w:t>
            </w:r>
          </w:p>
        </w:tc>
        <w:tc>
          <w:tcPr>
            <w:tcW w:w="2317" w:type="dxa"/>
            <w:tcBorders>
              <w:bottom w:val="single" w:color="auto" w:sz="8" w:space="0"/>
            </w:tcBorders>
          </w:tcPr>
          <w:p w14:paraId="47AC63AD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59BC8D33">
      <w:pPr>
        <w:spacing w:after="0"/>
        <w:rPr>
          <w:sz w:val="18"/>
          <w:szCs w:val="18"/>
        </w:rPr>
      </w:pPr>
    </w:p>
    <w:tbl>
      <w:tblPr>
        <w:tblStyle w:val="16"/>
        <w:tblW w:w="104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4"/>
        <w:gridCol w:w="2113"/>
        <w:gridCol w:w="1265"/>
        <w:gridCol w:w="1427"/>
        <w:gridCol w:w="1062"/>
        <w:gridCol w:w="1393"/>
        <w:gridCol w:w="1604"/>
        <w:gridCol w:w="862"/>
      </w:tblGrid>
      <w:tr w14:paraId="16F06991">
        <w:trPr>
          <w:trHeight w:val="482" w:hRule="atLeast"/>
          <w:jc w:val="center"/>
        </w:trPr>
        <w:tc>
          <w:tcPr>
            <w:tcW w:w="754" w:type="dxa"/>
            <w:tcBorders>
              <w:top w:val="single" w:color="auto" w:sz="12" w:space="0"/>
              <w:bottom w:val="single" w:color="auto" w:sz="12" w:space="0"/>
            </w:tcBorders>
            <w:vAlign w:val="bottom"/>
          </w:tcPr>
          <w:p w14:paraId="3F5ED3B2">
            <w:pPr>
              <w:spacing w:after="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Rank</w:t>
            </w:r>
          </w:p>
        </w:tc>
        <w:tc>
          <w:tcPr>
            <w:tcW w:w="2113" w:type="dxa"/>
            <w:tcBorders>
              <w:top w:val="single" w:color="auto" w:sz="12" w:space="0"/>
              <w:bottom w:val="single" w:color="auto" w:sz="12" w:space="0"/>
            </w:tcBorders>
            <w:vAlign w:val="bottom"/>
          </w:tcPr>
          <w:p w14:paraId="33EC1DD8">
            <w:pPr>
              <w:spacing w:after="0" w:line="36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5" w:type="dxa"/>
            <w:tcBorders>
              <w:top w:val="single" w:color="auto" w:sz="12" w:space="0"/>
              <w:bottom w:val="single" w:color="auto" w:sz="12" w:space="0"/>
            </w:tcBorders>
            <w:vAlign w:val="bottom"/>
          </w:tcPr>
          <w:p w14:paraId="0441BA91">
            <w:pPr>
              <w:spacing w:after="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FROM</w:t>
            </w:r>
          </w:p>
        </w:tc>
        <w:tc>
          <w:tcPr>
            <w:tcW w:w="1427" w:type="dxa"/>
            <w:tcBorders>
              <w:top w:val="single" w:color="auto" w:sz="12" w:space="0"/>
              <w:bottom w:val="single" w:color="auto" w:sz="12" w:space="0"/>
            </w:tcBorders>
            <w:vAlign w:val="bottom"/>
          </w:tcPr>
          <w:p w14:paraId="689F1102">
            <w:pPr>
              <w:spacing w:after="0" w:line="360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2" w:type="dxa"/>
            <w:tcBorders>
              <w:top w:val="single" w:color="auto" w:sz="12" w:space="0"/>
              <w:bottom w:val="single" w:color="auto" w:sz="12" w:space="0"/>
            </w:tcBorders>
            <w:vAlign w:val="bottom"/>
          </w:tcPr>
          <w:p w14:paraId="395C6CBE">
            <w:pPr>
              <w:spacing w:after="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</w:t>
            </w:r>
          </w:p>
        </w:tc>
        <w:tc>
          <w:tcPr>
            <w:tcW w:w="1393" w:type="dxa"/>
            <w:tcBorders>
              <w:top w:val="single" w:color="auto" w:sz="12" w:space="0"/>
              <w:bottom w:val="single" w:color="auto" w:sz="12" w:space="0"/>
            </w:tcBorders>
            <w:vAlign w:val="bottom"/>
          </w:tcPr>
          <w:p w14:paraId="29C487E5">
            <w:pPr>
              <w:spacing w:after="0" w:line="360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04" w:type="dxa"/>
            <w:tcBorders>
              <w:top w:val="single" w:color="auto" w:sz="12" w:space="0"/>
              <w:bottom w:val="single" w:color="auto" w:sz="12" w:space="0"/>
            </w:tcBorders>
            <w:vAlign w:val="bottom"/>
          </w:tcPr>
          <w:p w14:paraId="739E31FB">
            <w:pPr>
              <w:spacing w:after="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Day on Board:</w:t>
            </w:r>
          </w:p>
        </w:tc>
        <w:tc>
          <w:tcPr>
            <w:tcW w:w="862" w:type="dxa"/>
            <w:tcBorders>
              <w:top w:val="single" w:color="auto" w:sz="12" w:space="0"/>
              <w:bottom w:val="single" w:color="auto" w:sz="12" w:space="0"/>
            </w:tcBorders>
            <w:vAlign w:val="bottom"/>
          </w:tcPr>
          <w:p w14:paraId="0F2263B5">
            <w:pPr>
              <w:spacing w:after="0" w:line="360" w:lineRule="auto"/>
              <w:rPr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15"/>
        <w:tblW w:w="10467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4"/>
        <w:gridCol w:w="540"/>
        <w:gridCol w:w="872"/>
        <w:gridCol w:w="730"/>
        <w:gridCol w:w="872"/>
        <w:gridCol w:w="872"/>
        <w:gridCol w:w="872"/>
        <w:gridCol w:w="1014"/>
        <w:gridCol w:w="873"/>
        <w:gridCol w:w="872"/>
        <w:gridCol w:w="1134"/>
        <w:gridCol w:w="612"/>
      </w:tblGrid>
      <w:tr w14:paraId="76CB6C74">
        <w:trPr>
          <w:trHeight w:val="113" w:hRule="atLeast"/>
        </w:trPr>
        <w:tc>
          <w:tcPr>
            <w:tcW w:w="120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10DAD2B9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5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35D2AC92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6E331AB4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73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399458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744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0B0239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6F7009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01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3829246E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87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1D675AF7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211988C1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746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6BA011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</w:tr>
      <w:tr w14:paraId="1F20C7DE">
        <w:trPr>
          <w:trHeight w:val="87" w:hRule="atLeast"/>
        </w:trPr>
        <w:tc>
          <w:tcPr>
            <w:tcW w:w="1204" w:type="dxa"/>
            <w:tcBorders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297E117B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Earnings</w:t>
            </w:r>
          </w:p>
        </w:tc>
        <w:tc>
          <w:tcPr>
            <w:tcW w:w="540" w:type="dxa"/>
            <w:tcBorders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64717658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72" w:type="dxa"/>
            <w:tcBorders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6FD605ED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30" w:type="dxa"/>
            <w:tcBorders>
              <w:left w:val="nil"/>
              <w:bottom w:val="single" w:color="auto" w:sz="8" w:space="0"/>
              <w:right w:val="nil"/>
            </w:tcBorders>
            <w:shd w:val="clear" w:color="auto" w:fill="auto"/>
            <w:vAlign w:val="center"/>
          </w:tcPr>
          <w:p w14:paraId="00AE4D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744" w:type="dxa"/>
            <w:gridSpan w:val="2"/>
            <w:tcBorders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39EEA9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Amount (SGD)</w:t>
            </w:r>
          </w:p>
        </w:tc>
        <w:tc>
          <w:tcPr>
            <w:tcW w:w="872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E76C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14" w:type="dxa"/>
            <w:tcBorders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302D157F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Deductions</w:t>
            </w:r>
          </w:p>
        </w:tc>
        <w:tc>
          <w:tcPr>
            <w:tcW w:w="873" w:type="dxa"/>
            <w:tcBorders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4C9E703E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72" w:type="dxa"/>
            <w:tcBorders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7544E2D2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746" w:type="dxa"/>
            <w:gridSpan w:val="2"/>
            <w:tcBorders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6EBE8C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Amount (SGD)</w:t>
            </w:r>
          </w:p>
        </w:tc>
      </w:tr>
      <w:tr w14:paraId="55A638B9">
        <w:trPr>
          <w:trHeight w:val="243" w:hRule="atLeast"/>
        </w:trPr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A0607F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Basic Salary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A2C199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EA0623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FA5AC9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$</w:t>
            </w:r>
          </w:p>
        </w:tc>
        <w:tc>
          <w:tcPr>
            <w:tcW w:w="1744" w:type="dxa"/>
            <w:gridSpan w:val="2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79A46B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A556B7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887" w:type="dxa"/>
            <w:gridSpan w:val="2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FC8D03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Cash Advance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BA8075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$</w:t>
            </w:r>
          </w:p>
        </w:tc>
        <w:tc>
          <w:tcPr>
            <w:tcW w:w="1746" w:type="dxa"/>
            <w:gridSpan w:val="2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DEF6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14:paraId="710F4EDB">
        <w:trPr>
          <w:trHeight w:val="60" w:hRule="atLeast"/>
        </w:trPr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DAEA72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Fixed OT 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60FE11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FFA62C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96B137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$</w:t>
            </w:r>
          </w:p>
        </w:tc>
        <w:tc>
          <w:tcPr>
            <w:tcW w:w="17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194C8B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9A47DE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C3BB2F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Loan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F0C201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4F8896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$</w:t>
            </w:r>
          </w:p>
        </w:tc>
        <w:tc>
          <w:tcPr>
            <w:tcW w:w="17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37D5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                </w:t>
            </w:r>
          </w:p>
        </w:tc>
      </w:tr>
      <w:tr w14:paraId="08350892">
        <w:trPr>
          <w:trHeight w:val="60" w:hRule="atLeast"/>
        </w:trPr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512549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Leave Pay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1059EF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56D568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45B75E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$</w:t>
            </w:r>
          </w:p>
        </w:tc>
        <w:tc>
          <w:tcPr>
            <w:tcW w:w="17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988105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9A578F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1DF260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Other 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E8163C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A9A89B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$</w:t>
            </w:r>
          </w:p>
        </w:tc>
        <w:tc>
          <w:tcPr>
            <w:tcW w:w="17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B60D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14:paraId="55C49123">
        <w:trPr>
          <w:trHeight w:val="304" w:hRule="atLeast"/>
        </w:trPr>
        <w:tc>
          <w:tcPr>
            <w:tcW w:w="1744" w:type="dxa"/>
            <w:gridSpan w:val="2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759675EB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Bonus/Incentive</w:t>
            </w:r>
          </w:p>
        </w:tc>
        <w:tc>
          <w:tcPr>
            <w:tcW w:w="872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2836B102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30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vAlign w:val="center"/>
          </w:tcPr>
          <w:p w14:paraId="55315E49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$</w:t>
            </w:r>
          </w:p>
        </w:tc>
        <w:tc>
          <w:tcPr>
            <w:tcW w:w="1744" w:type="dxa"/>
            <w:gridSpan w:val="2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61FAF813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0BDD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14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0647CBDA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0B641249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72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191E34D1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746" w:type="dxa"/>
            <w:gridSpan w:val="2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36DCF5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14:paraId="0CE7EE98">
        <w:trPr>
          <w:trHeight w:val="189" w:hRule="atLeast"/>
        </w:trPr>
        <w:tc>
          <w:tcPr>
            <w:tcW w:w="1744" w:type="dxa"/>
            <w:gridSpan w:val="2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00DC08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Total Earnings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060376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BF96B8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$</w:t>
            </w:r>
          </w:p>
        </w:tc>
        <w:tc>
          <w:tcPr>
            <w:tcW w:w="1744" w:type="dxa"/>
            <w:gridSpan w:val="2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05C3F1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3AF01C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887" w:type="dxa"/>
            <w:gridSpan w:val="2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1A29E1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Total Deductions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C5700E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$</w:t>
            </w:r>
          </w:p>
        </w:tc>
        <w:tc>
          <w:tcPr>
            <w:tcW w:w="1746" w:type="dxa"/>
            <w:gridSpan w:val="2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68C8B0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14:paraId="277A6E95">
        <w:trPr>
          <w:trHeight w:val="127" w:hRule="atLeast"/>
        </w:trPr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B8EADA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16786D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16AF29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4A8F43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66CF3C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291F1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9A9D94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9C2A15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073002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C9A866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noWrap/>
            <w:vAlign w:val="center"/>
          </w:tcPr>
          <w:p w14:paraId="664E2BA4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ED2392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14:paraId="72EE3B52">
        <w:trPr>
          <w:trHeight w:val="304" w:hRule="atLeast"/>
        </w:trPr>
        <w:tc>
          <w:tcPr>
            <w:tcW w:w="17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F11C1A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Reimbursement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CFE059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vAlign w:val="center"/>
          </w:tcPr>
          <w:p w14:paraId="1BDE7413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$</w:t>
            </w:r>
          </w:p>
        </w:tc>
        <w:tc>
          <w:tcPr>
            <w:tcW w:w="1744" w:type="dxa"/>
            <w:gridSpan w:val="2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4017CA27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bookmarkStart w:id="0" w:name="_GoBack"/>
            <w:bookmarkEnd w:id="0"/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B31E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505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1A2F0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Home Allotment</w:t>
            </w:r>
          </w:p>
        </w:tc>
      </w:tr>
      <w:tr w14:paraId="0B2A5A56">
        <w:trPr>
          <w:trHeight w:val="114" w:hRule="atLeast"/>
        </w:trPr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B04A72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24C245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3D9626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double" w:color="auto" w:sz="6" w:space="0"/>
              <w:right w:val="nil"/>
            </w:tcBorders>
            <w:shd w:val="clear" w:color="auto" w:fill="auto"/>
            <w:vAlign w:val="center"/>
          </w:tcPr>
          <w:p w14:paraId="7DB61BC6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44" w:type="dxa"/>
            <w:gridSpan w:val="2"/>
            <w:tcBorders>
              <w:top w:val="nil"/>
              <w:left w:val="nil"/>
              <w:bottom w:val="double" w:color="auto" w:sz="6" w:space="0"/>
              <w:right w:val="nil"/>
            </w:tcBorders>
            <w:shd w:val="clear" w:color="auto" w:fill="auto"/>
            <w:noWrap/>
            <w:vAlign w:val="center"/>
          </w:tcPr>
          <w:p w14:paraId="4E547151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8C09F8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14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6724E4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Arial Narrow" w:hAnsi="Arial Narrow" w:cs="Calibri"/>
                <w:color w:val="000000"/>
                <w:kern w:val="0"/>
                <w:sz w:val="18"/>
                <w:szCs w:val="18"/>
                <w14:ligatures w14:val="none"/>
              </w:rPr>
              <w:t>R</w:t>
            </w: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elease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FF28B4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72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51C94E1E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:u w:val="single"/>
                <w14:ligatures w14:val="none"/>
              </w:rPr>
            </w:pPr>
          </w:p>
        </w:tc>
        <w:tc>
          <w:tcPr>
            <w:tcW w:w="1746" w:type="dxa"/>
            <w:gridSpan w:val="2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2C6AEBD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:u w:val="single"/>
                <w14:ligatures w14:val="none"/>
              </w:rPr>
            </w:pPr>
          </w:p>
        </w:tc>
      </w:tr>
      <w:tr w14:paraId="10DA76C5">
        <w:trPr>
          <w:trHeight w:val="107" w:hRule="atLeast"/>
        </w:trPr>
        <w:tc>
          <w:tcPr>
            <w:tcW w:w="1204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669BB2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Net Amount</w:t>
            </w:r>
          </w:p>
        </w:tc>
        <w:tc>
          <w:tcPr>
            <w:tcW w:w="54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6FCC83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72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05970F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30" w:type="dxa"/>
            <w:tcBorders>
              <w:left w:val="nil"/>
              <w:bottom w:val="double" w:color="auto" w:sz="6" w:space="0"/>
              <w:right w:val="nil"/>
            </w:tcBorders>
            <w:shd w:val="clear" w:color="auto" w:fill="auto"/>
            <w:vAlign w:val="center"/>
          </w:tcPr>
          <w:p w14:paraId="0880C948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$</w:t>
            </w:r>
          </w:p>
        </w:tc>
        <w:tc>
          <w:tcPr>
            <w:tcW w:w="1744" w:type="dxa"/>
            <w:gridSpan w:val="2"/>
            <w:tcBorders>
              <w:left w:val="nil"/>
              <w:bottom w:val="double" w:color="auto" w:sz="6" w:space="0"/>
              <w:right w:val="nil"/>
            </w:tcBorders>
            <w:shd w:val="clear" w:color="auto" w:fill="auto"/>
            <w:noWrap/>
            <w:vAlign w:val="center"/>
          </w:tcPr>
          <w:p w14:paraId="4FB696CA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72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C3A6BB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14" w:type="dxa"/>
            <w:tcBorders>
              <w:left w:val="single" w:color="000000" w:sz="8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E018F2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Retaining</w:t>
            </w:r>
          </w:p>
        </w:tc>
        <w:tc>
          <w:tcPr>
            <w:tcW w:w="873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29BA8D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7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E6ADBA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$</w:t>
            </w:r>
          </w:p>
        </w:tc>
        <w:tc>
          <w:tcPr>
            <w:tcW w:w="1746" w:type="dxa"/>
            <w:gridSpan w:val="2"/>
            <w:tcBorders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1A3B819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 </w:t>
            </w:r>
          </w:p>
        </w:tc>
      </w:tr>
      <w:tr w14:paraId="19753345">
        <w:trPr>
          <w:trHeight w:val="314" w:hRule="atLeast"/>
        </w:trPr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0B1552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3DB5A4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6E4006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9B1226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143245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D93B4A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C43E88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887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auto"/>
            <w:noWrap/>
            <w:vAlign w:val="center"/>
          </w:tcPr>
          <w:p w14:paraId="0A9FA72C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Remittance - Bank</w:t>
            </w:r>
          </w:p>
        </w:tc>
        <w:tc>
          <w:tcPr>
            <w:tcW w:w="872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vAlign w:val="center"/>
          </w:tcPr>
          <w:p w14:paraId="29DD0C91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$</w:t>
            </w:r>
          </w:p>
        </w:tc>
        <w:tc>
          <w:tcPr>
            <w:tcW w:w="1746" w:type="dxa"/>
            <w:gridSpan w:val="2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037D864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728E8BAB">
      <w:pPr>
        <w:spacing w:after="0"/>
        <w:rPr>
          <w:sz w:val="16"/>
          <w:szCs w:val="16"/>
        </w:rPr>
      </w:pPr>
    </w:p>
    <w:p w14:paraId="288CBBA7">
      <w:pPr>
        <w:spacing w:after="0"/>
        <w:ind w:right="960"/>
        <w:jc w:val="righ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Trust Ship Management Pte Ltd</w:t>
      </w:r>
    </w:p>
    <w:p w14:paraId="6055C59F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>Remarks:</w:t>
      </w:r>
    </w:p>
    <w:p w14:paraId="032E24DE">
      <w:pPr>
        <w:spacing w:after="0"/>
        <w:ind w:right="640"/>
        <w:jc w:val="right"/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  <w:tab/>
      </w:r>
      <w:r>
        <w:rPr>
          <w:sz w:val="18"/>
          <w:szCs w:val="18"/>
          <w:u w:val="single"/>
        </w:rPr>
        <w:tab/>
      </w:r>
      <w:r>
        <w:rPr>
          <w:sz w:val="18"/>
          <w:szCs w:val="18"/>
          <w:u w:val="single"/>
        </w:rPr>
        <w:tab/>
      </w:r>
      <w:r>
        <w:rPr>
          <w:sz w:val="18"/>
          <w:szCs w:val="18"/>
          <w:u w:val="single"/>
        </w:rPr>
        <w:tab/>
      </w:r>
    </w:p>
    <w:p w14:paraId="70F80668">
      <w:pPr>
        <w:spacing w:after="0" w:line="240" w:lineRule="auto"/>
        <w:ind w:left="7200" w:right="640" w:firstLine="720"/>
        <w:rPr>
          <w:rFonts w:ascii="Arial Narrow" w:hAnsi="Arial Narrow" w:cs="Calibri"/>
          <w:color w:val="000000"/>
          <w:kern w:val="0"/>
          <w:sz w:val="16"/>
          <w:szCs w:val="16"/>
          <w14:ligatures w14:val="none"/>
        </w:rPr>
      </w:pPr>
      <w:r>
        <w:rPr>
          <w:rFonts w:ascii="Arial Narrow" w:hAnsi="Arial Narrow" w:eastAsia="Times New Roman" w:cs="Calibri"/>
          <w:color w:val="000000"/>
          <w:kern w:val="0"/>
          <w:sz w:val="16"/>
          <w:szCs w:val="16"/>
          <w14:ligatures w14:val="none"/>
        </w:rPr>
        <w:t>Authorised Signatory</w:t>
      </w:r>
    </w:p>
    <w:sectPr>
      <w:pgSz w:w="11907" w:h="8392" w:orient="landscape"/>
      <w:pgMar w:top="720" w:right="720" w:bottom="720" w:left="72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0FC"/>
    <w:rsid w:val="00014615"/>
    <w:rsid w:val="00014CC0"/>
    <w:rsid w:val="000260DF"/>
    <w:rsid w:val="000338F5"/>
    <w:rsid w:val="00087959"/>
    <w:rsid w:val="00094A6F"/>
    <w:rsid w:val="000D159E"/>
    <w:rsid w:val="000D2DEE"/>
    <w:rsid w:val="000F5173"/>
    <w:rsid w:val="000F5D45"/>
    <w:rsid w:val="0010026E"/>
    <w:rsid w:val="001262F4"/>
    <w:rsid w:val="001612E1"/>
    <w:rsid w:val="00174324"/>
    <w:rsid w:val="00182C85"/>
    <w:rsid w:val="00195EE1"/>
    <w:rsid w:val="001D57F6"/>
    <w:rsid w:val="001F2D2C"/>
    <w:rsid w:val="001F464E"/>
    <w:rsid w:val="00214CE0"/>
    <w:rsid w:val="0024491F"/>
    <w:rsid w:val="00263F16"/>
    <w:rsid w:val="00280519"/>
    <w:rsid w:val="0028112C"/>
    <w:rsid w:val="002B09E1"/>
    <w:rsid w:val="002B21A4"/>
    <w:rsid w:val="002C20FC"/>
    <w:rsid w:val="002C2973"/>
    <w:rsid w:val="002E2836"/>
    <w:rsid w:val="002F4CC8"/>
    <w:rsid w:val="00300FA8"/>
    <w:rsid w:val="00311B7B"/>
    <w:rsid w:val="00321F6E"/>
    <w:rsid w:val="00374442"/>
    <w:rsid w:val="00392032"/>
    <w:rsid w:val="003B0CAC"/>
    <w:rsid w:val="003B1365"/>
    <w:rsid w:val="003B1E63"/>
    <w:rsid w:val="003D530F"/>
    <w:rsid w:val="003D7A93"/>
    <w:rsid w:val="004120C9"/>
    <w:rsid w:val="0043084F"/>
    <w:rsid w:val="00447EAE"/>
    <w:rsid w:val="004769EE"/>
    <w:rsid w:val="00480772"/>
    <w:rsid w:val="00484C02"/>
    <w:rsid w:val="004875DC"/>
    <w:rsid w:val="00496AF7"/>
    <w:rsid w:val="004C3CE6"/>
    <w:rsid w:val="0050578C"/>
    <w:rsid w:val="005234FD"/>
    <w:rsid w:val="005405AB"/>
    <w:rsid w:val="005A27BE"/>
    <w:rsid w:val="005C3ECA"/>
    <w:rsid w:val="005C3EE8"/>
    <w:rsid w:val="00616976"/>
    <w:rsid w:val="00647C2E"/>
    <w:rsid w:val="006605C8"/>
    <w:rsid w:val="0066379D"/>
    <w:rsid w:val="0069633F"/>
    <w:rsid w:val="006B1762"/>
    <w:rsid w:val="006B38EA"/>
    <w:rsid w:val="006E14DC"/>
    <w:rsid w:val="00726A58"/>
    <w:rsid w:val="0077280C"/>
    <w:rsid w:val="007762A0"/>
    <w:rsid w:val="007A0AD3"/>
    <w:rsid w:val="007D4BA8"/>
    <w:rsid w:val="007E4184"/>
    <w:rsid w:val="007F1D64"/>
    <w:rsid w:val="007F2ECA"/>
    <w:rsid w:val="007F3974"/>
    <w:rsid w:val="00815310"/>
    <w:rsid w:val="00855335"/>
    <w:rsid w:val="0088138D"/>
    <w:rsid w:val="008E16BA"/>
    <w:rsid w:val="009140FD"/>
    <w:rsid w:val="0094040C"/>
    <w:rsid w:val="00973FEE"/>
    <w:rsid w:val="00983376"/>
    <w:rsid w:val="009E7000"/>
    <w:rsid w:val="009F7022"/>
    <w:rsid w:val="00A4473E"/>
    <w:rsid w:val="00A5495D"/>
    <w:rsid w:val="00A56C09"/>
    <w:rsid w:val="00A6723F"/>
    <w:rsid w:val="00A71698"/>
    <w:rsid w:val="00AE6A31"/>
    <w:rsid w:val="00B121F9"/>
    <w:rsid w:val="00B13683"/>
    <w:rsid w:val="00B900B6"/>
    <w:rsid w:val="00BB09AB"/>
    <w:rsid w:val="00BB2F26"/>
    <w:rsid w:val="00BC783A"/>
    <w:rsid w:val="00BD24DC"/>
    <w:rsid w:val="00C05A43"/>
    <w:rsid w:val="00C754D7"/>
    <w:rsid w:val="00C91B5E"/>
    <w:rsid w:val="00CA569D"/>
    <w:rsid w:val="00CD6A8F"/>
    <w:rsid w:val="00D03ECC"/>
    <w:rsid w:val="00D235CE"/>
    <w:rsid w:val="00D34C48"/>
    <w:rsid w:val="00DA7A44"/>
    <w:rsid w:val="00DD1A6B"/>
    <w:rsid w:val="00E0290C"/>
    <w:rsid w:val="00E16177"/>
    <w:rsid w:val="00E33EC0"/>
    <w:rsid w:val="00E56FDC"/>
    <w:rsid w:val="00E80586"/>
    <w:rsid w:val="00F01187"/>
    <w:rsid w:val="00F0714D"/>
    <w:rsid w:val="00F255C6"/>
    <w:rsid w:val="00F73A6E"/>
    <w:rsid w:val="00FB0B31"/>
    <w:rsid w:val="00FC4DAB"/>
    <w:rsid w:val="00FF46B0"/>
    <w:rsid w:val="F7FF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SG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2">
    <w:name w:val="header"/>
    <w:basedOn w:val="1"/>
    <w:link w:val="3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3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Hyperlink"/>
    <w:basedOn w:val="17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Heading 1 Char"/>
    <w:basedOn w:val="17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7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7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7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7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7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7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7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7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7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7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7"/>
    <w:link w:val="34"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Header Char"/>
    <w:basedOn w:val="17"/>
    <w:link w:val="12"/>
    <w:uiPriority w:val="99"/>
  </w:style>
  <w:style w:type="character" w:customStyle="1" w:styleId="38">
    <w:name w:val="Footer Char"/>
    <w:basedOn w:val="17"/>
    <w:link w:val="11"/>
    <w:uiPriority w:val="99"/>
  </w:style>
  <w:style w:type="character" w:customStyle="1" w:styleId="39">
    <w:name w:val="Unresolved Mention"/>
    <w:basedOn w:val="17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BBDA788-B6C2-485E-95CF-A0CAE3C1796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120</Words>
  <Characters>685</Characters>
  <Lines>5</Lines>
  <Paragraphs>1</Paragraphs>
  <TotalTime>280</TotalTime>
  <ScaleCrop>false</ScaleCrop>
  <LinksUpToDate>false</LinksUpToDate>
  <CharactersWithSpaces>804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2025-05-09T09:09:00Z</dcterms:created>
  <dc:creator>Joshua Zhang</dc:creator>
  <cp:lastModifiedBy>WPS_1639879231</cp:lastModifiedBy>
  <dcterms:modified xsi:type="dcterms:W3CDTF">2026-03-05T10:41:39Z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5618E3498C1C4CDA63EDA869D644E9A7_42</vt:lpwstr>
  </property>
</Properties>
</file>