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6269" w:rsidRDefault="00996269">
      <w:pPr>
        <w:jc w:val="center"/>
        <w:rPr>
          <w:rFonts w:eastAsia="楷体_GB2312"/>
          <w:b/>
          <w:spacing w:val="40"/>
          <w:sz w:val="36"/>
        </w:rPr>
      </w:pPr>
    </w:p>
    <w:p w:rsidR="00E85CE7" w:rsidRDefault="00E85CE7">
      <w:pPr>
        <w:jc w:val="center"/>
        <w:rPr>
          <w:rFonts w:eastAsia="楷体_GB2312"/>
          <w:b/>
          <w:spacing w:val="40"/>
          <w:sz w:val="36"/>
        </w:rPr>
      </w:pPr>
    </w:p>
    <w:p w:rsidR="002337D9" w:rsidRDefault="002337D9">
      <w:pPr>
        <w:jc w:val="center"/>
        <w:rPr>
          <w:rFonts w:eastAsia="楷体_GB2312"/>
          <w:b/>
          <w:spacing w:val="40"/>
          <w:sz w:val="36"/>
        </w:rPr>
      </w:pPr>
    </w:p>
    <w:p w:rsidR="00996269" w:rsidRDefault="00996269">
      <w:pPr>
        <w:jc w:val="center"/>
        <w:rPr>
          <w:rFonts w:eastAsia="楷体_GB2312"/>
          <w:b/>
          <w:spacing w:val="40"/>
          <w:sz w:val="36"/>
        </w:rPr>
      </w:pPr>
      <w:r w:rsidRPr="007E0A5C">
        <w:rPr>
          <w:rFonts w:eastAsia="楷体_GB2312" w:hint="eastAsia"/>
          <w:b/>
          <w:spacing w:val="40"/>
          <w:sz w:val="36"/>
        </w:rPr>
        <w:t>哈尔滨工业大学</w:t>
      </w:r>
    </w:p>
    <w:p w:rsidR="002337D9" w:rsidRDefault="002337D9">
      <w:pPr>
        <w:jc w:val="center"/>
        <w:rPr>
          <w:rFonts w:eastAsia="楷体_GB2312"/>
          <w:b/>
          <w:spacing w:val="40"/>
          <w:sz w:val="36"/>
        </w:rPr>
      </w:pPr>
    </w:p>
    <w:p w:rsidR="002337D9" w:rsidRPr="002337D9" w:rsidRDefault="002337D9">
      <w:pPr>
        <w:jc w:val="center"/>
        <w:rPr>
          <w:rFonts w:eastAsia="楷体_GB2312"/>
          <w:b/>
          <w:spacing w:val="40"/>
          <w:sz w:val="36"/>
        </w:rPr>
      </w:pPr>
    </w:p>
    <w:p w:rsidR="00996269" w:rsidRPr="002E030F" w:rsidRDefault="00996269">
      <w:pPr>
        <w:jc w:val="center"/>
        <w:rPr>
          <w:rFonts w:eastAsia="楷体_GB2312"/>
          <w:b/>
          <w:spacing w:val="40"/>
          <w:sz w:val="36"/>
        </w:rPr>
      </w:pPr>
    </w:p>
    <w:p w:rsidR="00996269" w:rsidRDefault="00A04511">
      <w:pPr>
        <w:jc w:val="center"/>
        <w:rPr>
          <w:rFonts w:ascii="Roman PS" w:hAnsi="Roman PS"/>
          <w:b/>
          <w:spacing w:val="40"/>
          <w:sz w:val="44"/>
        </w:rPr>
      </w:pPr>
      <w:r>
        <w:rPr>
          <w:rFonts w:ascii="Roman PS" w:hAnsi="Roman PS" w:hint="eastAsia"/>
          <w:b/>
          <w:spacing w:val="40"/>
          <w:sz w:val="44"/>
        </w:rPr>
        <w:t>博士学位论文中期检查</w:t>
      </w:r>
      <w:r w:rsidR="00996269" w:rsidRPr="007E0A5C">
        <w:rPr>
          <w:rFonts w:ascii="Roman PS" w:hAnsi="Roman PS" w:hint="eastAsia"/>
          <w:b/>
          <w:spacing w:val="40"/>
          <w:sz w:val="44"/>
        </w:rPr>
        <w:t>报告</w:t>
      </w:r>
    </w:p>
    <w:p w:rsidR="002337D9" w:rsidRDefault="002337D9">
      <w:pPr>
        <w:jc w:val="center"/>
        <w:rPr>
          <w:rFonts w:ascii="Roman PS" w:hAnsi="Roman PS"/>
          <w:b/>
          <w:spacing w:val="40"/>
          <w:sz w:val="44"/>
        </w:rPr>
      </w:pPr>
    </w:p>
    <w:p w:rsidR="002337D9" w:rsidRDefault="002337D9">
      <w:pPr>
        <w:jc w:val="center"/>
        <w:rPr>
          <w:rFonts w:ascii="Roman PS" w:hAnsi="Roman PS"/>
          <w:b/>
          <w:spacing w:val="40"/>
          <w:sz w:val="44"/>
        </w:rPr>
      </w:pPr>
    </w:p>
    <w:p w:rsidR="002337D9" w:rsidRPr="007E0A5C" w:rsidRDefault="002337D9">
      <w:pPr>
        <w:jc w:val="center"/>
        <w:rPr>
          <w:rFonts w:ascii="Roman PS" w:hAnsi="Roman PS"/>
          <w:b/>
          <w:spacing w:val="40"/>
          <w:sz w:val="44"/>
        </w:rPr>
      </w:pPr>
    </w:p>
    <w:p w:rsidR="00A1645F" w:rsidRPr="007E0A5C" w:rsidRDefault="00A1645F" w:rsidP="00B717AA">
      <w:pPr>
        <w:jc w:val="center"/>
        <w:rPr>
          <w:b/>
          <w:sz w:val="36"/>
          <w:szCs w:val="36"/>
        </w:rPr>
      </w:pPr>
      <w:r w:rsidRPr="007E0A5C">
        <w:rPr>
          <w:rFonts w:hint="eastAsia"/>
          <w:b/>
          <w:sz w:val="36"/>
          <w:szCs w:val="36"/>
        </w:rPr>
        <w:t>题</w:t>
      </w:r>
      <w:r w:rsidR="00F03175" w:rsidRPr="007E0A5C">
        <w:rPr>
          <w:rFonts w:hint="eastAsia"/>
          <w:b/>
          <w:sz w:val="36"/>
          <w:szCs w:val="36"/>
        </w:rPr>
        <w:t xml:space="preserve"> </w:t>
      </w:r>
      <w:r w:rsidRPr="007E0A5C">
        <w:rPr>
          <w:rFonts w:hint="eastAsia"/>
          <w:b/>
          <w:sz w:val="36"/>
          <w:szCs w:val="36"/>
        </w:rPr>
        <w:t>目：</w:t>
      </w:r>
      <w:bookmarkStart w:id="0" w:name="OLE_LINK2"/>
      <w:bookmarkStart w:id="1" w:name="OLE_LINK3"/>
      <w:r w:rsidR="00C12549">
        <w:rPr>
          <w:rFonts w:hint="eastAsia"/>
          <w:b/>
          <w:sz w:val="36"/>
          <w:szCs w:val="36"/>
        </w:rPr>
        <w:t>基于演化</w:t>
      </w:r>
      <w:bookmarkEnd w:id="0"/>
      <w:bookmarkEnd w:id="1"/>
      <w:r w:rsidR="00CB624A">
        <w:rPr>
          <w:b/>
          <w:sz w:val="36"/>
          <w:szCs w:val="36"/>
        </w:rPr>
        <w:t>的克隆代码分析与维护</w:t>
      </w:r>
      <w:r w:rsidR="00CB624A">
        <w:rPr>
          <w:rFonts w:hint="eastAsia"/>
          <w:b/>
          <w:sz w:val="36"/>
          <w:szCs w:val="36"/>
        </w:rPr>
        <w:t>方法</w:t>
      </w:r>
      <w:r w:rsidR="00A04511">
        <w:rPr>
          <w:rFonts w:hint="eastAsia"/>
          <w:b/>
          <w:sz w:val="36"/>
          <w:szCs w:val="36"/>
        </w:rPr>
        <w:t>研究</w:t>
      </w:r>
    </w:p>
    <w:p w:rsidR="00A1645F" w:rsidRDefault="00A1645F">
      <w:pPr>
        <w:rPr>
          <w:b/>
          <w:sz w:val="32"/>
        </w:rPr>
      </w:pPr>
    </w:p>
    <w:p w:rsidR="002337D9" w:rsidRDefault="002337D9">
      <w:pPr>
        <w:rPr>
          <w:b/>
          <w:sz w:val="32"/>
        </w:rPr>
      </w:pPr>
    </w:p>
    <w:p w:rsidR="002337D9" w:rsidRPr="007E0A5C" w:rsidRDefault="002337D9">
      <w:pPr>
        <w:rPr>
          <w:b/>
          <w:sz w:val="32"/>
        </w:rPr>
      </w:pPr>
    </w:p>
    <w:p w:rsidR="00996269" w:rsidRPr="007E0A5C" w:rsidRDefault="00996269" w:rsidP="00E85CE7">
      <w:pPr>
        <w:spacing w:line="700" w:lineRule="exact"/>
        <w:ind w:left="1365"/>
        <w:rPr>
          <w:b/>
          <w:sz w:val="32"/>
          <w:u w:val="single"/>
        </w:rPr>
      </w:pPr>
      <w:r w:rsidRPr="007E0A5C">
        <w:rPr>
          <w:rFonts w:hint="eastAsia"/>
          <w:b/>
          <w:sz w:val="32"/>
        </w:rPr>
        <w:t>院</w:t>
      </w:r>
      <w:r w:rsidRPr="007E0A5C">
        <w:rPr>
          <w:rFonts w:hint="eastAsia"/>
          <w:b/>
          <w:sz w:val="32"/>
        </w:rPr>
        <w:t xml:space="preserve">       (</w:t>
      </w:r>
      <w:r w:rsidRPr="007E0A5C">
        <w:rPr>
          <w:rFonts w:hint="eastAsia"/>
          <w:b/>
          <w:sz w:val="32"/>
        </w:rPr>
        <w:t>系</w:t>
      </w:r>
      <w:r w:rsidRPr="007E0A5C">
        <w:rPr>
          <w:rFonts w:hint="eastAsia"/>
          <w:b/>
          <w:sz w:val="32"/>
        </w:rPr>
        <w:t>)</w:t>
      </w:r>
      <w:r w:rsidR="0028202F" w:rsidRPr="007E0A5C">
        <w:rPr>
          <w:rFonts w:hint="eastAsia"/>
          <w:b/>
          <w:sz w:val="32"/>
          <w:u w:val="thick"/>
        </w:rPr>
        <w:t xml:space="preserve">      </w:t>
      </w:r>
      <w:r w:rsidR="0028202F" w:rsidRPr="007E0A5C">
        <w:rPr>
          <w:rFonts w:hint="eastAsia"/>
          <w:b/>
          <w:sz w:val="32"/>
          <w:u w:val="thick"/>
        </w:rPr>
        <w:t>计算机科学与技术</w:t>
      </w:r>
      <w:r w:rsidR="0028202F" w:rsidRPr="007E0A5C">
        <w:rPr>
          <w:rFonts w:hint="eastAsia"/>
          <w:b/>
          <w:sz w:val="32"/>
          <w:u w:val="thick"/>
        </w:rPr>
        <w:t xml:space="preserve">   </w:t>
      </w:r>
    </w:p>
    <w:p w:rsidR="00996269" w:rsidRPr="007E0A5C" w:rsidRDefault="00996269" w:rsidP="00E85CE7">
      <w:pPr>
        <w:spacing w:line="700" w:lineRule="exact"/>
        <w:ind w:left="1365" w:right="-9"/>
        <w:rPr>
          <w:b/>
          <w:sz w:val="32"/>
          <w:u w:val="single"/>
        </w:rPr>
      </w:pPr>
      <w:r w:rsidRPr="007E0A5C">
        <w:rPr>
          <w:rFonts w:hint="eastAsia"/>
          <w:b/>
          <w:sz w:val="32"/>
        </w:rPr>
        <w:t>学</w:t>
      </w:r>
      <w:r w:rsidRPr="007E0A5C">
        <w:rPr>
          <w:rFonts w:hint="eastAsia"/>
          <w:b/>
          <w:sz w:val="32"/>
        </w:rPr>
        <w:t xml:space="preserve">        </w:t>
      </w:r>
      <w:r w:rsidRPr="007E0A5C">
        <w:rPr>
          <w:rFonts w:hint="eastAsia"/>
          <w:b/>
          <w:sz w:val="32"/>
        </w:rPr>
        <w:t>科</w:t>
      </w:r>
      <w:r w:rsidR="00370CED" w:rsidRPr="007E0A5C">
        <w:rPr>
          <w:rFonts w:hint="eastAsia"/>
          <w:b/>
          <w:sz w:val="32"/>
          <w:u w:val="thick"/>
        </w:rPr>
        <w:t xml:space="preserve">      </w:t>
      </w:r>
      <w:r w:rsidR="00370CED">
        <w:rPr>
          <w:rFonts w:hint="eastAsia"/>
          <w:b/>
          <w:sz w:val="32"/>
          <w:u w:val="thick"/>
        </w:rPr>
        <w:t>计算机应用</w:t>
      </w:r>
      <w:r w:rsidR="00370CED" w:rsidRPr="007E0A5C">
        <w:rPr>
          <w:rFonts w:hint="eastAsia"/>
          <w:b/>
          <w:sz w:val="32"/>
          <w:u w:val="thick"/>
        </w:rPr>
        <w:t>技术</w:t>
      </w:r>
      <w:r w:rsidR="00370CED" w:rsidRPr="007E0A5C">
        <w:rPr>
          <w:rFonts w:hint="eastAsia"/>
          <w:b/>
          <w:sz w:val="32"/>
          <w:u w:val="thick"/>
        </w:rPr>
        <w:t xml:space="preserve">   </w:t>
      </w:r>
      <w:r w:rsidR="00370CED">
        <w:rPr>
          <w:rFonts w:hint="eastAsia"/>
          <w:b/>
          <w:sz w:val="32"/>
          <w:u w:val="thick"/>
        </w:rPr>
        <w:t xml:space="preserve">  </w:t>
      </w:r>
    </w:p>
    <w:p w:rsidR="00996269" w:rsidRPr="007E0A5C" w:rsidRDefault="00996269" w:rsidP="00E85CE7">
      <w:pPr>
        <w:spacing w:line="700" w:lineRule="exact"/>
        <w:ind w:left="1365"/>
        <w:rPr>
          <w:b/>
          <w:sz w:val="32"/>
          <w:u w:val="single"/>
        </w:rPr>
      </w:pPr>
      <w:r w:rsidRPr="007E0A5C">
        <w:rPr>
          <w:rFonts w:hint="eastAsia"/>
          <w:b/>
          <w:sz w:val="32"/>
        </w:rPr>
        <w:t>导</w:t>
      </w:r>
      <w:r w:rsidRPr="007E0A5C">
        <w:rPr>
          <w:rFonts w:hint="eastAsia"/>
          <w:b/>
          <w:sz w:val="32"/>
        </w:rPr>
        <w:t xml:space="preserve">        </w:t>
      </w:r>
      <w:r w:rsidRPr="007E0A5C">
        <w:rPr>
          <w:rFonts w:hint="eastAsia"/>
          <w:b/>
          <w:sz w:val="32"/>
        </w:rPr>
        <w:t>师</w:t>
      </w:r>
      <w:r w:rsidR="00A04511">
        <w:rPr>
          <w:rFonts w:hint="eastAsia"/>
          <w:b/>
          <w:sz w:val="32"/>
          <w:u w:val="single"/>
        </w:rPr>
        <w:t xml:space="preserve">       </w:t>
      </w:r>
      <w:r w:rsidR="003F08A6">
        <w:rPr>
          <w:rFonts w:hint="eastAsia"/>
          <w:b/>
          <w:sz w:val="32"/>
          <w:u w:val="single"/>
        </w:rPr>
        <w:t>苏小红</w:t>
      </w:r>
      <w:r w:rsidR="00E85CE7" w:rsidRPr="007E0A5C">
        <w:rPr>
          <w:rFonts w:hint="eastAsia"/>
          <w:b/>
          <w:sz w:val="32"/>
          <w:u w:val="single"/>
        </w:rPr>
        <w:t xml:space="preserve"> </w:t>
      </w:r>
      <w:r w:rsidR="00A04511">
        <w:rPr>
          <w:b/>
          <w:sz w:val="32"/>
          <w:u w:val="single"/>
        </w:rPr>
        <w:t xml:space="preserve">  </w:t>
      </w:r>
      <w:r w:rsidR="00A04511">
        <w:rPr>
          <w:rFonts w:hint="eastAsia"/>
          <w:b/>
          <w:sz w:val="32"/>
          <w:u w:val="single"/>
        </w:rPr>
        <w:t>教授</w:t>
      </w:r>
      <w:r w:rsidR="00E85CE7" w:rsidRPr="007E0A5C">
        <w:rPr>
          <w:rFonts w:hint="eastAsia"/>
          <w:b/>
          <w:sz w:val="32"/>
          <w:u w:val="single"/>
        </w:rPr>
        <w:t xml:space="preserve">  </w:t>
      </w:r>
      <w:r w:rsidR="00A04511">
        <w:rPr>
          <w:rFonts w:hint="eastAsia"/>
          <w:b/>
          <w:sz w:val="32"/>
          <w:u w:val="single"/>
        </w:rPr>
        <w:t xml:space="preserve">    </w:t>
      </w:r>
    </w:p>
    <w:p w:rsidR="00996269" w:rsidRPr="007E0A5C" w:rsidRDefault="00996269" w:rsidP="00E85CE7">
      <w:pPr>
        <w:spacing w:line="700" w:lineRule="exact"/>
        <w:ind w:left="1365" w:right="-9"/>
        <w:rPr>
          <w:b/>
          <w:sz w:val="32"/>
          <w:u w:val="single"/>
        </w:rPr>
      </w:pPr>
      <w:r w:rsidRPr="007E0A5C">
        <w:rPr>
          <w:rFonts w:hint="eastAsia"/>
          <w:b/>
          <w:sz w:val="32"/>
        </w:rPr>
        <w:t>研</w:t>
      </w:r>
      <w:r w:rsidRPr="007E0A5C">
        <w:rPr>
          <w:rFonts w:hint="eastAsia"/>
          <w:b/>
          <w:sz w:val="32"/>
        </w:rPr>
        <w:t xml:space="preserve">   </w:t>
      </w:r>
      <w:r w:rsidRPr="007E0A5C">
        <w:rPr>
          <w:rFonts w:hint="eastAsia"/>
          <w:b/>
          <w:sz w:val="32"/>
        </w:rPr>
        <w:t>究</w:t>
      </w:r>
      <w:r w:rsidRPr="007E0A5C">
        <w:rPr>
          <w:rFonts w:hint="eastAsia"/>
          <w:b/>
          <w:sz w:val="32"/>
        </w:rPr>
        <w:t xml:space="preserve">   </w:t>
      </w:r>
      <w:r w:rsidRPr="007E0A5C">
        <w:rPr>
          <w:rFonts w:hint="eastAsia"/>
          <w:b/>
          <w:sz w:val="32"/>
        </w:rPr>
        <w:t>生</w:t>
      </w:r>
      <w:r w:rsidRPr="007E0A5C">
        <w:rPr>
          <w:rFonts w:hint="eastAsia"/>
          <w:b/>
          <w:sz w:val="32"/>
          <w:u w:val="single"/>
        </w:rPr>
        <w:t xml:space="preserve">          </w:t>
      </w:r>
      <w:r w:rsidR="008A557E">
        <w:rPr>
          <w:rFonts w:hint="eastAsia"/>
          <w:b/>
          <w:sz w:val="32"/>
          <w:u w:val="single"/>
        </w:rPr>
        <w:t>张凡龙</w:t>
      </w:r>
      <w:r w:rsidR="00E85CE7" w:rsidRPr="007E0A5C">
        <w:rPr>
          <w:rFonts w:hint="eastAsia"/>
          <w:b/>
          <w:sz w:val="32"/>
          <w:u w:val="single"/>
        </w:rPr>
        <w:t xml:space="preserve">   </w:t>
      </w:r>
      <w:r w:rsidR="00D85734" w:rsidRPr="007E0A5C">
        <w:rPr>
          <w:rFonts w:hint="eastAsia"/>
          <w:b/>
          <w:sz w:val="32"/>
          <w:u w:val="single"/>
        </w:rPr>
        <w:t xml:space="preserve">  </w:t>
      </w:r>
      <w:r w:rsidRPr="007E0A5C">
        <w:rPr>
          <w:rFonts w:hint="eastAsia"/>
          <w:b/>
          <w:sz w:val="32"/>
          <w:u w:val="single"/>
        </w:rPr>
        <w:t xml:space="preserve">     </w:t>
      </w:r>
    </w:p>
    <w:p w:rsidR="00996269" w:rsidRPr="007E0A5C" w:rsidRDefault="00F03175" w:rsidP="00E85CE7">
      <w:pPr>
        <w:spacing w:line="700" w:lineRule="exact"/>
        <w:ind w:left="1365"/>
        <w:rPr>
          <w:b/>
          <w:sz w:val="32"/>
          <w:u w:val="single"/>
        </w:rPr>
      </w:pPr>
      <w:r w:rsidRPr="007E0A5C">
        <w:rPr>
          <w:rFonts w:hint="eastAsia"/>
          <w:b/>
          <w:spacing w:val="12"/>
          <w:sz w:val="32"/>
        </w:rPr>
        <w:t>学</w:t>
      </w:r>
      <w:r w:rsidRPr="007E0A5C">
        <w:rPr>
          <w:rFonts w:hint="eastAsia"/>
          <w:b/>
          <w:spacing w:val="12"/>
          <w:sz w:val="32"/>
        </w:rPr>
        <w:t xml:space="preserve">       </w:t>
      </w:r>
      <w:r w:rsidRPr="007E0A5C">
        <w:rPr>
          <w:rFonts w:hint="eastAsia"/>
          <w:b/>
          <w:spacing w:val="12"/>
          <w:sz w:val="32"/>
        </w:rPr>
        <w:t>号</w:t>
      </w:r>
      <w:r w:rsidR="00996269" w:rsidRPr="007E0A5C">
        <w:rPr>
          <w:rFonts w:hint="eastAsia"/>
          <w:b/>
          <w:sz w:val="32"/>
          <w:u w:val="single"/>
        </w:rPr>
        <w:t xml:space="preserve">       </w:t>
      </w:r>
      <w:r w:rsidR="00E85CE7" w:rsidRPr="007E0A5C">
        <w:rPr>
          <w:rFonts w:hint="eastAsia"/>
          <w:b/>
          <w:sz w:val="32"/>
          <w:u w:val="single"/>
        </w:rPr>
        <w:t xml:space="preserve"> </w:t>
      </w:r>
      <w:r w:rsidR="008A557E">
        <w:rPr>
          <w:rFonts w:hint="eastAsia"/>
          <w:b/>
          <w:sz w:val="32"/>
          <w:u w:val="single"/>
        </w:rPr>
        <w:t>12</w:t>
      </w:r>
      <w:r w:rsidR="003C6C96" w:rsidRPr="007E0A5C">
        <w:rPr>
          <w:rFonts w:hint="eastAsia"/>
          <w:b/>
          <w:sz w:val="32"/>
          <w:u w:val="single"/>
        </w:rPr>
        <w:t>B</w:t>
      </w:r>
      <w:r w:rsidR="003F2CF4">
        <w:rPr>
          <w:rFonts w:hint="eastAsia"/>
          <w:b/>
          <w:sz w:val="32"/>
          <w:u w:val="single"/>
        </w:rPr>
        <w:t>9030</w:t>
      </w:r>
      <w:r w:rsidR="008A557E">
        <w:rPr>
          <w:b/>
          <w:sz w:val="32"/>
          <w:u w:val="single"/>
        </w:rPr>
        <w:t>17</w:t>
      </w:r>
      <w:r w:rsidR="00996269" w:rsidRPr="007E0A5C">
        <w:rPr>
          <w:rFonts w:hint="eastAsia"/>
          <w:b/>
          <w:sz w:val="32"/>
          <w:u w:val="single"/>
        </w:rPr>
        <w:t xml:space="preserve">        </w:t>
      </w:r>
    </w:p>
    <w:p w:rsidR="00996269" w:rsidRPr="007E0A5C" w:rsidRDefault="00996269" w:rsidP="00E85CE7">
      <w:pPr>
        <w:spacing w:line="700" w:lineRule="exact"/>
        <w:ind w:left="1365"/>
        <w:rPr>
          <w:b/>
          <w:sz w:val="32"/>
          <w:u w:val="single"/>
        </w:rPr>
      </w:pPr>
      <w:r w:rsidRPr="007E0A5C">
        <w:rPr>
          <w:rFonts w:hint="eastAsia"/>
          <w:b/>
          <w:sz w:val="32"/>
        </w:rPr>
        <w:t>开题报告日期</w:t>
      </w:r>
      <w:r w:rsidRPr="007E0A5C">
        <w:rPr>
          <w:rFonts w:hint="eastAsia"/>
          <w:b/>
          <w:sz w:val="32"/>
          <w:u w:val="single"/>
        </w:rPr>
        <w:t xml:space="preserve">     </w:t>
      </w:r>
      <w:r w:rsidR="00A04511">
        <w:rPr>
          <w:b/>
          <w:sz w:val="32"/>
          <w:u w:val="single"/>
        </w:rPr>
        <w:t xml:space="preserve"> </w:t>
      </w:r>
      <w:r w:rsidR="000470D8" w:rsidRPr="007E0A5C">
        <w:rPr>
          <w:rFonts w:hint="eastAsia"/>
          <w:b/>
          <w:sz w:val="32"/>
          <w:u w:val="single"/>
        </w:rPr>
        <w:t>201</w:t>
      </w:r>
      <w:r w:rsidR="00A04511">
        <w:rPr>
          <w:b/>
          <w:sz w:val="32"/>
          <w:u w:val="single"/>
        </w:rPr>
        <w:t>6</w:t>
      </w:r>
      <w:r w:rsidR="000470D8" w:rsidRPr="007E0A5C">
        <w:rPr>
          <w:rFonts w:hint="eastAsia"/>
          <w:b/>
          <w:sz w:val="32"/>
          <w:u w:val="single"/>
        </w:rPr>
        <w:t>年</w:t>
      </w:r>
      <w:r w:rsidR="00A04511">
        <w:rPr>
          <w:rFonts w:hint="eastAsia"/>
          <w:b/>
          <w:sz w:val="32"/>
          <w:u w:val="single"/>
        </w:rPr>
        <w:t>9</w:t>
      </w:r>
      <w:r w:rsidR="000470D8" w:rsidRPr="007E0A5C">
        <w:rPr>
          <w:rFonts w:hint="eastAsia"/>
          <w:b/>
          <w:sz w:val="32"/>
          <w:u w:val="single"/>
        </w:rPr>
        <w:t>月</w:t>
      </w:r>
      <w:r w:rsidR="00A04511">
        <w:rPr>
          <w:rFonts w:hint="eastAsia"/>
          <w:b/>
          <w:sz w:val="32"/>
          <w:u w:val="single"/>
        </w:rPr>
        <w:t>27</w:t>
      </w:r>
      <w:r w:rsidR="008C3268" w:rsidRPr="007E0A5C">
        <w:rPr>
          <w:rFonts w:hint="eastAsia"/>
          <w:b/>
          <w:sz w:val="32"/>
          <w:u w:val="single"/>
        </w:rPr>
        <w:t>日</w:t>
      </w:r>
      <w:r w:rsidRPr="007E0A5C">
        <w:rPr>
          <w:rFonts w:hint="eastAsia"/>
          <w:b/>
          <w:sz w:val="32"/>
          <w:u w:val="single"/>
        </w:rPr>
        <w:t xml:space="preserve">     </w:t>
      </w:r>
    </w:p>
    <w:p w:rsidR="00996269" w:rsidRPr="007E0A5C" w:rsidRDefault="00996269" w:rsidP="00CC55A9">
      <w:pPr>
        <w:rPr>
          <w:b/>
          <w:sz w:val="32"/>
        </w:rPr>
      </w:pPr>
    </w:p>
    <w:p w:rsidR="00996269" w:rsidRPr="007E0A5C" w:rsidRDefault="00996269" w:rsidP="00CC55A9">
      <w:pPr>
        <w:rPr>
          <w:sz w:val="32"/>
        </w:rPr>
      </w:pPr>
    </w:p>
    <w:p w:rsidR="00996269" w:rsidRPr="007E0A5C" w:rsidRDefault="00996269">
      <w:pPr>
        <w:rPr>
          <w:b/>
          <w:sz w:val="32"/>
        </w:rPr>
      </w:pPr>
    </w:p>
    <w:p w:rsidR="00996269" w:rsidRPr="007E0A5C" w:rsidRDefault="00996269">
      <w:pPr>
        <w:rPr>
          <w:b/>
          <w:sz w:val="32"/>
        </w:rPr>
      </w:pPr>
    </w:p>
    <w:p w:rsidR="00996269" w:rsidRPr="007E0A5C" w:rsidRDefault="00996269">
      <w:pPr>
        <w:jc w:val="center"/>
        <w:rPr>
          <w:b/>
          <w:sz w:val="32"/>
        </w:rPr>
      </w:pPr>
      <w:r w:rsidRPr="007E0A5C">
        <w:rPr>
          <w:rFonts w:hint="eastAsia"/>
          <w:b/>
          <w:sz w:val="32"/>
        </w:rPr>
        <w:t>研究生院</w:t>
      </w:r>
      <w:r w:rsidR="005634FE" w:rsidRPr="007E0A5C">
        <w:rPr>
          <w:rFonts w:hint="eastAsia"/>
          <w:b/>
          <w:sz w:val="32"/>
        </w:rPr>
        <w:t>制</w:t>
      </w:r>
    </w:p>
    <w:p w:rsidR="00F83B79" w:rsidRPr="007E0A5C" w:rsidRDefault="00F83B79">
      <w:pPr>
        <w:jc w:val="center"/>
        <w:rPr>
          <w:b/>
          <w:sz w:val="32"/>
        </w:rPr>
      </w:pPr>
      <w:r w:rsidRPr="007E0A5C">
        <w:rPr>
          <w:rFonts w:hint="eastAsia"/>
          <w:b/>
          <w:sz w:val="32"/>
        </w:rPr>
        <w:t>二〇一二年三月</w:t>
      </w:r>
    </w:p>
    <w:p w:rsidR="000E0052" w:rsidRDefault="000E0052" w:rsidP="007646C3">
      <w:pPr>
        <w:jc w:val="center"/>
      </w:pPr>
    </w:p>
    <w:p w:rsidR="000E0052" w:rsidRDefault="000E0052" w:rsidP="007646C3">
      <w:pPr>
        <w:jc w:val="center"/>
      </w:pPr>
    </w:p>
    <w:p w:rsidR="00996269" w:rsidRPr="007E0A5C" w:rsidRDefault="00996269" w:rsidP="007646C3">
      <w:pPr>
        <w:jc w:val="center"/>
        <w:rPr>
          <w:rFonts w:eastAsia="黑体"/>
          <w:sz w:val="28"/>
          <w:szCs w:val="28"/>
        </w:rPr>
      </w:pPr>
      <w:r w:rsidRPr="000E0052">
        <w:br w:type="page"/>
      </w:r>
      <w:r w:rsidRPr="007E0A5C">
        <w:rPr>
          <w:rFonts w:eastAsia="黑体" w:hint="eastAsia"/>
          <w:sz w:val="28"/>
          <w:szCs w:val="28"/>
        </w:rPr>
        <w:lastRenderedPageBreak/>
        <w:t>说</w:t>
      </w:r>
      <w:r w:rsidRPr="007E0A5C">
        <w:rPr>
          <w:rFonts w:eastAsia="黑体" w:hint="eastAsia"/>
          <w:sz w:val="28"/>
          <w:szCs w:val="28"/>
        </w:rPr>
        <w:t xml:space="preserve">      </w:t>
      </w:r>
      <w:r w:rsidRPr="007E0A5C">
        <w:rPr>
          <w:rFonts w:eastAsia="黑体" w:hint="eastAsia"/>
          <w:sz w:val="28"/>
          <w:szCs w:val="28"/>
        </w:rPr>
        <w:t>明</w:t>
      </w:r>
    </w:p>
    <w:p w:rsidR="00996269" w:rsidRPr="007E0A5C" w:rsidRDefault="00996269" w:rsidP="007646C3">
      <w:pPr>
        <w:jc w:val="center"/>
        <w:rPr>
          <w:rFonts w:eastAsia="黑体"/>
          <w:szCs w:val="24"/>
        </w:rPr>
      </w:pPr>
    </w:p>
    <w:p w:rsidR="00A04511" w:rsidRPr="00A04511" w:rsidRDefault="00A04511" w:rsidP="00A04511">
      <w:pPr>
        <w:snapToGrid w:val="0"/>
        <w:rPr>
          <w:szCs w:val="24"/>
        </w:rPr>
      </w:pPr>
      <w:r w:rsidRPr="00A04511">
        <w:rPr>
          <w:rFonts w:hint="eastAsia"/>
          <w:szCs w:val="24"/>
        </w:rPr>
        <w:t>博士学位论文工作科研成果报告</w:t>
      </w:r>
      <w:r>
        <w:rPr>
          <w:rFonts w:hint="eastAsia"/>
          <w:szCs w:val="24"/>
        </w:rPr>
        <w:t>，</w:t>
      </w:r>
      <w:r w:rsidRPr="00A04511">
        <w:rPr>
          <w:rFonts w:hint="eastAsia"/>
          <w:szCs w:val="24"/>
        </w:rPr>
        <w:t>报告形式可选择以下</w:t>
      </w:r>
      <w:r w:rsidRPr="00A04511">
        <w:rPr>
          <w:rFonts w:hint="eastAsia"/>
          <w:szCs w:val="24"/>
        </w:rPr>
        <w:t>2</w:t>
      </w:r>
      <w:r w:rsidRPr="00A04511">
        <w:rPr>
          <w:rFonts w:hint="eastAsia"/>
          <w:szCs w:val="24"/>
        </w:rPr>
        <w:t>种之一</w:t>
      </w:r>
      <w:r>
        <w:rPr>
          <w:rFonts w:hint="eastAsia"/>
          <w:szCs w:val="24"/>
        </w:rPr>
        <w:t>。</w:t>
      </w:r>
    </w:p>
    <w:p w:rsidR="00A04511" w:rsidRPr="00A04511" w:rsidRDefault="00A04511" w:rsidP="00A04511">
      <w:pPr>
        <w:snapToGrid w:val="0"/>
        <w:rPr>
          <w:szCs w:val="24"/>
        </w:rPr>
      </w:pPr>
      <w:r w:rsidRPr="00A04511">
        <w:rPr>
          <w:rFonts w:hint="eastAsia"/>
          <w:szCs w:val="24"/>
        </w:rPr>
        <w:t xml:space="preserve">1 </w:t>
      </w:r>
      <w:r>
        <w:rPr>
          <w:rFonts w:hint="eastAsia"/>
          <w:szCs w:val="24"/>
        </w:rPr>
        <w:t>、</w:t>
      </w:r>
      <w:r w:rsidRPr="00A04511">
        <w:rPr>
          <w:rFonts w:hint="eastAsia"/>
          <w:szCs w:val="24"/>
        </w:rPr>
        <w:t>提交</w:t>
      </w:r>
      <w:r w:rsidRPr="00A04511">
        <w:rPr>
          <w:rFonts w:hint="eastAsia"/>
          <w:szCs w:val="24"/>
        </w:rPr>
        <w:t>1</w:t>
      </w:r>
      <w:r w:rsidRPr="00A04511">
        <w:rPr>
          <w:rFonts w:hint="eastAsia"/>
          <w:szCs w:val="24"/>
        </w:rPr>
        <w:t>篇在本领域顶级期刊发表的能反映学位论文工作已取得的科研成果的论文。</w:t>
      </w:r>
    </w:p>
    <w:p w:rsidR="00A04511" w:rsidRPr="00A04511" w:rsidRDefault="00A04511" w:rsidP="00A04511">
      <w:pPr>
        <w:snapToGrid w:val="0"/>
        <w:rPr>
          <w:szCs w:val="24"/>
        </w:rPr>
      </w:pPr>
      <w:r w:rsidRPr="00A04511">
        <w:rPr>
          <w:rFonts w:hint="eastAsia"/>
          <w:szCs w:val="24"/>
        </w:rPr>
        <w:t xml:space="preserve">2 </w:t>
      </w:r>
      <w:r>
        <w:rPr>
          <w:rFonts w:hint="eastAsia"/>
          <w:szCs w:val="24"/>
        </w:rPr>
        <w:t>、</w:t>
      </w:r>
      <w:r w:rsidRPr="00A04511">
        <w:rPr>
          <w:rFonts w:hint="eastAsia"/>
          <w:szCs w:val="24"/>
        </w:rPr>
        <w:t>提交</w:t>
      </w:r>
      <w:r w:rsidRPr="00A04511">
        <w:rPr>
          <w:rFonts w:hint="eastAsia"/>
          <w:szCs w:val="24"/>
        </w:rPr>
        <w:t>1</w:t>
      </w:r>
      <w:r w:rsidRPr="00A04511">
        <w:rPr>
          <w:rFonts w:hint="eastAsia"/>
          <w:szCs w:val="24"/>
        </w:rPr>
        <w:t>篇反映学位论文工作已取得的科研成果的报告，报告内容按引言、主体和结论三部分撰写。</w:t>
      </w:r>
    </w:p>
    <w:p w:rsidR="00A04511" w:rsidRPr="00A04511" w:rsidRDefault="00A04511" w:rsidP="00A04511">
      <w:pPr>
        <w:snapToGrid w:val="0"/>
        <w:ind w:firstLine="425"/>
        <w:rPr>
          <w:szCs w:val="24"/>
        </w:rPr>
      </w:pPr>
      <w:r w:rsidRPr="00A04511">
        <w:rPr>
          <w:rFonts w:hint="eastAsia"/>
          <w:szCs w:val="24"/>
        </w:rPr>
        <w:t>引言部分：描述研究背景和意义、研究基础、研究范围和目标、研究思路和总体方案等。</w:t>
      </w:r>
    </w:p>
    <w:p w:rsidR="00A04511" w:rsidRPr="00A04511" w:rsidRDefault="00A04511" w:rsidP="00A04511">
      <w:pPr>
        <w:snapToGrid w:val="0"/>
        <w:ind w:firstLine="425"/>
        <w:rPr>
          <w:szCs w:val="24"/>
        </w:rPr>
      </w:pPr>
      <w:r w:rsidRPr="00A04511">
        <w:rPr>
          <w:rFonts w:hint="eastAsia"/>
          <w:szCs w:val="24"/>
        </w:rPr>
        <w:t>主体部分：逐一论述各项研究内容的研究方案、研究方法、研究过程、研究结果等信息，提供必要的图、表、实验及观察数据等信息。</w:t>
      </w:r>
    </w:p>
    <w:p w:rsidR="00A04511" w:rsidRDefault="00A04511" w:rsidP="00A04511">
      <w:pPr>
        <w:snapToGrid w:val="0"/>
        <w:ind w:firstLine="425"/>
        <w:rPr>
          <w:szCs w:val="24"/>
        </w:rPr>
      </w:pPr>
      <w:r w:rsidRPr="00A04511">
        <w:rPr>
          <w:rFonts w:hint="eastAsia"/>
          <w:szCs w:val="24"/>
        </w:rPr>
        <w:t>结论部分：阐述主要研究发现，可包括研究成果的作用、影响、应用前景，和研究中的问题、经验和建议等。）</w:t>
      </w:r>
    </w:p>
    <w:p w:rsidR="00A04511" w:rsidRDefault="00A04511" w:rsidP="00A04511">
      <w:pPr>
        <w:snapToGrid w:val="0"/>
        <w:ind w:firstLine="425"/>
        <w:rPr>
          <w:szCs w:val="24"/>
        </w:rPr>
      </w:pPr>
      <w:r>
        <w:rPr>
          <w:szCs w:val="24"/>
        </w:rPr>
        <w:br w:type="page"/>
      </w:r>
    </w:p>
    <w:p w:rsidR="0099345C" w:rsidRPr="007E0A5C" w:rsidRDefault="00BC49F6" w:rsidP="0099345C">
      <w:pPr>
        <w:snapToGrid w:val="0"/>
        <w:jc w:val="center"/>
        <w:rPr>
          <w:rFonts w:ascii="宋体" w:hAnsi="宋体"/>
          <w:sz w:val="44"/>
          <w:szCs w:val="44"/>
        </w:rPr>
      </w:pPr>
      <w:r w:rsidRPr="007E0A5C">
        <w:rPr>
          <w:rFonts w:ascii="宋体" w:hAnsi="宋体" w:hint="eastAsia"/>
          <w:sz w:val="44"/>
          <w:szCs w:val="44"/>
        </w:rPr>
        <w:lastRenderedPageBreak/>
        <w:t>目  录</w:t>
      </w:r>
    </w:p>
    <w:p w:rsidR="00BC49F6" w:rsidRPr="007E0A5C" w:rsidRDefault="00BC49F6">
      <w:pPr>
        <w:pStyle w:val="11"/>
        <w:tabs>
          <w:tab w:val="right" w:leader="dot" w:pos="9061"/>
        </w:tabs>
        <w:rPr>
          <w:szCs w:val="24"/>
        </w:rPr>
      </w:pPr>
    </w:p>
    <w:p w:rsidR="002C6568" w:rsidRDefault="00A7629C">
      <w:pPr>
        <w:pStyle w:val="11"/>
        <w:tabs>
          <w:tab w:val="right" w:leader="dot" w:pos="9061"/>
        </w:tabs>
        <w:rPr>
          <w:rFonts w:asciiTheme="minorHAnsi" w:eastAsiaTheme="minorEastAsia" w:hAnsiTheme="minorHAnsi" w:cstheme="minorBidi"/>
          <w:noProof/>
          <w:sz w:val="21"/>
          <w:szCs w:val="22"/>
        </w:rPr>
      </w:pPr>
      <w:r>
        <w:rPr>
          <w:rFonts w:ascii="黑体" w:hAnsi="黑体"/>
          <w:szCs w:val="24"/>
        </w:rPr>
        <w:fldChar w:fldCharType="begin"/>
      </w:r>
      <w:r>
        <w:rPr>
          <w:rFonts w:ascii="黑体" w:hAnsi="黑体"/>
          <w:szCs w:val="24"/>
        </w:rPr>
        <w:instrText xml:space="preserve"> TOC \o "1-3" \h \z \u </w:instrText>
      </w:r>
      <w:r>
        <w:rPr>
          <w:rFonts w:ascii="黑体" w:hAnsi="黑体"/>
          <w:szCs w:val="24"/>
        </w:rPr>
        <w:fldChar w:fldCharType="separate"/>
      </w:r>
      <w:hyperlink w:anchor="_Toc462653297" w:history="1">
        <w:r w:rsidR="002C6568" w:rsidRPr="00195842">
          <w:rPr>
            <w:rStyle w:val="af"/>
            <w:noProof/>
          </w:rPr>
          <w:t xml:space="preserve">1 </w:t>
        </w:r>
        <w:r w:rsidR="002C6568" w:rsidRPr="00195842">
          <w:rPr>
            <w:rStyle w:val="af"/>
            <w:noProof/>
          </w:rPr>
          <w:t>课题来源及研究的目的和意义</w:t>
        </w:r>
        <w:r w:rsidR="002C6568">
          <w:rPr>
            <w:noProof/>
            <w:webHidden/>
          </w:rPr>
          <w:tab/>
        </w:r>
        <w:r w:rsidR="002C6568">
          <w:rPr>
            <w:noProof/>
            <w:webHidden/>
          </w:rPr>
          <w:fldChar w:fldCharType="begin"/>
        </w:r>
        <w:r w:rsidR="002C6568">
          <w:rPr>
            <w:noProof/>
            <w:webHidden/>
          </w:rPr>
          <w:instrText xml:space="preserve"> PAGEREF _Toc462653297 \h </w:instrText>
        </w:r>
        <w:r w:rsidR="002C6568">
          <w:rPr>
            <w:noProof/>
            <w:webHidden/>
          </w:rPr>
        </w:r>
        <w:r w:rsidR="002C6568">
          <w:rPr>
            <w:noProof/>
            <w:webHidden/>
          </w:rPr>
          <w:fldChar w:fldCharType="separate"/>
        </w:r>
        <w:r w:rsidR="002C6568">
          <w:rPr>
            <w:noProof/>
            <w:webHidden/>
          </w:rPr>
          <w:t>1</w:t>
        </w:r>
        <w:r w:rsidR="002C6568">
          <w:rPr>
            <w:noProof/>
            <w:webHidden/>
          </w:rPr>
          <w:fldChar w:fldCharType="end"/>
        </w:r>
      </w:hyperlink>
    </w:p>
    <w:p w:rsidR="002C6568" w:rsidRDefault="00A73205">
      <w:pPr>
        <w:pStyle w:val="24"/>
        <w:tabs>
          <w:tab w:val="right" w:leader="dot" w:pos="9061"/>
        </w:tabs>
        <w:ind w:left="480"/>
        <w:rPr>
          <w:rFonts w:asciiTheme="minorHAnsi" w:eastAsiaTheme="minorEastAsia" w:hAnsiTheme="minorHAnsi" w:cstheme="minorBidi"/>
          <w:noProof/>
          <w:sz w:val="21"/>
          <w:szCs w:val="22"/>
        </w:rPr>
      </w:pPr>
      <w:hyperlink w:anchor="_Toc462653298" w:history="1">
        <w:r w:rsidR="002C6568" w:rsidRPr="00195842">
          <w:rPr>
            <w:rStyle w:val="af"/>
            <w:noProof/>
          </w:rPr>
          <w:t xml:space="preserve">1.1 </w:t>
        </w:r>
        <w:r w:rsidR="002C6568" w:rsidRPr="00195842">
          <w:rPr>
            <w:rStyle w:val="af"/>
            <w:noProof/>
          </w:rPr>
          <w:t>课题来源</w:t>
        </w:r>
        <w:r w:rsidR="002C6568">
          <w:rPr>
            <w:noProof/>
            <w:webHidden/>
          </w:rPr>
          <w:tab/>
        </w:r>
        <w:r w:rsidR="002C6568">
          <w:rPr>
            <w:noProof/>
            <w:webHidden/>
          </w:rPr>
          <w:fldChar w:fldCharType="begin"/>
        </w:r>
        <w:r w:rsidR="002C6568">
          <w:rPr>
            <w:noProof/>
            <w:webHidden/>
          </w:rPr>
          <w:instrText xml:space="preserve"> PAGEREF _Toc462653298 \h </w:instrText>
        </w:r>
        <w:r w:rsidR="002C6568">
          <w:rPr>
            <w:noProof/>
            <w:webHidden/>
          </w:rPr>
        </w:r>
        <w:r w:rsidR="002C6568">
          <w:rPr>
            <w:noProof/>
            <w:webHidden/>
          </w:rPr>
          <w:fldChar w:fldCharType="separate"/>
        </w:r>
        <w:r w:rsidR="002C6568">
          <w:rPr>
            <w:noProof/>
            <w:webHidden/>
          </w:rPr>
          <w:t>1</w:t>
        </w:r>
        <w:r w:rsidR="002C6568">
          <w:rPr>
            <w:noProof/>
            <w:webHidden/>
          </w:rPr>
          <w:fldChar w:fldCharType="end"/>
        </w:r>
      </w:hyperlink>
    </w:p>
    <w:p w:rsidR="002C6568" w:rsidRDefault="00A73205">
      <w:pPr>
        <w:pStyle w:val="24"/>
        <w:tabs>
          <w:tab w:val="right" w:leader="dot" w:pos="9061"/>
        </w:tabs>
        <w:ind w:left="480"/>
        <w:rPr>
          <w:rFonts w:asciiTheme="minorHAnsi" w:eastAsiaTheme="minorEastAsia" w:hAnsiTheme="minorHAnsi" w:cstheme="minorBidi"/>
          <w:noProof/>
          <w:sz w:val="21"/>
          <w:szCs w:val="22"/>
        </w:rPr>
      </w:pPr>
      <w:hyperlink w:anchor="_Toc462653299" w:history="1">
        <w:r w:rsidR="002C6568" w:rsidRPr="00195842">
          <w:rPr>
            <w:rStyle w:val="af"/>
            <w:noProof/>
          </w:rPr>
          <w:t xml:space="preserve">1.2 </w:t>
        </w:r>
        <w:r w:rsidR="002C6568" w:rsidRPr="00195842">
          <w:rPr>
            <w:rStyle w:val="af"/>
            <w:noProof/>
          </w:rPr>
          <w:t>课题研究背景</w:t>
        </w:r>
        <w:r w:rsidR="002C6568">
          <w:rPr>
            <w:noProof/>
            <w:webHidden/>
          </w:rPr>
          <w:tab/>
        </w:r>
        <w:r w:rsidR="002C6568">
          <w:rPr>
            <w:noProof/>
            <w:webHidden/>
          </w:rPr>
          <w:fldChar w:fldCharType="begin"/>
        </w:r>
        <w:r w:rsidR="002C6568">
          <w:rPr>
            <w:noProof/>
            <w:webHidden/>
          </w:rPr>
          <w:instrText xml:space="preserve"> PAGEREF _Toc462653299 \h </w:instrText>
        </w:r>
        <w:r w:rsidR="002C6568">
          <w:rPr>
            <w:noProof/>
            <w:webHidden/>
          </w:rPr>
        </w:r>
        <w:r w:rsidR="002C6568">
          <w:rPr>
            <w:noProof/>
            <w:webHidden/>
          </w:rPr>
          <w:fldChar w:fldCharType="separate"/>
        </w:r>
        <w:r w:rsidR="002C6568">
          <w:rPr>
            <w:noProof/>
            <w:webHidden/>
          </w:rPr>
          <w:t>1</w:t>
        </w:r>
        <w:r w:rsidR="002C6568">
          <w:rPr>
            <w:noProof/>
            <w:webHidden/>
          </w:rPr>
          <w:fldChar w:fldCharType="end"/>
        </w:r>
      </w:hyperlink>
    </w:p>
    <w:p w:rsidR="002C6568" w:rsidRDefault="00A73205">
      <w:pPr>
        <w:pStyle w:val="24"/>
        <w:tabs>
          <w:tab w:val="right" w:leader="dot" w:pos="9061"/>
        </w:tabs>
        <w:ind w:left="480"/>
        <w:rPr>
          <w:rFonts w:asciiTheme="minorHAnsi" w:eastAsiaTheme="minorEastAsia" w:hAnsiTheme="minorHAnsi" w:cstheme="minorBidi"/>
          <w:noProof/>
          <w:sz w:val="21"/>
          <w:szCs w:val="22"/>
        </w:rPr>
      </w:pPr>
      <w:hyperlink w:anchor="_Toc462653300" w:history="1">
        <w:r w:rsidR="002C6568" w:rsidRPr="00195842">
          <w:rPr>
            <w:rStyle w:val="af"/>
            <w:noProof/>
          </w:rPr>
          <w:t xml:space="preserve">1.3 </w:t>
        </w:r>
        <w:r w:rsidR="002C6568" w:rsidRPr="00195842">
          <w:rPr>
            <w:rStyle w:val="af"/>
            <w:noProof/>
          </w:rPr>
          <w:t>研究的目的及意义</w:t>
        </w:r>
        <w:r w:rsidR="002C6568">
          <w:rPr>
            <w:noProof/>
            <w:webHidden/>
          </w:rPr>
          <w:tab/>
        </w:r>
        <w:r w:rsidR="002C6568">
          <w:rPr>
            <w:noProof/>
            <w:webHidden/>
          </w:rPr>
          <w:fldChar w:fldCharType="begin"/>
        </w:r>
        <w:r w:rsidR="002C6568">
          <w:rPr>
            <w:noProof/>
            <w:webHidden/>
          </w:rPr>
          <w:instrText xml:space="preserve"> PAGEREF _Toc462653300 \h </w:instrText>
        </w:r>
        <w:r w:rsidR="002C6568">
          <w:rPr>
            <w:noProof/>
            <w:webHidden/>
          </w:rPr>
        </w:r>
        <w:r w:rsidR="002C6568">
          <w:rPr>
            <w:noProof/>
            <w:webHidden/>
          </w:rPr>
          <w:fldChar w:fldCharType="separate"/>
        </w:r>
        <w:r w:rsidR="002C6568">
          <w:rPr>
            <w:noProof/>
            <w:webHidden/>
          </w:rPr>
          <w:t>1</w:t>
        </w:r>
        <w:r w:rsidR="002C6568">
          <w:rPr>
            <w:noProof/>
            <w:webHidden/>
          </w:rPr>
          <w:fldChar w:fldCharType="end"/>
        </w:r>
      </w:hyperlink>
    </w:p>
    <w:p w:rsidR="002C6568" w:rsidRDefault="00A73205">
      <w:pPr>
        <w:pStyle w:val="11"/>
        <w:tabs>
          <w:tab w:val="right" w:leader="dot" w:pos="9061"/>
        </w:tabs>
        <w:rPr>
          <w:rFonts w:asciiTheme="minorHAnsi" w:eastAsiaTheme="minorEastAsia" w:hAnsiTheme="minorHAnsi" w:cstheme="minorBidi"/>
          <w:noProof/>
          <w:sz w:val="21"/>
          <w:szCs w:val="22"/>
        </w:rPr>
      </w:pPr>
      <w:hyperlink w:anchor="_Toc462653301" w:history="1">
        <w:r w:rsidR="002C6568" w:rsidRPr="00195842">
          <w:rPr>
            <w:rStyle w:val="af"/>
            <w:noProof/>
          </w:rPr>
          <w:t xml:space="preserve">2 </w:t>
        </w:r>
        <w:r w:rsidR="002C6568" w:rsidRPr="00195842">
          <w:rPr>
            <w:rStyle w:val="af"/>
            <w:noProof/>
          </w:rPr>
          <w:t>国内外在该方向的研究现状及分析</w:t>
        </w:r>
        <w:r w:rsidR="002C6568">
          <w:rPr>
            <w:noProof/>
            <w:webHidden/>
          </w:rPr>
          <w:tab/>
        </w:r>
        <w:r w:rsidR="002C6568">
          <w:rPr>
            <w:noProof/>
            <w:webHidden/>
          </w:rPr>
          <w:fldChar w:fldCharType="begin"/>
        </w:r>
        <w:r w:rsidR="002C6568">
          <w:rPr>
            <w:noProof/>
            <w:webHidden/>
          </w:rPr>
          <w:instrText xml:space="preserve"> PAGEREF _Toc462653301 \h </w:instrText>
        </w:r>
        <w:r w:rsidR="002C6568">
          <w:rPr>
            <w:noProof/>
            <w:webHidden/>
          </w:rPr>
        </w:r>
        <w:r w:rsidR="002C6568">
          <w:rPr>
            <w:noProof/>
            <w:webHidden/>
          </w:rPr>
          <w:fldChar w:fldCharType="separate"/>
        </w:r>
        <w:r w:rsidR="002C6568">
          <w:rPr>
            <w:noProof/>
            <w:webHidden/>
          </w:rPr>
          <w:t>3</w:t>
        </w:r>
        <w:r w:rsidR="002C6568">
          <w:rPr>
            <w:noProof/>
            <w:webHidden/>
          </w:rPr>
          <w:fldChar w:fldCharType="end"/>
        </w:r>
      </w:hyperlink>
    </w:p>
    <w:p w:rsidR="002C6568" w:rsidRDefault="00A73205">
      <w:pPr>
        <w:pStyle w:val="24"/>
        <w:tabs>
          <w:tab w:val="right" w:leader="dot" w:pos="9061"/>
        </w:tabs>
        <w:ind w:left="480"/>
        <w:rPr>
          <w:rFonts w:asciiTheme="minorHAnsi" w:eastAsiaTheme="minorEastAsia" w:hAnsiTheme="minorHAnsi" w:cstheme="minorBidi"/>
          <w:noProof/>
          <w:sz w:val="21"/>
          <w:szCs w:val="22"/>
        </w:rPr>
      </w:pPr>
      <w:hyperlink w:anchor="_Toc462653302" w:history="1">
        <w:r w:rsidR="002C6568" w:rsidRPr="00195842">
          <w:rPr>
            <w:rStyle w:val="af"/>
            <w:noProof/>
          </w:rPr>
          <w:t xml:space="preserve">2.1 </w:t>
        </w:r>
        <w:r w:rsidR="002C6568" w:rsidRPr="00195842">
          <w:rPr>
            <w:rStyle w:val="af"/>
            <w:noProof/>
          </w:rPr>
          <w:t>克隆代码检测</w:t>
        </w:r>
        <w:r w:rsidR="002C6568">
          <w:rPr>
            <w:noProof/>
            <w:webHidden/>
          </w:rPr>
          <w:tab/>
        </w:r>
        <w:r w:rsidR="002C6568">
          <w:rPr>
            <w:noProof/>
            <w:webHidden/>
          </w:rPr>
          <w:fldChar w:fldCharType="begin"/>
        </w:r>
        <w:r w:rsidR="002C6568">
          <w:rPr>
            <w:noProof/>
            <w:webHidden/>
          </w:rPr>
          <w:instrText xml:space="preserve"> PAGEREF _Toc462653302 \h </w:instrText>
        </w:r>
        <w:r w:rsidR="002C6568">
          <w:rPr>
            <w:noProof/>
            <w:webHidden/>
          </w:rPr>
        </w:r>
        <w:r w:rsidR="002C6568">
          <w:rPr>
            <w:noProof/>
            <w:webHidden/>
          </w:rPr>
          <w:fldChar w:fldCharType="separate"/>
        </w:r>
        <w:r w:rsidR="002C6568">
          <w:rPr>
            <w:noProof/>
            <w:webHidden/>
          </w:rPr>
          <w:t>3</w:t>
        </w:r>
        <w:r w:rsidR="002C6568">
          <w:rPr>
            <w:noProof/>
            <w:webHidden/>
          </w:rPr>
          <w:fldChar w:fldCharType="end"/>
        </w:r>
      </w:hyperlink>
    </w:p>
    <w:p w:rsidR="002C6568" w:rsidRDefault="00A73205">
      <w:pPr>
        <w:pStyle w:val="24"/>
        <w:tabs>
          <w:tab w:val="right" w:leader="dot" w:pos="9061"/>
        </w:tabs>
        <w:ind w:left="480"/>
        <w:rPr>
          <w:rFonts w:asciiTheme="minorHAnsi" w:eastAsiaTheme="minorEastAsia" w:hAnsiTheme="minorHAnsi" w:cstheme="minorBidi"/>
          <w:noProof/>
          <w:sz w:val="21"/>
          <w:szCs w:val="22"/>
        </w:rPr>
      </w:pPr>
      <w:hyperlink w:anchor="_Toc462653303" w:history="1">
        <w:r w:rsidR="002C6568" w:rsidRPr="00195842">
          <w:rPr>
            <w:rStyle w:val="af"/>
            <w:noProof/>
          </w:rPr>
          <w:t xml:space="preserve">2.2 </w:t>
        </w:r>
        <w:r w:rsidR="002C6568" w:rsidRPr="00195842">
          <w:rPr>
            <w:rStyle w:val="af"/>
            <w:noProof/>
          </w:rPr>
          <w:t>克隆代码分析</w:t>
        </w:r>
        <w:r w:rsidR="002C6568">
          <w:rPr>
            <w:noProof/>
            <w:webHidden/>
          </w:rPr>
          <w:tab/>
        </w:r>
        <w:r w:rsidR="002C6568">
          <w:rPr>
            <w:noProof/>
            <w:webHidden/>
          </w:rPr>
          <w:fldChar w:fldCharType="begin"/>
        </w:r>
        <w:r w:rsidR="002C6568">
          <w:rPr>
            <w:noProof/>
            <w:webHidden/>
          </w:rPr>
          <w:instrText xml:space="preserve"> PAGEREF _Toc462653303 \h </w:instrText>
        </w:r>
        <w:r w:rsidR="002C6568">
          <w:rPr>
            <w:noProof/>
            <w:webHidden/>
          </w:rPr>
        </w:r>
        <w:r w:rsidR="002C6568">
          <w:rPr>
            <w:noProof/>
            <w:webHidden/>
          </w:rPr>
          <w:fldChar w:fldCharType="separate"/>
        </w:r>
        <w:r w:rsidR="002C6568">
          <w:rPr>
            <w:noProof/>
            <w:webHidden/>
          </w:rPr>
          <w:t>3</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04" w:history="1">
        <w:r w:rsidR="002C6568" w:rsidRPr="00195842">
          <w:rPr>
            <w:rStyle w:val="af"/>
            <w:noProof/>
          </w:rPr>
          <w:t xml:space="preserve">2.2.1 </w:t>
        </w:r>
        <w:r w:rsidR="002C6568" w:rsidRPr="00195842">
          <w:rPr>
            <w:rStyle w:val="af"/>
            <w:noProof/>
          </w:rPr>
          <w:t>克隆定义与表示</w:t>
        </w:r>
        <w:r w:rsidR="002C6568">
          <w:rPr>
            <w:noProof/>
            <w:webHidden/>
          </w:rPr>
          <w:tab/>
        </w:r>
        <w:r w:rsidR="002C6568">
          <w:rPr>
            <w:noProof/>
            <w:webHidden/>
          </w:rPr>
          <w:fldChar w:fldCharType="begin"/>
        </w:r>
        <w:r w:rsidR="002C6568">
          <w:rPr>
            <w:noProof/>
            <w:webHidden/>
          </w:rPr>
          <w:instrText xml:space="preserve"> PAGEREF _Toc462653304 \h </w:instrText>
        </w:r>
        <w:r w:rsidR="002C6568">
          <w:rPr>
            <w:noProof/>
            <w:webHidden/>
          </w:rPr>
        </w:r>
        <w:r w:rsidR="002C6568">
          <w:rPr>
            <w:noProof/>
            <w:webHidden/>
          </w:rPr>
          <w:fldChar w:fldCharType="separate"/>
        </w:r>
        <w:r w:rsidR="002C6568">
          <w:rPr>
            <w:noProof/>
            <w:webHidden/>
          </w:rPr>
          <w:t>3</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05" w:history="1">
        <w:r w:rsidR="002C6568" w:rsidRPr="00195842">
          <w:rPr>
            <w:rStyle w:val="af"/>
            <w:noProof/>
          </w:rPr>
          <w:t>2.2.2</w:t>
        </w:r>
        <w:r w:rsidR="002C6568" w:rsidRPr="00195842">
          <w:rPr>
            <w:rStyle w:val="af"/>
            <w:noProof/>
          </w:rPr>
          <w:t>克隆演化</w:t>
        </w:r>
        <w:r w:rsidR="002C6568">
          <w:rPr>
            <w:noProof/>
            <w:webHidden/>
          </w:rPr>
          <w:tab/>
        </w:r>
        <w:r w:rsidR="002C6568">
          <w:rPr>
            <w:noProof/>
            <w:webHidden/>
          </w:rPr>
          <w:fldChar w:fldCharType="begin"/>
        </w:r>
        <w:r w:rsidR="002C6568">
          <w:rPr>
            <w:noProof/>
            <w:webHidden/>
          </w:rPr>
          <w:instrText xml:space="preserve"> PAGEREF _Toc462653305 \h </w:instrText>
        </w:r>
        <w:r w:rsidR="002C6568">
          <w:rPr>
            <w:noProof/>
            <w:webHidden/>
          </w:rPr>
        </w:r>
        <w:r w:rsidR="002C6568">
          <w:rPr>
            <w:noProof/>
            <w:webHidden/>
          </w:rPr>
          <w:fldChar w:fldCharType="separate"/>
        </w:r>
        <w:r w:rsidR="002C6568">
          <w:rPr>
            <w:noProof/>
            <w:webHidden/>
          </w:rPr>
          <w:t>4</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06" w:history="1">
        <w:r w:rsidR="002C6568" w:rsidRPr="00195842">
          <w:rPr>
            <w:rStyle w:val="af"/>
            <w:noProof/>
          </w:rPr>
          <w:t>2.2.3</w:t>
        </w:r>
        <w:r w:rsidR="002C6568" w:rsidRPr="00195842">
          <w:rPr>
            <w:rStyle w:val="af"/>
            <w:noProof/>
          </w:rPr>
          <w:t>克隆评价</w:t>
        </w:r>
        <w:r w:rsidR="002C6568">
          <w:rPr>
            <w:noProof/>
            <w:webHidden/>
          </w:rPr>
          <w:tab/>
        </w:r>
        <w:r w:rsidR="002C6568">
          <w:rPr>
            <w:noProof/>
            <w:webHidden/>
          </w:rPr>
          <w:fldChar w:fldCharType="begin"/>
        </w:r>
        <w:r w:rsidR="002C6568">
          <w:rPr>
            <w:noProof/>
            <w:webHidden/>
          </w:rPr>
          <w:instrText xml:space="preserve"> PAGEREF _Toc462653306 \h </w:instrText>
        </w:r>
        <w:r w:rsidR="002C6568">
          <w:rPr>
            <w:noProof/>
            <w:webHidden/>
          </w:rPr>
        </w:r>
        <w:r w:rsidR="002C6568">
          <w:rPr>
            <w:noProof/>
            <w:webHidden/>
          </w:rPr>
          <w:fldChar w:fldCharType="separate"/>
        </w:r>
        <w:r w:rsidR="002C6568">
          <w:rPr>
            <w:noProof/>
            <w:webHidden/>
          </w:rPr>
          <w:t>5</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07" w:history="1">
        <w:r w:rsidR="002C6568" w:rsidRPr="00195842">
          <w:rPr>
            <w:rStyle w:val="af"/>
            <w:noProof/>
          </w:rPr>
          <w:t>2.2.4</w:t>
        </w:r>
        <w:r w:rsidR="002C6568" w:rsidRPr="00195842">
          <w:rPr>
            <w:rStyle w:val="af"/>
            <w:noProof/>
          </w:rPr>
          <w:t>克隆可视化</w:t>
        </w:r>
        <w:r w:rsidR="002C6568">
          <w:rPr>
            <w:noProof/>
            <w:webHidden/>
          </w:rPr>
          <w:tab/>
        </w:r>
        <w:r w:rsidR="002C6568">
          <w:rPr>
            <w:noProof/>
            <w:webHidden/>
          </w:rPr>
          <w:fldChar w:fldCharType="begin"/>
        </w:r>
        <w:r w:rsidR="002C6568">
          <w:rPr>
            <w:noProof/>
            <w:webHidden/>
          </w:rPr>
          <w:instrText xml:space="preserve"> PAGEREF _Toc462653307 \h </w:instrText>
        </w:r>
        <w:r w:rsidR="002C6568">
          <w:rPr>
            <w:noProof/>
            <w:webHidden/>
          </w:rPr>
        </w:r>
        <w:r w:rsidR="002C6568">
          <w:rPr>
            <w:noProof/>
            <w:webHidden/>
          </w:rPr>
          <w:fldChar w:fldCharType="separate"/>
        </w:r>
        <w:r w:rsidR="002C6568">
          <w:rPr>
            <w:noProof/>
            <w:webHidden/>
          </w:rPr>
          <w:t>5</w:t>
        </w:r>
        <w:r w:rsidR="002C6568">
          <w:rPr>
            <w:noProof/>
            <w:webHidden/>
          </w:rPr>
          <w:fldChar w:fldCharType="end"/>
        </w:r>
      </w:hyperlink>
    </w:p>
    <w:p w:rsidR="002C6568" w:rsidRDefault="00A73205">
      <w:pPr>
        <w:pStyle w:val="24"/>
        <w:tabs>
          <w:tab w:val="right" w:leader="dot" w:pos="9061"/>
        </w:tabs>
        <w:ind w:left="480"/>
        <w:rPr>
          <w:rFonts w:asciiTheme="minorHAnsi" w:eastAsiaTheme="minorEastAsia" w:hAnsiTheme="minorHAnsi" w:cstheme="minorBidi"/>
          <w:noProof/>
          <w:sz w:val="21"/>
          <w:szCs w:val="22"/>
        </w:rPr>
      </w:pPr>
      <w:hyperlink w:anchor="_Toc462653308" w:history="1">
        <w:r w:rsidR="002C6568" w:rsidRPr="00195842">
          <w:rPr>
            <w:rStyle w:val="af"/>
            <w:noProof/>
          </w:rPr>
          <w:t xml:space="preserve">2.3 </w:t>
        </w:r>
        <w:r w:rsidR="002C6568" w:rsidRPr="00195842">
          <w:rPr>
            <w:rStyle w:val="af"/>
            <w:noProof/>
          </w:rPr>
          <w:t>克隆维护</w:t>
        </w:r>
        <w:r w:rsidR="002C6568">
          <w:rPr>
            <w:noProof/>
            <w:webHidden/>
          </w:rPr>
          <w:tab/>
        </w:r>
        <w:r w:rsidR="002C6568">
          <w:rPr>
            <w:noProof/>
            <w:webHidden/>
          </w:rPr>
          <w:fldChar w:fldCharType="begin"/>
        </w:r>
        <w:r w:rsidR="002C6568">
          <w:rPr>
            <w:noProof/>
            <w:webHidden/>
          </w:rPr>
          <w:instrText xml:space="preserve"> PAGEREF _Toc462653308 \h </w:instrText>
        </w:r>
        <w:r w:rsidR="002C6568">
          <w:rPr>
            <w:noProof/>
            <w:webHidden/>
          </w:rPr>
        </w:r>
        <w:r w:rsidR="002C6568">
          <w:rPr>
            <w:noProof/>
            <w:webHidden/>
          </w:rPr>
          <w:fldChar w:fldCharType="separate"/>
        </w:r>
        <w:r w:rsidR="002C6568">
          <w:rPr>
            <w:noProof/>
            <w:webHidden/>
          </w:rPr>
          <w:t>5</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09" w:history="1">
        <w:r w:rsidR="002C6568" w:rsidRPr="00195842">
          <w:rPr>
            <w:rStyle w:val="af"/>
            <w:noProof/>
          </w:rPr>
          <w:t>2.3.1</w:t>
        </w:r>
        <w:r w:rsidR="002C6568" w:rsidRPr="00195842">
          <w:rPr>
            <w:rStyle w:val="af"/>
            <w:noProof/>
          </w:rPr>
          <w:t>克隆重构</w:t>
        </w:r>
        <w:r w:rsidR="002C6568">
          <w:rPr>
            <w:noProof/>
            <w:webHidden/>
          </w:rPr>
          <w:tab/>
        </w:r>
        <w:r w:rsidR="002C6568">
          <w:rPr>
            <w:noProof/>
            <w:webHidden/>
          </w:rPr>
          <w:fldChar w:fldCharType="begin"/>
        </w:r>
        <w:r w:rsidR="002C6568">
          <w:rPr>
            <w:noProof/>
            <w:webHidden/>
          </w:rPr>
          <w:instrText xml:space="preserve"> PAGEREF _Toc462653309 \h </w:instrText>
        </w:r>
        <w:r w:rsidR="002C6568">
          <w:rPr>
            <w:noProof/>
            <w:webHidden/>
          </w:rPr>
        </w:r>
        <w:r w:rsidR="002C6568">
          <w:rPr>
            <w:noProof/>
            <w:webHidden/>
          </w:rPr>
          <w:fldChar w:fldCharType="separate"/>
        </w:r>
        <w:r w:rsidR="002C6568">
          <w:rPr>
            <w:noProof/>
            <w:webHidden/>
          </w:rPr>
          <w:t>6</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10" w:history="1">
        <w:r w:rsidR="002C6568" w:rsidRPr="00195842">
          <w:rPr>
            <w:rStyle w:val="af"/>
            <w:noProof/>
          </w:rPr>
          <w:t>2.3.2</w:t>
        </w:r>
        <w:r w:rsidR="002C6568" w:rsidRPr="00195842">
          <w:rPr>
            <w:rStyle w:val="af"/>
            <w:noProof/>
          </w:rPr>
          <w:t>克隆维护管理方法</w:t>
        </w:r>
        <w:r w:rsidR="002C6568">
          <w:rPr>
            <w:noProof/>
            <w:webHidden/>
          </w:rPr>
          <w:tab/>
        </w:r>
        <w:r w:rsidR="002C6568">
          <w:rPr>
            <w:noProof/>
            <w:webHidden/>
          </w:rPr>
          <w:fldChar w:fldCharType="begin"/>
        </w:r>
        <w:r w:rsidR="002C6568">
          <w:rPr>
            <w:noProof/>
            <w:webHidden/>
          </w:rPr>
          <w:instrText xml:space="preserve"> PAGEREF _Toc462653310 \h </w:instrText>
        </w:r>
        <w:r w:rsidR="002C6568">
          <w:rPr>
            <w:noProof/>
            <w:webHidden/>
          </w:rPr>
        </w:r>
        <w:r w:rsidR="002C6568">
          <w:rPr>
            <w:noProof/>
            <w:webHidden/>
          </w:rPr>
          <w:fldChar w:fldCharType="separate"/>
        </w:r>
        <w:r w:rsidR="002C6568">
          <w:rPr>
            <w:noProof/>
            <w:webHidden/>
          </w:rPr>
          <w:t>6</w:t>
        </w:r>
        <w:r w:rsidR="002C6568">
          <w:rPr>
            <w:noProof/>
            <w:webHidden/>
          </w:rPr>
          <w:fldChar w:fldCharType="end"/>
        </w:r>
      </w:hyperlink>
    </w:p>
    <w:p w:rsidR="002C6568" w:rsidRDefault="00A73205">
      <w:pPr>
        <w:pStyle w:val="11"/>
        <w:tabs>
          <w:tab w:val="right" w:leader="dot" w:pos="9061"/>
        </w:tabs>
        <w:rPr>
          <w:rFonts w:asciiTheme="minorHAnsi" w:eastAsiaTheme="minorEastAsia" w:hAnsiTheme="minorHAnsi" w:cstheme="minorBidi"/>
          <w:noProof/>
          <w:sz w:val="21"/>
          <w:szCs w:val="22"/>
        </w:rPr>
      </w:pPr>
      <w:hyperlink w:anchor="_Toc462653311" w:history="1">
        <w:r w:rsidR="002C6568" w:rsidRPr="00195842">
          <w:rPr>
            <w:rStyle w:val="af"/>
            <w:noProof/>
          </w:rPr>
          <w:t xml:space="preserve">3 </w:t>
        </w:r>
        <w:r w:rsidR="002C6568" w:rsidRPr="00195842">
          <w:rPr>
            <w:rStyle w:val="af"/>
            <w:noProof/>
          </w:rPr>
          <w:t>解决的关键问题</w:t>
        </w:r>
        <w:r w:rsidR="002C6568" w:rsidRPr="00195842">
          <w:rPr>
            <w:rStyle w:val="af"/>
            <w:noProof/>
          </w:rPr>
          <w:t>(</w:t>
        </w:r>
        <w:r w:rsidR="002C6568" w:rsidRPr="00195842">
          <w:rPr>
            <w:rStyle w:val="af"/>
            <w:noProof/>
          </w:rPr>
          <w:t>研究基础和研究范围</w:t>
        </w:r>
        <w:r w:rsidR="002C6568" w:rsidRPr="00195842">
          <w:rPr>
            <w:rStyle w:val="af"/>
            <w:noProof/>
          </w:rPr>
          <w:t>)</w:t>
        </w:r>
        <w:r w:rsidR="002C6568">
          <w:rPr>
            <w:noProof/>
            <w:webHidden/>
          </w:rPr>
          <w:tab/>
        </w:r>
        <w:r w:rsidR="002C6568">
          <w:rPr>
            <w:noProof/>
            <w:webHidden/>
          </w:rPr>
          <w:fldChar w:fldCharType="begin"/>
        </w:r>
        <w:r w:rsidR="002C6568">
          <w:rPr>
            <w:noProof/>
            <w:webHidden/>
          </w:rPr>
          <w:instrText xml:space="preserve"> PAGEREF _Toc462653311 \h </w:instrText>
        </w:r>
        <w:r w:rsidR="002C6568">
          <w:rPr>
            <w:noProof/>
            <w:webHidden/>
          </w:rPr>
        </w:r>
        <w:r w:rsidR="002C6568">
          <w:rPr>
            <w:noProof/>
            <w:webHidden/>
          </w:rPr>
          <w:fldChar w:fldCharType="separate"/>
        </w:r>
        <w:r w:rsidR="002C6568">
          <w:rPr>
            <w:noProof/>
            <w:webHidden/>
          </w:rPr>
          <w:t>8</w:t>
        </w:r>
        <w:r w:rsidR="002C6568">
          <w:rPr>
            <w:noProof/>
            <w:webHidden/>
          </w:rPr>
          <w:fldChar w:fldCharType="end"/>
        </w:r>
      </w:hyperlink>
    </w:p>
    <w:p w:rsidR="002C6568" w:rsidRDefault="00A73205">
      <w:pPr>
        <w:pStyle w:val="11"/>
        <w:tabs>
          <w:tab w:val="right" w:leader="dot" w:pos="9061"/>
        </w:tabs>
        <w:rPr>
          <w:rFonts w:asciiTheme="minorHAnsi" w:eastAsiaTheme="minorEastAsia" w:hAnsiTheme="minorHAnsi" w:cstheme="minorBidi"/>
          <w:noProof/>
          <w:sz w:val="21"/>
          <w:szCs w:val="22"/>
        </w:rPr>
      </w:pPr>
      <w:hyperlink w:anchor="_Toc462653312" w:history="1">
        <w:r w:rsidR="002C6568" w:rsidRPr="00195842">
          <w:rPr>
            <w:rStyle w:val="af"/>
            <w:noProof/>
          </w:rPr>
          <w:t xml:space="preserve">4 </w:t>
        </w:r>
        <w:r w:rsidR="002C6568" w:rsidRPr="00195842">
          <w:rPr>
            <w:rStyle w:val="af"/>
            <w:noProof/>
          </w:rPr>
          <w:t>课题研究内容、目标、思路及总体方案</w:t>
        </w:r>
        <w:r w:rsidR="002C6568">
          <w:rPr>
            <w:noProof/>
            <w:webHidden/>
          </w:rPr>
          <w:tab/>
        </w:r>
        <w:r w:rsidR="002C6568">
          <w:rPr>
            <w:noProof/>
            <w:webHidden/>
          </w:rPr>
          <w:fldChar w:fldCharType="begin"/>
        </w:r>
        <w:r w:rsidR="002C6568">
          <w:rPr>
            <w:noProof/>
            <w:webHidden/>
          </w:rPr>
          <w:instrText xml:space="preserve"> PAGEREF _Toc462653312 \h </w:instrText>
        </w:r>
        <w:r w:rsidR="002C6568">
          <w:rPr>
            <w:noProof/>
            <w:webHidden/>
          </w:rPr>
        </w:r>
        <w:r w:rsidR="002C6568">
          <w:rPr>
            <w:noProof/>
            <w:webHidden/>
          </w:rPr>
          <w:fldChar w:fldCharType="separate"/>
        </w:r>
        <w:r w:rsidR="002C6568">
          <w:rPr>
            <w:noProof/>
            <w:webHidden/>
          </w:rPr>
          <w:t>10</w:t>
        </w:r>
        <w:r w:rsidR="002C6568">
          <w:rPr>
            <w:noProof/>
            <w:webHidden/>
          </w:rPr>
          <w:fldChar w:fldCharType="end"/>
        </w:r>
      </w:hyperlink>
    </w:p>
    <w:p w:rsidR="002C6568" w:rsidRDefault="00A73205">
      <w:pPr>
        <w:pStyle w:val="24"/>
        <w:tabs>
          <w:tab w:val="right" w:leader="dot" w:pos="9061"/>
        </w:tabs>
        <w:ind w:left="480"/>
        <w:rPr>
          <w:rFonts w:asciiTheme="minorHAnsi" w:eastAsiaTheme="minorEastAsia" w:hAnsiTheme="minorHAnsi" w:cstheme="minorBidi"/>
          <w:noProof/>
          <w:sz w:val="21"/>
          <w:szCs w:val="22"/>
        </w:rPr>
      </w:pPr>
      <w:hyperlink w:anchor="_Toc462653313" w:history="1">
        <w:r w:rsidR="002C6568" w:rsidRPr="00195842">
          <w:rPr>
            <w:rStyle w:val="af"/>
            <w:noProof/>
          </w:rPr>
          <w:t xml:space="preserve">4.1 </w:t>
        </w:r>
        <w:r w:rsidR="002C6568" w:rsidRPr="00195842">
          <w:rPr>
            <w:rStyle w:val="af"/>
            <w:noProof/>
          </w:rPr>
          <w:t>研究内容</w:t>
        </w:r>
        <w:r w:rsidR="002C6568">
          <w:rPr>
            <w:noProof/>
            <w:webHidden/>
          </w:rPr>
          <w:tab/>
        </w:r>
        <w:r w:rsidR="002C6568">
          <w:rPr>
            <w:noProof/>
            <w:webHidden/>
          </w:rPr>
          <w:fldChar w:fldCharType="begin"/>
        </w:r>
        <w:r w:rsidR="002C6568">
          <w:rPr>
            <w:noProof/>
            <w:webHidden/>
          </w:rPr>
          <w:instrText xml:space="preserve"> PAGEREF _Toc462653313 \h </w:instrText>
        </w:r>
        <w:r w:rsidR="002C6568">
          <w:rPr>
            <w:noProof/>
            <w:webHidden/>
          </w:rPr>
        </w:r>
        <w:r w:rsidR="002C6568">
          <w:rPr>
            <w:noProof/>
            <w:webHidden/>
          </w:rPr>
          <w:fldChar w:fldCharType="separate"/>
        </w:r>
        <w:r w:rsidR="002C6568">
          <w:rPr>
            <w:noProof/>
            <w:webHidden/>
          </w:rPr>
          <w:t>10</w:t>
        </w:r>
        <w:r w:rsidR="002C6568">
          <w:rPr>
            <w:noProof/>
            <w:webHidden/>
          </w:rPr>
          <w:fldChar w:fldCharType="end"/>
        </w:r>
      </w:hyperlink>
    </w:p>
    <w:p w:rsidR="002C6568" w:rsidRDefault="00A73205">
      <w:pPr>
        <w:pStyle w:val="24"/>
        <w:tabs>
          <w:tab w:val="right" w:leader="dot" w:pos="9061"/>
        </w:tabs>
        <w:ind w:left="480"/>
        <w:rPr>
          <w:rFonts w:asciiTheme="minorHAnsi" w:eastAsiaTheme="minorEastAsia" w:hAnsiTheme="minorHAnsi" w:cstheme="minorBidi"/>
          <w:noProof/>
          <w:sz w:val="21"/>
          <w:szCs w:val="22"/>
        </w:rPr>
      </w:pPr>
      <w:hyperlink w:anchor="_Toc462653314" w:history="1">
        <w:r w:rsidR="002C6568" w:rsidRPr="00195842">
          <w:rPr>
            <w:rStyle w:val="af"/>
            <w:noProof/>
          </w:rPr>
          <w:t xml:space="preserve">4.2 </w:t>
        </w:r>
        <w:r w:rsidR="002C6568" w:rsidRPr="00195842">
          <w:rPr>
            <w:rStyle w:val="af"/>
            <w:noProof/>
          </w:rPr>
          <w:t>研究目标</w:t>
        </w:r>
        <w:r w:rsidR="002C6568">
          <w:rPr>
            <w:noProof/>
            <w:webHidden/>
          </w:rPr>
          <w:tab/>
        </w:r>
        <w:r w:rsidR="002C6568">
          <w:rPr>
            <w:noProof/>
            <w:webHidden/>
          </w:rPr>
          <w:fldChar w:fldCharType="begin"/>
        </w:r>
        <w:r w:rsidR="002C6568">
          <w:rPr>
            <w:noProof/>
            <w:webHidden/>
          </w:rPr>
          <w:instrText xml:space="preserve"> PAGEREF _Toc462653314 \h </w:instrText>
        </w:r>
        <w:r w:rsidR="002C6568">
          <w:rPr>
            <w:noProof/>
            <w:webHidden/>
          </w:rPr>
        </w:r>
        <w:r w:rsidR="002C6568">
          <w:rPr>
            <w:noProof/>
            <w:webHidden/>
          </w:rPr>
          <w:fldChar w:fldCharType="separate"/>
        </w:r>
        <w:r w:rsidR="002C6568">
          <w:rPr>
            <w:noProof/>
            <w:webHidden/>
          </w:rPr>
          <w:t>10</w:t>
        </w:r>
        <w:r w:rsidR="002C6568">
          <w:rPr>
            <w:noProof/>
            <w:webHidden/>
          </w:rPr>
          <w:fldChar w:fldCharType="end"/>
        </w:r>
      </w:hyperlink>
    </w:p>
    <w:p w:rsidR="002C6568" w:rsidRDefault="00A73205">
      <w:pPr>
        <w:pStyle w:val="24"/>
        <w:tabs>
          <w:tab w:val="right" w:leader="dot" w:pos="9061"/>
        </w:tabs>
        <w:ind w:left="480"/>
        <w:rPr>
          <w:rFonts w:asciiTheme="minorHAnsi" w:eastAsiaTheme="minorEastAsia" w:hAnsiTheme="minorHAnsi" w:cstheme="minorBidi"/>
          <w:noProof/>
          <w:sz w:val="21"/>
          <w:szCs w:val="22"/>
        </w:rPr>
      </w:pPr>
      <w:hyperlink w:anchor="_Toc462653315" w:history="1">
        <w:r w:rsidR="002C6568" w:rsidRPr="00195842">
          <w:rPr>
            <w:rStyle w:val="af"/>
            <w:noProof/>
          </w:rPr>
          <w:t xml:space="preserve">4.3 </w:t>
        </w:r>
        <w:r w:rsidR="002C6568" w:rsidRPr="00195842">
          <w:rPr>
            <w:rStyle w:val="af"/>
            <w:noProof/>
          </w:rPr>
          <w:t>研究思路</w:t>
        </w:r>
        <w:r w:rsidR="002C6568">
          <w:rPr>
            <w:noProof/>
            <w:webHidden/>
          </w:rPr>
          <w:tab/>
        </w:r>
        <w:r w:rsidR="002C6568">
          <w:rPr>
            <w:noProof/>
            <w:webHidden/>
          </w:rPr>
          <w:fldChar w:fldCharType="begin"/>
        </w:r>
        <w:r w:rsidR="002C6568">
          <w:rPr>
            <w:noProof/>
            <w:webHidden/>
          </w:rPr>
          <w:instrText xml:space="preserve"> PAGEREF _Toc462653315 \h </w:instrText>
        </w:r>
        <w:r w:rsidR="002C6568">
          <w:rPr>
            <w:noProof/>
            <w:webHidden/>
          </w:rPr>
        </w:r>
        <w:r w:rsidR="002C6568">
          <w:rPr>
            <w:noProof/>
            <w:webHidden/>
          </w:rPr>
          <w:fldChar w:fldCharType="separate"/>
        </w:r>
        <w:r w:rsidR="002C6568">
          <w:rPr>
            <w:noProof/>
            <w:webHidden/>
          </w:rPr>
          <w:t>11</w:t>
        </w:r>
        <w:r w:rsidR="002C6568">
          <w:rPr>
            <w:noProof/>
            <w:webHidden/>
          </w:rPr>
          <w:fldChar w:fldCharType="end"/>
        </w:r>
      </w:hyperlink>
    </w:p>
    <w:p w:rsidR="002C6568" w:rsidRDefault="00A73205">
      <w:pPr>
        <w:pStyle w:val="24"/>
        <w:tabs>
          <w:tab w:val="right" w:leader="dot" w:pos="9061"/>
        </w:tabs>
        <w:ind w:left="480"/>
        <w:rPr>
          <w:rFonts w:asciiTheme="minorHAnsi" w:eastAsiaTheme="minorEastAsia" w:hAnsiTheme="minorHAnsi" w:cstheme="minorBidi"/>
          <w:noProof/>
          <w:sz w:val="21"/>
          <w:szCs w:val="22"/>
        </w:rPr>
      </w:pPr>
      <w:hyperlink w:anchor="_Toc462653316" w:history="1">
        <w:r w:rsidR="002C6568" w:rsidRPr="00195842">
          <w:rPr>
            <w:rStyle w:val="af"/>
            <w:noProof/>
          </w:rPr>
          <w:t xml:space="preserve">4.4 </w:t>
        </w:r>
        <w:r w:rsidR="002C6568" w:rsidRPr="00195842">
          <w:rPr>
            <w:rStyle w:val="af"/>
            <w:noProof/>
          </w:rPr>
          <w:t>研究方案</w:t>
        </w:r>
        <w:r w:rsidR="002C6568">
          <w:rPr>
            <w:noProof/>
            <w:webHidden/>
          </w:rPr>
          <w:tab/>
        </w:r>
        <w:r w:rsidR="002C6568">
          <w:rPr>
            <w:noProof/>
            <w:webHidden/>
          </w:rPr>
          <w:fldChar w:fldCharType="begin"/>
        </w:r>
        <w:r w:rsidR="002C6568">
          <w:rPr>
            <w:noProof/>
            <w:webHidden/>
          </w:rPr>
          <w:instrText xml:space="preserve"> PAGEREF _Toc462653316 \h </w:instrText>
        </w:r>
        <w:r w:rsidR="002C6568">
          <w:rPr>
            <w:noProof/>
            <w:webHidden/>
          </w:rPr>
        </w:r>
        <w:r w:rsidR="002C6568">
          <w:rPr>
            <w:noProof/>
            <w:webHidden/>
          </w:rPr>
          <w:fldChar w:fldCharType="separate"/>
        </w:r>
        <w:r w:rsidR="002C6568">
          <w:rPr>
            <w:noProof/>
            <w:webHidden/>
          </w:rPr>
          <w:t>12</w:t>
        </w:r>
        <w:r w:rsidR="002C6568">
          <w:rPr>
            <w:noProof/>
            <w:webHidden/>
          </w:rPr>
          <w:fldChar w:fldCharType="end"/>
        </w:r>
      </w:hyperlink>
    </w:p>
    <w:p w:rsidR="002C6568" w:rsidRDefault="00A73205">
      <w:pPr>
        <w:pStyle w:val="11"/>
        <w:tabs>
          <w:tab w:val="right" w:leader="dot" w:pos="9061"/>
        </w:tabs>
        <w:rPr>
          <w:rFonts w:asciiTheme="minorHAnsi" w:eastAsiaTheme="minorEastAsia" w:hAnsiTheme="minorHAnsi" w:cstheme="minorBidi"/>
          <w:noProof/>
          <w:sz w:val="21"/>
          <w:szCs w:val="22"/>
        </w:rPr>
      </w:pPr>
      <w:hyperlink w:anchor="_Toc462653317" w:history="1">
        <w:r w:rsidR="002C6568" w:rsidRPr="00195842">
          <w:rPr>
            <w:rStyle w:val="af"/>
            <w:noProof/>
          </w:rPr>
          <w:t xml:space="preserve">5 </w:t>
        </w:r>
        <w:r w:rsidR="002C6568" w:rsidRPr="00195842">
          <w:rPr>
            <w:rStyle w:val="af"/>
            <w:noProof/>
          </w:rPr>
          <w:t>目前已完成的研究工作及结果</w:t>
        </w:r>
        <w:r w:rsidR="002C6568">
          <w:rPr>
            <w:noProof/>
            <w:webHidden/>
          </w:rPr>
          <w:tab/>
        </w:r>
        <w:r w:rsidR="002C6568">
          <w:rPr>
            <w:noProof/>
            <w:webHidden/>
          </w:rPr>
          <w:fldChar w:fldCharType="begin"/>
        </w:r>
        <w:r w:rsidR="002C6568">
          <w:rPr>
            <w:noProof/>
            <w:webHidden/>
          </w:rPr>
          <w:instrText xml:space="preserve"> PAGEREF _Toc462653317 \h </w:instrText>
        </w:r>
        <w:r w:rsidR="002C6568">
          <w:rPr>
            <w:noProof/>
            <w:webHidden/>
          </w:rPr>
        </w:r>
        <w:r w:rsidR="002C6568">
          <w:rPr>
            <w:noProof/>
            <w:webHidden/>
          </w:rPr>
          <w:fldChar w:fldCharType="separate"/>
        </w:r>
        <w:r w:rsidR="002C6568">
          <w:rPr>
            <w:noProof/>
            <w:webHidden/>
          </w:rPr>
          <w:t>14</w:t>
        </w:r>
        <w:r w:rsidR="002C6568">
          <w:rPr>
            <w:noProof/>
            <w:webHidden/>
          </w:rPr>
          <w:fldChar w:fldCharType="end"/>
        </w:r>
      </w:hyperlink>
    </w:p>
    <w:p w:rsidR="002C6568" w:rsidRDefault="00A73205">
      <w:pPr>
        <w:pStyle w:val="24"/>
        <w:tabs>
          <w:tab w:val="right" w:leader="dot" w:pos="9061"/>
        </w:tabs>
        <w:ind w:left="480"/>
        <w:rPr>
          <w:rFonts w:asciiTheme="minorHAnsi" w:eastAsiaTheme="minorEastAsia" w:hAnsiTheme="minorHAnsi" w:cstheme="minorBidi"/>
          <w:noProof/>
          <w:sz w:val="21"/>
          <w:szCs w:val="22"/>
        </w:rPr>
      </w:pPr>
      <w:hyperlink w:anchor="_Toc462653318" w:history="1">
        <w:r w:rsidR="002C6568" w:rsidRPr="00195842">
          <w:rPr>
            <w:rStyle w:val="af"/>
            <w:noProof/>
          </w:rPr>
          <w:t xml:space="preserve">5.1 </w:t>
        </w:r>
        <w:r w:rsidR="002C6568" w:rsidRPr="00195842">
          <w:rPr>
            <w:rStyle w:val="af"/>
            <w:rFonts w:ascii="黑体"/>
            <w:noProof/>
          </w:rPr>
          <w:t>基于聚类分析的克隆代码演化特征提取</w:t>
        </w:r>
        <w:r w:rsidR="002C6568">
          <w:rPr>
            <w:noProof/>
            <w:webHidden/>
          </w:rPr>
          <w:tab/>
        </w:r>
        <w:r w:rsidR="002C6568">
          <w:rPr>
            <w:noProof/>
            <w:webHidden/>
          </w:rPr>
          <w:fldChar w:fldCharType="begin"/>
        </w:r>
        <w:r w:rsidR="002C6568">
          <w:rPr>
            <w:noProof/>
            <w:webHidden/>
          </w:rPr>
          <w:instrText xml:space="preserve"> PAGEREF _Toc462653318 \h </w:instrText>
        </w:r>
        <w:r w:rsidR="002C6568">
          <w:rPr>
            <w:noProof/>
            <w:webHidden/>
          </w:rPr>
        </w:r>
        <w:r w:rsidR="002C6568">
          <w:rPr>
            <w:noProof/>
            <w:webHidden/>
          </w:rPr>
          <w:fldChar w:fldCharType="separate"/>
        </w:r>
        <w:r w:rsidR="002C6568">
          <w:rPr>
            <w:noProof/>
            <w:webHidden/>
          </w:rPr>
          <w:t>14</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19" w:history="1">
        <w:r w:rsidR="002C6568" w:rsidRPr="00195842">
          <w:rPr>
            <w:rStyle w:val="af"/>
            <w:noProof/>
          </w:rPr>
          <w:t xml:space="preserve">5.1.1 </w:t>
        </w:r>
        <w:r w:rsidR="002C6568" w:rsidRPr="00195842">
          <w:rPr>
            <w:rStyle w:val="af"/>
            <w:noProof/>
          </w:rPr>
          <w:t>引言</w:t>
        </w:r>
        <w:r w:rsidR="002C6568">
          <w:rPr>
            <w:noProof/>
            <w:webHidden/>
          </w:rPr>
          <w:tab/>
        </w:r>
        <w:r w:rsidR="002C6568">
          <w:rPr>
            <w:noProof/>
            <w:webHidden/>
          </w:rPr>
          <w:fldChar w:fldCharType="begin"/>
        </w:r>
        <w:r w:rsidR="002C6568">
          <w:rPr>
            <w:noProof/>
            <w:webHidden/>
          </w:rPr>
          <w:instrText xml:space="preserve"> PAGEREF _Toc462653319 \h </w:instrText>
        </w:r>
        <w:r w:rsidR="002C6568">
          <w:rPr>
            <w:noProof/>
            <w:webHidden/>
          </w:rPr>
        </w:r>
        <w:r w:rsidR="002C6568">
          <w:rPr>
            <w:noProof/>
            <w:webHidden/>
          </w:rPr>
          <w:fldChar w:fldCharType="separate"/>
        </w:r>
        <w:r w:rsidR="002C6568">
          <w:rPr>
            <w:noProof/>
            <w:webHidden/>
          </w:rPr>
          <w:t>14</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20" w:history="1">
        <w:r w:rsidR="002C6568" w:rsidRPr="00195842">
          <w:rPr>
            <w:rStyle w:val="af"/>
            <w:noProof/>
          </w:rPr>
          <w:t xml:space="preserve">5.1.2 </w:t>
        </w:r>
        <w:r w:rsidR="002C6568" w:rsidRPr="00195842">
          <w:rPr>
            <w:rStyle w:val="af"/>
            <w:noProof/>
          </w:rPr>
          <w:t>方法</w:t>
        </w:r>
        <w:r w:rsidR="002C6568">
          <w:rPr>
            <w:noProof/>
            <w:webHidden/>
          </w:rPr>
          <w:tab/>
        </w:r>
        <w:r w:rsidR="002C6568">
          <w:rPr>
            <w:noProof/>
            <w:webHidden/>
          </w:rPr>
          <w:fldChar w:fldCharType="begin"/>
        </w:r>
        <w:r w:rsidR="002C6568">
          <w:rPr>
            <w:noProof/>
            <w:webHidden/>
          </w:rPr>
          <w:instrText xml:space="preserve"> PAGEREF _Toc462653320 \h </w:instrText>
        </w:r>
        <w:r w:rsidR="002C6568">
          <w:rPr>
            <w:noProof/>
            <w:webHidden/>
          </w:rPr>
        </w:r>
        <w:r w:rsidR="002C6568">
          <w:rPr>
            <w:noProof/>
            <w:webHidden/>
          </w:rPr>
          <w:fldChar w:fldCharType="separate"/>
        </w:r>
        <w:r w:rsidR="002C6568">
          <w:rPr>
            <w:noProof/>
            <w:webHidden/>
          </w:rPr>
          <w:t>14</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21" w:history="1">
        <w:r w:rsidR="002C6568" w:rsidRPr="00195842">
          <w:rPr>
            <w:rStyle w:val="af"/>
            <w:noProof/>
          </w:rPr>
          <w:t xml:space="preserve">5.1.3 </w:t>
        </w:r>
        <w:r w:rsidR="002C6568" w:rsidRPr="00195842">
          <w:rPr>
            <w:rStyle w:val="af"/>
            <w:noProof/>
          </w:rPr>
          <w:t>实验</w:t>
        </w:r>
        <w:r w:rsidR="002C6568">
          <w:rPr>
            <w:noProof/>
            <w:webHidden/>
          </w:rPr>
          <w:tab/>
        </w:r>
        <w:r w:rsidR="002C6568">
          <w:rPr>
            <w:noProof/>
            <w:webHidden/>
          </w:rPr>
          <w:fldChar w:fldCharType="begin"/>
        </w:r>
        <w:r w:rsidR="002C6568">
          <w:rPr>
            <w:noProof/>
            <w:webHidden/>
          </w:rPr>
          <w:instrText xml:space="preserve"> PAGEREF _Toc462653321 \h </w:instrText>
        </w:r>
        <w:r w:rsidR="002C6568">
          <w:rPr>
            <w:noProof/>
            <w:webHidden/>
          </w:rPr>
        </w:r>
        <w:r w:rsidR="002C6568">
          <w:rPr>
            <w:noProof/>
            <w:webHidden/>
          </w:rPr>
          <w:fldChar w:fldCharType="separate"/>
        </w:r>
        <w:r w:rsidR="002C6568">
          <w:rPr>
            <w:noProof/>
            <w:webHidden/>
          </w:rPr>
          <w:t>15</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22" w:history="1">
        <w:r w:rsidR="002C6568" w:rsidRPr="00195842">
          <w:rPr>
            <w:rStyle w:val="af"/>
            <w:noProof/>
          </w:rPr>
          <w:t xml:space="preserve">5.1.4 </w:t>
        </w:r>
        <w:r w:rsidR="002C6568" w:rsidRPr="00195842">
          <w:rPr>
            <w:rStyle w:val="af"/>
            <w:noProof/>
          </w:rPr>
          <w:t>结论</w:t>
        </w:r>
        <w:r w:rsidR="002C6568">
          <w:rPr>
            <w:noProof/>
            <w:webHidden/>
          </w:rPr>
          <w:tab/>
        </w:r>
        <w:r w:rsidR="002C6568">
          <w:rPr>
            <w:noProof/>
            <w:webHidden/>
          </w:rPr>
          <w:fldChar w:fldCharType="begin"/>
        </w:r>
        <w:r w:rsidR="002C6568">
          <w:rPr>
            <w:noProof/>
            <w:webHidden/>
          </w:rPr>
          <w:instrText xml:space="preserve"> PAGEREF _Toc462653322 \h </w:instrText>
        </w:r>
        <w:r w:rsidR="002C6568">
          <w:rPr>
            <w:noProof/>
            <w:webHidden/>
          </w:rPr>
        </w:r>
        <w:r w:rsidR="002C6568">
          <w:rPr>
            <w:noProof/>
            <w:webHidden/>
          </w:rPr>
          <w:fldChar w:fldCharType="separate"/>
        </w:r>
        <w:r w:rsidR="002C6568">
          <w:rPr>
            <w:noProof/>
            <w:webHidden/>
          </w:rPr>
          <w:t>18</w:t>
        </w:r>
        <w:r w:rsidR="002C6568">
          <w:rPr>
            <w:noProof/>
            <w:webHidden/>
          </w:rPr>
          <w:fldChar w:fldCharType="end"/>
        </w:r>
      </w:hyperlink>
    </w:p>
    <w:p w:rsidR="002C6568" w:rsidRDefault="00A73205">
      <w:pPr>
        <w:pStyle w:val="24"/>
        <w:tabs>
          <w:tab w:val="right" w:leader="dot" w:pos="9061"/>
        </w:tabs>
        <w:ind w:left="480"/>
        <w:rPr>
          <w:rFonts w:asciiTheme="minorHAnsi" w:eastAsiaTheme="minorEastAsia" w:hAnsiTheme="minorHAnsi" w:cstheme="minorBidi"/>
          <w:noProof/>
          <w:sz w:val="21"/>
          <w:szCs w:val="22"/>
        </w:rPr>
      </w:pPr>
      <w:hyperlink w:anchor="_Toc462653323" w:history="1">
        <w:r w:rsidR="002C6568" w:rsidRPr="00195842">
          <w:rPr>
            <w:rStyle w:val="af"/>
            <w:noProof/>
          </w:rPr>
          <w:t xml:space="preserve">5.2 </w:t>
        </w:r>
        <w:r w:rsidR="002C6568" w:rsidRPr="00195842">
          <w:rPr>
            <w:rStyle w:val="af"/>
            <w:noProof/>
          </w:rPr>
          <w:t>基于复制粘贴的克隆代码一致性维护需求预测</w:t>
        </w:r>
        <w:r w:rsidR="002C6568">
          <w:rPr>
            <w:noProof/>
            <w:webHidden/>
          </w:rPr>
          <w:tab/>
        </w:r>
        <w:r w:rsidR="002C6568">
          <w:rPr>
            <w:noProof/>
            <w:webHidden/>
          </w:rPr>
          <w:fldChar w:fldCharType="begin"/>
        </w:r>
        <w:r w:rsidR="002C6568">
          <w:rPr>
            <w:noProof/>
            <w:webHidden/>
          </w:rPr>
          <w:instrText xml:space="preserve"> PAGEREF _Toc462653323 \h </w:instrText>
        </w:r>
        <w:r w:rsidR="002C6568">
          <w:rPr>
            <w:noProof/>
            <w:webHidden/>
          </w:rPr>
        </w:r>
        <w:r w:rsidR="002C6568">
          <w:rPr>
            <w:noProof/>
            <w:webHidden/>
          </w:rPr>
          <w:fldChar w:fldCharType="separate"/>
        </w:r>
        <w:r w:rsidR="002C6568">
          <w:rPr>
            <w:noProof/>
            <w:webHidden/>
          </w:rPr>
          <w:t>19</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24" w:history="1">
        <w:r w:rsidR="002C6568" w:rsidRPr="00195842">
          <w:rPr>
            <w:rStyle w:val="af"/>
            <w:noProof/>
          </w:rPr>
          <w:t xml:space="preserve">5.2.1 </w:t>
        </w:r>
        <w:r w:rsidR="002C6568" w:rsidRPr="00195842">
          <w:rPr>
            <w:rStyle w:val="af"/>
            <w:noProof/>
          </w:rPr>
          <w:t>引言</w:t>
        </w:r>
        <w:r w:rsidR="002C6568">
          <w:rPr>
            <w:noProof/>
            <w:webHidden/>
          </w:rPr>
          <w:tab/>
        </w:r>
        <w:r w:rsidR="002C6568">
          <w:rPr>
            <w:noProof/>
            <w:webHidden/>
          </w:rPr>
          <w:fldChar w:fldCharType="begin"/>
        </w:r>
        <w:r w:rsidR="002C6568">
          <w:rPr>
            <w:noProof/>
            <w:webHidden/>
          </w:rPr>
          <w:instrText xml:space="preserve"> PAGEREF _Toc462653324 \h </w:instrText>
        </w:r>
        <w:r w:rsidR="002C6568">
          <w:rPr>
            <w:noProof/>
            <w:webHidden/>
          </w:rPr>
        </w:r>
        <w:r w:rsidR="002C6568">
          <w:rPr>
            <w:noProof/>
            <w:webHidden/>
          </w:rPr>
          <w:fldChar w:fldCharType="separate"/>
        </w:r>
        <w:r w:rsidR="002C6568">
          <w:rPr>
            <w:noProof/>
            <w:webHidden/>
          </w:rPr>
          <w:t>19</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25" w:history="1">
        <w:r w:rsidR="002C6568" w:rsidRPr="00195842">
          <w:rPr>
            <w:rStyle w:val="af"/>
            <w:noProof/>
          </w:rPr>
          <w:t xml:space="preserve">5.2.2 </w:t>
        </w:r>
        <w:r w:rsidR="002C6568" w:rsidRPr="00195842">
          <w:rPr>
            <w:rStyle w:val="af"/>
            <w:noProof/>
          </w:rPr>
          <w:t>方法</w:t>
        </w:r>
        <w:r w:rsidR="002C6568">
          <w:rPr>
            <w:noProof/>
            <w:webHidden/>
          </w:rPr>
          <w:tab/>
        </w:r>
        <w:r w:rsidR="002C6568">
          <w:rPr>
            <w:noProof/>
            <w:webHidden/>
          </w:rPr>
          <w:fldChar w:fldCharType="begin"/>
        </w:r>
        <w:r w:rsidR="002C6568">
          <w:rPr>
            <w:noProof/>
            <w:webHidden/>
          </w:rPr>
          <w:instrText xml:space="preserve"> PAGEREF _Toc462653325 \h </w:instrText>
        </w:r>
        <w:r w:rsidR="002C6568">
          <w:rPr>
            <w:noProof/>
            <w:webHidden/>
          </w:rPr>
        </w:r>
        <w:r w:rsidR="002C6568">
          <w:rPr>
            <w:noProof/>
            <w:webHidden/>
          </w:rPr>
          <w:fldChar w:fldCharType="separate"/>
        </w:r>
        <w:r w:rsidR="002C6568">
          <w:rPr>
            <w:noProof/>
            <w:webHidden/>
          </w:rPr>
          <w:t>19</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26" w:history="1">
        <w:r w:rsidR="002C6568" w:rsidRPr="00195842">
          <w:rPr>
            <w:rStyle w:val="af"/>
            <w:noProof/>
          </w:rPr>
          <w:t xml:space="preserve">5.2.3 </w:t>
        </w:r>
        <w:r w:rsidR="002C6568" w:rsidRPr="00195842">
          <w:rPr>
            <w:rStyle w:val="af"/>
            <w:noProof/>
          </w:rPr>
          <w:t>实验设置</w:t>
        </w:r>
        <w:r w:rsidR="002C6568">
          <w:rPr>
            <w:noProof/>
            <w:webHidden/>
          </w:rPr>
          <w:tab/>
        </w:r>
        <w:r w:rsidR="002C6568">
          <w:rPr>
            <w:noProof/>
            <w:webHidden/>
          </w:rPr>
          <w:fldChar w:fldCharType="begin"/>
        </w:r>
        <w:r w:rsidR="002C6568">
          <w:rPr>
            <w:noProof/>
            <w:webHidden/>
          </w:rPr>
          <w:instrText xml:space="preserve"> PAGEREF _Toc462653326 \h </w:instrText>
        </w:r>
        <w:r w:rsidR="002C6568">
          <w:rPr>
            <w:noProof/>
            <w:webHidden/>
          </w:rPr>
        </w:r>
        <w:r w:rsidR="002C6568">
          <w:rPr>
            <w:noProof/>
            <w:webHidden/>
          </w:rPr>
          <w:fldChar w:fldCharType="separate"/>
        </w:r>
        <w:r w:rsidR="002C6568">
          <w:rPr>
            <w:noProof/>
            <w:webHidden/>
          </w:rPr>
          <w:t>20</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27" w:history="1">
        <w:r w:rsidR="002C6568" w:rsidRPr="00195842">
          <w:rPr>
            <w:rStyle w:val="af"/>
            <w:noProof/>
          </w:rPr>
          <w:t xml:space="preserve">5.2.4 </w:t>
        </w:r>
        <w:r w:rsidR="002C6568" w:rsidRPr="00195842">
          <w:rPr>
            <w:rStyle w:val="af"/>
            <w:noProof/>
          </w:rPr>
          <w:t>贝叶斯方法评估（实验结果和分析</w:t>
        </w:r>
        <w:r w:rsidR="002C6568" w:rsidRPr="00195842">
          <w:rPr>
            <w:rStyle w:val="af"/>
            <w:noProof/>
          </w:rPr>
          <w:t>1</w:t>
        </w:r>
        <w:r w:rsidR="002C6568" w:rsidRPr="00195842">
          <w:rPr>
            <w:rStyle w:val="af"/>
            <w:noProof/>
          </w:rPr>
          <w:t>）</w:t>
        </w:r>
        <w:r w:rsidR="002C6568">
          <w:rPr>
            <w:noProof/>
            <w:webHidden/>
          </w:rPr>
          <w:tab/>
        </w:r>
        <w:r w:rsidR="002C6568">
          <w:rPr>
            <w:noProof/>
            <w:webHidden/>
          </w:rPr>
          <w:fldChar w:fldCharType="begin"/>
        </w:r>
        <w:r w:rsidR="002C6568">
          <w:rPr>
            <w:noProof/>
            <w:webHidden/>
          </w:rPr>
          <w:instrText xml:space="preserve"> PAGEREF _Toc462653327 \h </w:instrText>
        </w:r>
        <w:r w:rsidR="002C6568">
          <w:rPr>
            <w:noProof/>
            <w:webHidden/>
          </w:rPr>
        </w:r>
        <w:r w:rsidR="002C6568">
          <w:rPr>
            <w:noProof/>
            <w:webHidden/>
          </w:rPr>
          <w:fldChar w:fldCharType="separate"/>
        </w:r>
        <w:r w:rsidR="002C6568">
          <w:rPr>
            <w:noProof/>
            <w:webHidden/>
          </w:rPr>
          <w:t>21</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28" w:history="1">
        <w:r w:rsidR="002C6568" w:rsidRPr="00195842">
          <w:rPr>
            <w:rStyle w:val="af"/>
            <w:noProof/>
          </w:rPr>
          <w:t xml:space="preserve">5.2.5 </w:t>
        </w:r>
        <w:r w:rsidR="002C6568" w:rsidRPr="00195842">
          <w:rPr>
            <w:rStyle w:val="af"/>
            <w:noProof/>
          </w:rPr>
          <w:t>多分类器实验（实验结果和分析</w:t>
        </w:r>
        <w:r w:rsidR="002C6568" w:rsidRPr="00195842">
          <w:rPr>
            <w:rStyle w:val="af"/>
            <w:noProof/>
          </w:rPr>
          <w:t>2</w:t>
        </w:r>
        <w:r w:rsidR="002C6568" w:rsidRPr="00195842">
          <w:rPr>
            <w:rStyle w:val="af"/>
            <w:noProof/>
          </w:rPr>
          <w:t>）</w:t>
        </w:r>
        <w:r w:rsidR="002C6568">
          <w:rPr>
            <w:noProof/>
            <w:webHidden/>
          </w:rPr>
          <w:tab/>
        </w:r>
        <w:r w:rsidR="002C6568">
          <w:rPr>
            <w:noProof/>
            <w:webHidden/>
          </w:rPr>
          <w:fldChar w:fldCharType="begin"/>
        </w:r>
        <w:r w:rsidR="002C6568">
          <w:rPr>
            <w:noProof/>
            <w:webHidden/>
          </w:rPr>
          <w:instrText xml:space="preserve"> PAGEREF _Toc462653328 \h </w:instrText>
        </w:r>
        <w:r w:rsidR="002C6568">
          <w:rPr>
            <w:noProof/>
            <w:webHidden/>
          </w:rPr>
        </w:r>
        <w:r w:rsidR="002C6568">
          <w:rPr>
            <w:noProof/>
            <w:webHidden/>
          </w:rPr>
          <w:fldChar w:fldCharType="separate"/>
        </w:r>
        <w:r w:rsidR="002C6568">
          <w:rPr>
            <w:noProof/>
            <w:webHidden/>
          </w:rPr>
          <w:t>24</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29" w:history="1">
        <w:r w:rsidR="002C6568" w:rsidRPr="00195842">
          <w:rPr>
            <w:rStyle w:val="af"/>
            <w:noProof/>
          </w:rPr>
          <w:t xml:space="preserve">5.2.6 </w:t>
        </w:r>
        <w:r w:rsidR="002C6568" w:rsidRPr="00195842">
          <w:rPr>
            <w:rStyle w:val="af"/>
            <w:noProof/>
          </w:rPr>
          <w:t>结论</w:t>
        </w:r>
        <w:r w:rsidR="002C6568">
          <w:rPr>
            <w:noProof/>
            <w:webHidden/>
          </w:rPr>
          <w:tab/>
        </w:r>
        <w:r w:rsidR="002C6568">
          <w:rPr>
            <w:noProof/>
            <w:webHidden/>
          </w:rPr>
          <w:fldChar w:fldCharType="begin"/>
        </w:r>
        <w:r w:rsidR="002C6568">
          <w:rPr>
            <w:noProof/>
            <w:webHidden/>
          </w:rPr>
          <w:instrText xml:space="preserve"> PAGEREF _Toc462653329 \h </w:instrText>
        </w:r>
        <w:r w:rsidR="002C6568">
          <w:rPr>
            <w:noProof/>
            <w:webHidden/>
          </w:rPr>
        </w:r>
        <w:r w:rsidR="002C6568">
          <w:rPr>
            <w:noProof/>
            <w:webHidden/>
          </w:rPr>
          <w:fldChar w:fldCharType="separate"/>
        </w:r>
        <w:r w:rsidR="002C6568">
          <w:rPr>
            <w:noProof/>
            <w:webHidden/>
          </w:rPr>
          <w:t>25</w:t>
        </w:r>
        <w:r w:rsidR="002C6568">
          <w:rPr>
            <w:noProof/>
            <w:webHidden/>
          </w:rPr>
          <w:fldChar w:fldCharType="end"/>
        </w:r>
      </w:hyperlink>
    </w:p>
    <w:p w:rsidR="002C6568" w:rsidRDefault="00A73205">
      <w:pPr>
        <w:pStyle w:val="24"/>
        <w:tabs>
          <w:tab w:val="right" w:leader="dot" w:pos="9061"/>
        </w:tabs>
        <w:ind w:left="480"/>
        <w:rPr>
          <w:rFonts w:asciiTheme="minorHAnsi" w:eastAsiaTheme="minorEastAsia" w:hAnsiTheme="minorHAnsi" w:cstheme="minorBidi"/>
          <w:noProof/>
          <w:sz w:val="21"/>
          <w:szCs w:val="22"/>
        </w:rPr>
      </w:pPr>
      <w:hyperlink w:anchor="_Toc462653330" w:history="1">
        <w:r w:rsidR="002C6568" w:rsidRPr="00195842">
          <w:rPr>
            <w:rStyle w:val="af"/>
            <w:noProof/>
          </w:rPr>
          <w:t xml:space="preserve">5.3 </w:t>
        </w:r>
        <w:r w:rsidR="002C6568" w:rsidRPr="00195842">
          <w:rPr>
            <w:rStyle w:val="af"/>
            <w:rFonts w:ascii="黑体"/>
            <w:noProof/>
          </w:rPr>
          <w:t>基于贝叶斯网络的克隆代码变化预测</w:t>
        </w:r>
        <w:r w:rsidR="002C6568">
          <w:rPr>
            <w:noProof/>
            <w:webHidden/>
          </w:rPr>
          <w:tab/>
        </w:r>
        <w:r w:rsidR="002C6568">
          <w:rPr>
            <w:noProof/>
            <w:webHidden/>
          </w:rPr>
          <w:fldChar w:fldCharType="begin"/>
        </w:r>
        <w:r w:rsidR="002C6568">
          <w:rPr>
            <w:noProof/>
            <w:webHidden/>
          </w:rPr>
          <w:instrText xml:space="preserve"> PAGEREF _Toc462653330 \h </w:instrText>
        </w:r>
        <w:r w:rsidR="002C6568">
          <w:rPr>
            <w:noProof/>
            <w:webHidden/>
          </w:rPr>
        </w:r>
        <w:r w:rsidR="002C6568">
          <w:rPr>
            <w:noProof/>
            <w:webHidden/>
          </w:rPr>
          <w:fldChar w:fldCharType="separate"/>
        </w:r>
        <w:r w:rsidR="002C6568">
          <w:rPr>
            <w:noProof/>
            <w:webHidden/>
          </w:rPr>
          <w:t>25</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31" w:history="1">
        <w:r w:rsidR="002C6568" w:rsidRPr="00195842">
          <w:rPr>
            <w:rStyle w:val="af"/>
            <w:noProof/>
          </w:rPr>
          <w:t xml:space="preserve">5.3.1 </w:t>
        </w:r>
        <w:r w:rsidR="002C6568" w:rsidRPr="00195842">
          <w:rPr>
            <w:rStyle w:val="af"/>
            <w:noProof/>
          </w:rPr>
          <w:t>引言</w:t>
        </w:r>
        <w:r w:rsidR="002C6568">
          <w:rPr>
            <w:noProof/>
            <w:webHidden/>
          </w:rPr>
          <w:tab/>
        </w:r>
        <w:r w:rsidR="002C6568">
          <w:rPr>
            <w:noProof/>
            <w:webHidden/>
          </w:rPr>
          <w:fldChar w:fldCharType="begin"/>
        </w:r>
        <w:r w:rsidR="002C6568">
          <w:rPr>
            <w:noProof/>
            <w:webHidden/>
          </w:rPr>
          <w:instrText xml:space="preserve"> PAGEREF _Toc462653331 \h </w:instrText>
        </w:r>
        <w:r w:rsidR="002C6568">
          <w:rPr>
            <w:noProof/>
            <w:webHidden/>
          </w:rPr>
        </w:r>
        <w:r w:rsidR="002C6568">
          <w:rPr>
            <w:noProof/>
            <w:webHidden/>
          </w:rPr>
          <w:fldChar w:fldCharType="separate"/>
        </w:r>
        <w:r w:rsidR="002C6568">
          <w:rPr>
            <w:noProof/>
            <w:webHidden/>
          </w:rPr>
          <w:t>25</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32" w:history="1">
        <w:r w:rsidR="002C6568" w:rsidRPr="00195842">
          <w:rPr>
            <w:rStyle w:val="af"/>
            <w:noProof/>
          </w:rPr>
          <w:t xml:space="preserve">5.3.1 </w:t>
        </w:r>
        <w:r w:rsidR="002C6568" w:rsidRPr="00195842">
          <w:rPr>
            <w:rStyle w:val="af"/>
            <w:noProof/>
          </w:rPr>
          <w:t>方法</w:t>
        </w:r>
        <w:r w:rsidR="002C6568">
          <w:rPr>
            <w:noProof/>
            <w:webHidden/>
          </w:rPr>
          <w:tab/>
        </w:r>
        <w:r w:rsidR="002C6568">
          <w:rPr>
            <w:noProof/>
            <w:webHidden/>
          </w:rPr>
          <w:fldChar w:fldCharType="begin"/>
        </w:r>
        <w:r w:rsidR="002C6568">
          <w:rPr>
            <w:noProof/>
            <w:webHidden/>
          </w:rPr>
          <w:instrText xml:space="preserve"> PAGEREF _Toc462653332 \h </w:instrText>
        </w:r>
        <w:r w:rsidR="002C6568">
          <w:rPr>
            <w:noProof/>
            <w:webHidden/>
          </w:rPr>
        </w:r>
        <w:r w:rsidR="002C6568">
          <w:rPr>
            <w:noProof/>
            <w:webHidden/>
          </w:rPr>
          <w:fldChar w:fldCharType="separate"/>
        </w:r>
        <w:r w:rsidR="002C6568">
          <w:rPr>
            <w:noProof/>
            <w:webHidden/>
          </w:rPr>
          <w:t>26</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33" w:history="1">
        <w:r w:rsidR="002C6568" w:rsidRPr="00195842">
          <w:rPr>
            <w:rStyle w:val="af"/>
            <w:noProof/>
          </w:rPr>
          <w:t xml:space="preserve">5.3.3 </w:t>
        </w:r>
        <w:r w:rsidR="002C6568" w:rsidRPr="00195842">
          <w:rPr>
            <w:rStyle w:val="af"/>
            <w:noProof/>
          </w:rPr>
          <w:t>实验设置</w:t>
        </w:r>
        <w:r w:rsidR="002C6568">
          <w:rPr>
            <w:noProof/>
            <w:webHidden/>
          </w:rPr>
          <w:tab/>
        </w:r>
        <w:r w:rsidR="002C6568">
          <w:rPr>
            <w:noProof/>
            <w:webHidden/>
          </w:rPr>
          <w:fldChar w:fldCharType="begin"/>
        </w:r>
        <w:r w:rsidR="002C6568">
          <w:rPr>
            <w:noProof/>
            <w:webHidden/>
          </w:rPr>
          <w:instrText xml:space="preserve"> PAGEREF _Toc462653333 \h </w:instrText>
        </w:r>
        <w:r w:rsidR="002C6568">
          <w:rPr>
            <w:noProof/>
            <w:webHidden/>
          </w:rPr>
        </w:r>
        <w:r w:rsidR="002C6568">
          <w:rPr>
            <w:noProof/>
            <w:webHidden/>
          </w:rPr>
          <w:fldChar w:fldCharType="separate"/>
        </w:r>
        <w:r w:rsidR="002C6568">
          <w:rPr>
            <w:noProof/>
            <w:webHidden/>
          </w:rPr>
          <w:t>27</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34" w:history="1">
        <w:r w:rsidR="002C6568" w:rsidRPr="00195842">
          <w:rPr>
            <w:rStyle w:val="af"/>
            <w:noProof/>
          </w:rPr>
          <w:t xml:space="preserve">5.3.4 </w:t>
        </w:r>
        <w:r w:rsidR="002C6568" w:rsidRPr="00195842">
          <w:rPr>
            <w:rStyle w:val="af"/>
            <w:noProof/>
          </w:rPr>
          <w:t>实验结果与分析</w:t>
        </w:r>
        <w:r w:rsidR="002C6568">
          <w:rPr>
            <w:noProof/>
            <w:webHidden/>
          </w:rPr>
          <w:tab/>
        </w:r>
        <w:r w:rsidR="002C6568">
          <w:rPr>
            <w:noProof/>
            <w:webHidden/>
          </w:rPr>
          <w:fldChar w:fldCharType="begin"/>
        </w:r>
        <w:r w:rsidR="002C6568">
          <w:rPr>
            <w:noProof/>
            <w:webHidden/>
          </w:rPr>
          <w:instrText xml:space="preserve"> PAGEREF _Toc462653334 \h </w:instrText>
        </w:r>
        <w:r w:rsidR="002C6568">
          <w:rPr>
            <w:noProof/>
            <w:webHidden/>
          </w:rPr>
        </w:r>
        <w:r w:rsidR="002C6568">
          <w:rPr>
            <w:noProof/>
            <w:webHidden/>
          </w:rPr>
          <w:fldChar w:fldCharType="separate"/>
        </w:r>
        <w:r w:rsidR="002C6568">
          <w:rPr>
            <w:noProof/>
            <w:webHidden/>
          </w:rPr>
          <w:t>27</w:t>
        </w:r>
        <w:r w:rsidR="002C6568">
          <w:rPr>
            <w:noProof/>
            <w:webHidden/>
          </w:rPr>
          <w:fldChar w:fldCharType="end"/>
        </w:r>
      </w:hyperlink>
    </w:p>
    <w:p w:rsidR="002C6568" w:rsidRDefault="00A73205">
      <w:pPr>
        <w:pStyle w:val="31"/>
        <w:tabs>
          <w:tab w:val="right" w:leader="dot" w:pos="9061"/>
        </w:tabs>
        <w:ind w:left="960"/>
        <w:rPr>
          <w:rFonts w:asciiTheme="minorHAnsi" w:eastAsiaTheme="minorEastAsia" w:hAnsiTheme="minorHAnsi" w:cstheme="minorBidi"/>
          <w:noProof/>
          <w:sz w:val="21"/>
          <w:szCs w:val="22"/>
        </w:rPr>
      </w:pPr>
      <w:hyperlink w:anchor="_Toc462653335" w:history="1">
        <w:r w:rsidR="002C6568" w:rsidRPr="00195842">
          <w:rPr>
            <w:rStyle w:val="af"/>
            <w:noProof/>
          </w:rPr>
          <w:t xml:space="preserve">5.3.5 </w:t>
        </w:r>
        <w:r w:rsidR="002C6568" w:rsidRPr="00195842">
          <w:rPr>
            <w:rStyle w:val="af"/>
            <w:noProof/>
          </w:rPr>
          <w:t>结论</w:t>
        </w:r>
        <w:r w:rsidR="002C6568">
          <w:rPr>
            <w:noProof/>
            <w:webHidden/>
          </w:rPr>
          <w:tab/>
        </w:r>
        <w:r w:rsidR="002C6568">
          <w:rPr>
            <w:noProof/>
            <w:webHidden/>
          </w:rPr>
          <w:fldChar w:fldCharType="begin"/>
        </w:r>
        <w:r w:rsidR="002C6568">
          <w:rPr>
            <w:noProof/>
            <w:webHidden/>
          </w:rPr>
          <w:instrText xml:space="preserve"> PAGEREF _Toc462653335 \h </w:instrText>
        </w:r>
        <w:r w:rsidR="002C6568">
          <w:rPr>
            <w:noProof/>
            <w:webHidden/>
          </w:rPr>
        </w:r>
        <w:r w:rsidR="002C6568">
          <w:rPr>
            <w:noProof/>
            <w:webHidden/>
          </w:rPr>
          <w:fldChar w:fldCharType="separate"/>
        </w:r>
        <w:r w:rsidR="002C6568">
          <w:rPr>
            <w:noProof/>
            <w:webHidden/>
          </w:rPr>
          <w:t>29</w:t>
        </w:r>
        <w:r w:rsidR="002C6568">
          <w:rPr>
            <w:noProof/>
            <w:webHidden/>
          </w:rPr>
          <w:fldChar w:fldCharType="end"/>
        </w:r>
      </w:hyperlink>
    </w:p>
    <w:p w:rsidR="002C6568" w:rsidRDefault="00A73205">
      <w:pPr>
        <w:pStyle w:val="11"/>
        <w:tabs>
          <w:tab w:val="right" w:leader="dot" w:pos="9061"/>
        </w:tabs>
        <w:rPr>
          <w:rFonts w:asciiTheme="minorHAnsi" w:eastAsiaTheme="minorEastAsia" w:hAnsiTheme="minorHAnsi" w:cstheme="minorBidi"/>
          <w:noProof/>
          <w:sz w:val="21"/>
          <w:szCs w:val="22"/>
        </w:rPr>
      </w:pPr>
      <w:hyperlink w:anchor="_Toc462653336" w:history="1">
        <w:r w:rsidR="002C6568" w:rsidRPr="00195842">
          <w:rPr>
            <w:rStyle w:val="af"/>
            <w:noProof/>
          </w:rPr>
          <w:t xml:space="preserve">6 </w:t>
        </w:r>
        <w:r w:rsidR="002C6568" w:rsidRPr="00195842">
          <w:rPr>
            <w:rStyle w:val="af"/>
            <w:noProof/>
          </w:rPr>
          <w:t>预期创新点</w:t>
        </w:r>
        <w:r w:rsidR="002C6568">
          <w:rPr>
            <w:noProof/>
            <w:webHidden/>
          </w:rPr>
          <w:tab/>
        </w:r>
        <w:r w:rsidR="002C6568">
          <w:rPr>
            <w:noProof/>
            <w:webHidden/>
          </w:rPr>
          <w:fldChar w:fldCharType="begin"/>
        </w:r>
        <w:r w:rsidR="002C6568">
          <w:rPr>
            <w:noProof/>
            <w:webHidden/>
          </w:rPr>
          <w:instrText xml:space="preserve"> PAGEREF _Toc462653336 \h </w:instrText>
        </w:r>
        <w:r w:rsidR="002C6568">
          <w:rPr>
            <w:noProof/>
            <w:webHidden/>
          </w:rPr>
        </w:r>
        <w:r w:rsidR="002C6568">
          <w:rPr>
            <w:noProof/>
            <w:webHidden/>
          </w:rPr>
          <w:fldChar w:fldCharType="separate"/>
        </w:r>
        <w:r w:rsidR="002C6568">
          <w:rPr>
            <w:noProof/>
            <w:webHidden/>
          </w:rPr>
          <w:t>30</w:t>
        </w:r>
        <w:r w:rsidR="002C6568">
          <w:rPr>
            <w:noProof/>
            <w:webHidden/>
          </w:rPr>
          <w:fldChar w:fldCharType="end"/>
        </w:r>
      </w:hyperlink>
    </w:p>
    <w:p w:rsidR="002C6568" w:rsidRDefault="00A73205">
      <w:pPr>
        <w:pStyle w:val="11"/>
        <w:tabs>
          <w:tab w:val="right" w:leader="dot" w:pos="9061"/>
        </w:tabs>
        <w:rPr>
          <w:rFonts w:asciiTheme="minorHAnsi" w:eastAsiaTheme="minorEastAsia" w:hAnsiTheme="minorHAnsi" w:cstheme="minorBidi"/>
          <w:noProof/>
          <w:sz w:val="21"/>
          <w:szCs w:val="22"/>
        </w:rPr>
      </w:pPr>
      <w:hyperlink w:anchor="_Toc462653337" w:history="1">
        <w:r w:rsidR="002C6568" w:rsidRPr="00195842">
          <w:rPr>
            <w:rStyle w:val="af"/>
            <w:noProof/>
          </w:rPr>
          <w:t xml:space="preserve">7 </w:t>
        </w:r>
        <w:r w:rsidR="002C6568" w:rsidRPr="00195842">
          <w:rPr>
            <w:rStyle w:val="af"/>
            <w:noProof/>
          </w:rPr>
          <w:t>后期拟完成的研究工作及进度安排标</w:t>
        </w:r>
        <w:r w:rsidR="002C6568">
          <w:rPr>
            <w:noProof/>
            <w:webHidden/>
          </w:rPr>
          <w:tab/>
        </w:r>
        <w:r w:rsidR="002C6568">
          <w:rPr>
            <w:noProof/>
            <w:webHidden/>
          </w:rPr>
          <w:fldChar w:fldCharType="begin"/>
        </w:r>
        <w:r w:rsidR="002C6568">
          <w:rPr>
            <w:noProof/>
            <w:webHidden/>
          </w:rPr>
          <w:instrText xml:space="preserve"> PAGEREF _Toc462653337 \h </w:instrText>
        </w:r>
        <w:r w:rsidR="002C6568">
          <w:rPr>
            <w:noProof/>
            <w:webHidden/>
          </w:rPr>
        </w:r>
        <w:r w:rsidR="002C6568">
          <w:rPr>
            <w:noProof/>
            <w:webHidden/>
          </w:rPr>
          <w:fldChar w:fldCharType="separate"/>
        </w:r>
        <w:r w:rsidR="002C6568">
          <w:rPr>
            <w:noProof/>
            <w:webHidden/>
          </w:rPr>
          <w:t>31</w:t>
        </w:r>
        <w:r w:rsidR="002C6568">
          <w:rPr>
            <w:noProof/>
            <w:webHidden/>
          </w:rPr>
          <w:fldChar w:fldCharType="end"/>
        </w:r>
      </w:hyperlink>
    </w:p>
    <w:p w:rsidR="002C6568" w:rsidRDefault="00A73205">
      <w:pPr>
        <w:pStyle w:val="11"/>
        <w:tabs>
          <w:tab w:val="right" w:leader="dot" w:pos="9061"/>
        </w:tabs>
        <w:rPr>
          <w:rFonts w:asciiTheme="minorHAnsi" w:eastAsiaTheme="minorEastAsia" w:hAnsiTheme="minorHAnsi" w:cstheme="minorBidi"/>
          <w:noProof/>
          <w:sz w:val="21"/>
          <w:szCs w:val="22"/>
        </w:rPr>
      </w:pPr>
      <w:hyperlink w:anchor="_Toc462653338" w:history="1">
        <w:r w:rsidR="002C6568" w:rsidRPr="00195842">
          <w:rPr>
            <w:rStyle w:val="af"/>
            <w:noProof/>
          </w:rPr>
          <w:t xml:space="preserve">8 </w:t>
        </w:r>
        <w:r w:rsidR="002C6568" w:rsidRPr="00195842">
          <w:rPr>
            <w:rStyle w:val="af"/>
            <w:noProof/>
          </w:rPr>
          <w:t>结论</w:t>
        </w:r>
        <w:r w:rsidR="002C6568">
          <w:rPr>
            <w:noProof/>
            <w:webHidden/>
          </w:rPr>
          <w:tab/>
        </w:r>
        <w:r w:rsidR="002C6568">
          <w:rPr>
            <w:noProof/>
            <w:webHidden/>
          </w:rPr>
          <w:fldChar w:fldCharType="begin"/>
        </w:r>
        <w:r w:rsidR="002C6568">
          <w:rPr>
            <w:noProof/>
            <w:webHidden/>
          </w:rPr>
          <w:instrText xml:space="preserve"> PAGEREF _Toc462653338 \h </w:instrText>
        </w:r>
        <w:r w:rsidR="002C6568">
          <w:rPr>
            <w:noProof/>
            <w:webHidden/>
          </w:rPr>
        </w:r>
        <w:r w:rsidR="002C6568">
          <w:rPr>
            <w:noProof/>
            <w:webHidden/>
          </w:rPr>
          <w:fldChar w:fldCharType="separate"/>
        </w:r>
        <w:r w:rsidR="002C6568">
          <w:rPr>
            <w:noProof/>
            <w:webHidden/>
          </w:rPr>
          <w:t>32</w:t>
        </w:r>
        <w:r w:rsidR="002C6568">
          <w:rPr>
            <w:noProof/>
            <w:webHidden/>
          </w:rPr>
          <w:fldChar w:fldCharType="end"/>
        </w:r>
      </w:hyperlink>
    </w:p>
    <w:p w:rsidR="002C6568" w:rsidRDefault="00A73205">
      <w:pPr>
        <w:pStyle w:val="11"/>
        <w:tabs>
          <w:tab w:val="right" w:leader="dot" w:pos="9061"/>
        </w:tabs>
        <w:rPr>
          <w:rFonts w:asciiTheme="minorHAnsi" w:eastAsiaTheme="minorEastAsia" w:hAnsiTheme="minorHAnsi" w:cstheme="minorBidi"/>
          <w:noProof/>
          <w:sz w:val="21"/>
          <w:szCs w:val="22"/>
        </w:rPr>
      </w:pPr>
      <w:hyperlink w:anchor="_Toc462653339" w:history="1">
        <w:r w:rsidR="002C6568" w:rsidRPr="00195842">
          <w:rPr>
            <w:rStyle w:val="af"/>
            <w:noProof/>
          </w:rPr>
          <w:t xml:space="preserve">9 </w:t>
        </w:r>
        <w:r w:rsidR="002C6568" w:rsidRPr="00195842">
          <w:rPr>
            <w:rStyle w:val="af"/>
            <w:noProof/>
          </w:rPr>
          <w:t>发表论文情况</w:t>
        </w:r>
        <w:r w:rsidR="002C6568">
          <w:rPr>
            <w:noProof/>
            <w:webHidden/>
          </w:rPr>
          <w:tab/>
        </w:r>
        <w:r w:rsidR="002C6568">
          <w:rPr>
            <w:noProof/>
            <w:webHidden/>
          </w:rPr>
          <w:fldChar w:fldCharType="begin"/>
        </w:r>
        <w:r w:rsidR="002C6568">
          <w:rPr>
            <w:noProof/>
            <w:webHidden/>
          </w:rPr>
          <w:instrText xml:space="preserve"> PAGEREF _Toc462653339 \h </w:instrText>
        </w:r>
        <w:r w:rsidR="002C6568">
          <w:rPr>
            <w:noProof/>
            <w:webHidden/>
          </w:rPr>
        </w:r>
        <w:r w:rsidR="002C6568">
          <w:rPr>
            <w:noProof/>
            <w:webHidden/>
          </w:rPr>
          <w:fldChar w:fldCharType="separate"/>
        </w:r>
        <w:r w:rsidR="002C6568">
          <w:rPr>
            <w:noProof/>
            <w:webHidden/>
          </w:rPr>
          <w:t>33</w:t>
        </w:r>
        <w:r w:rsidR="002C6568">
          <w:rPr>
            <w:noProof/>
            <w:webHidden/>
          </w:rPr>
          <w:fldChar w:fldCharType="end"/>
        </w:r>
      </w:hyperlink>
    </w:p>
    <w:p w:rsidR="001A1358" w:rsidRPr="007E0A5C" w:rsidRDefault="00A7629C" w:rsidP="004979A7">
      <w:pPr>
        <w:snapToGrid w:val="0"/>
        <w:rPr>
          <w:szCs w:val="24"/>
        </w:rPr>
        <w:sectPr w:rsidR="001A1358" w:rsidRPr="007E0A5C" w:rsidSect="00E85CE7">
          <w:footerReference w:type="default" r:id="rId8"/>
          <w:pgSz w:w="11907" w:h="16840" w:code="9"/>
          <w:pgMar w:top="1418" w:right="1418" w:bottom="1418" w:left="1418" w:header="851" w:footer="992" w:gutter="0"/>
          <w:cols w:space="425"/>
          <w:docGrid w:type="lines" w:linePitch="312"/>
        </w:sectPr>
      </w:pPr>
      <w:r>
        <w:rPr>
          <w:rFonts w:ascii="黑体" w:eastAsia="黑体" w:hAnsi="黑体"/>
          <w:szCs w:val="24"/>
        </w:rPr>
        <w:fldChar w:fldCharType="end"/>
      </w:r>
    </w:p>
    <w:p w:rsidR="0099345C" w:rsidRPr="007E0A5C" w:rsidRDefault="0099345C" w:rsidP="004979A7">
      <w:pPr>
        <w:snapToGrid w:val="0"/>
        <w:rPr>
          <w:szCs w:val="24"/>
        </w:rPr>
      </w:pPr>
    </w:p>
    <w:p w:rsidR="00680371" w:rsidRPr="007E0A5C" w:rsidRDefault="0099345C" w:rsidP="00674AEB">
      <w:pPr>
        <w:pStyle w:val="12"/>
        <w:spacing w:before="312" w:after="312"/>
      </w:pPr>
      <w:r w:rsidRPr="007E0A5C">
        <w:rPr>
          <w:sz w:val="24"/>
        </w:rPr>
        <w:br w:type="page"/>
      </w:r>
      <w:bookmarkStart w:id="2" w:name="_Toc462653297"/>
      <w:r w:rsidRPr="007E0A5C">
        <w:lastRenderedPageBreak/>
        <w:t>1</w:t>
      </w:r>
      <w:r w:rsidR="00D02DDF" w:rsidRPr="007E0A5C">
        <w:rPr>
          <w:rFonts w:hint="eastAsia"/>
        </w:rPr>
        <w:t xml:space="preserve"> </w:t>
      </w:r>
      <w:r w:rsidRPr="007E0A5C">
        <w:rPr>
          <w:rFonts w:hint="eastAsia"/>
        </w:rPr>
        <w:t>课题来源及研究的目的和意义</w:t>
      </w:r>
      <w:bookmarkEnd w:id="2"/>
    </w:p>
    <w:p w:rsidR="0099345C" w:rsidRPr="007E0A5C" w:rsidRDefault="0099345C" w:rsidP="00680371">
      <w:pPr>
        <w:pStyle w:val="25"/>
        <w:spacing w:before="312" w:after="312"/>
      </w:pPr>
      <w:bookmarkStart w:id="3" w:name="_Toc462653298"/>
      <w:r w:rsidRPr="007E0A5C">
        <w:t>1.1</w:t>
      </w:r>
      <w:r w:rsidR="00D02DDF" w:rsidRPr="007E0A5C">
        <w:rPr>
          <w:rFonts w:hint="eastAsia"/>
        </w:rPr>
        <w:t xml:space="preserve"> </w:t>
      </w:r>
      <w:r w:rsidRPr="007E0A5C">
        <w:rPr>
          <w:rFonts w:hint="eastAsia"/>
        </w:rPr>
        <w:t>课题来源</w:t>
      </w:r>
      <w:bookmarkEnd w:id="3"/>
    </w:p>
    <w:p w:rsidR="00131ECF" w:rsidRPr="007E0A5C" w:rsidRDefault="00CB0324" w:rsidP="00680371">
      <w:pPr>
        <w:pStyle w:val="521"/>
        <w:ind w:firstLine="480"/>
      </w:pPr>
      <w:r>
        <w:rPr>
          <w:rFonts w:hint="eastAsia"/>
        </w:rPr>
        <w:t>本课题</w:t>
      </w:r>
      <w:r w:rsidR="00A22BFD" w:rsidRPr="007E0A5C">
        <w:rPr>
          <w:rFonts w:hint="eastAsia"/>
        </w:rPr>
        <w:t>来源于</w:t>
      </w:r>
      <w:r w:rsidR="00E7429A">
        <w:rPr>
          <w:rFonts w:hint="eastAsia"/>
        </w:rPr>
        <w:t>国家自然科学基金面上项目“无定型克隆代码的检测与重构方法”（批准号：</w:t>
      </w:r>
      <w:r w:rsidR="00E7429A">
        <w:rPr>
          <w:rFonts w:hint="eastAsia"/>
        </w:rPr>
        <w:t>61173021</w:t>
      </w:r>
      <w:r w:rsidR="00E7429A">
        <w:rPr>
          <w:rFonts w:hint="eastAsia"/>
        </w:rPr>
        <w:t>）</w:t>
      </w:r>
      <w:r w:rsidR="0035746C">
        <w:rPr>
          <w:rFonts w:hint="eastAsia"/>
        </w:rPr>
        <w:t>。</w:t>
      </w:r>
    </w:p>
    <w:p w:rsidR="00131ECF" w:rsidRPr="007E0A5C" w:rsidRDefault="00131ECF" w:rsidP="00680371">
      <w:pPr>
        <w:pStyle w:val="25"/>
        <w:spacing w:before="312" w:after="312"/>
        <w:rPr>
          <w:b/>
        </w:rPr>
      </w:pPr>
      <w:bookmarkStart w:id="4" w:name="_Toc462653299"/>
      <w:r w:rsidRPr="007E0A5C">
        <w:t>1.2</w:t>
      </w:r>
      <w:r w:rsidR="00D02DDF" w:rsidRPr="007E0A5C">
        <w:rPr>
          <w:rFonts w:hint="eastAsia"/>
        </w:rPr>
        <w:t xml:space="preserve"> </w:t>
      </w:r>
      <w:r w:rsidRPr="007E0A5C">
        <w:rPr>
          <w:rFonts w:hint="eastAsia"/>
        </w:rPr>
        <w:t>课题研究背景</w:t>
      </w:r>
      <w:bookmarkEnd w:id="4"/>
    </w:p>
    <w:p w:rsidR="00A04511" w:rsidRDefault="00A04511" w:rsidP="00A04511">
      <w:pPr>
        <w:pStyle w:val="521"/>
        <w:ind w:firstLine="480"/>
      </w:pPr>
      <w:bookmarkStart w:id="5" w:name="OLE_LINK107"/>
      <w:bookmarkStart w:id="6" w:name="OLE_LINK137"/>
      <w:r>
        <w:rPr>
          <w:rFonts w:hint="eastAsia"/>
        </w:rPr>
        <w:t>随着计算机软件广泛应用于经济、军事、商业等各个领域中，软件质量问题日益得到人们的广泛重视。保证软件高质量，并提高软件可维护性、可理解性已经成为系统开发和维护工作的一个不可或缺的重要方面。然而，随着需求和应用环境的不断变化，现实世界的软件系统也随着时间在不断演化，软件规模越来越大、逻辑越来越复杂，软件的质量、可维护性和可理解性会逐渐下降。</w:t>
      </w:r>
    </w:p>
    <w:p w:rsidR="00680371" w:rsidRDefault="00A04511" w:rsidP="00A04511">
      <w:pPr>
        <w:pStyle w:val="521"/>
        <w:ind w:firstLine="480"/>
      </w:pPr>
      <w:r>
        <w:rPr>
          <w:rFonts w:hint="eastAsia"/>
        </w:rPr>
        <w:t>软件复用是软件开发人员常用的一种系统开发手段，软件复用提高了系统开发的效率，但同时也造成软件中大量的克隆代码。有研究表明，软件工程实践中可能产生多种类型的克隆代码，克隆代码在大型软件系统中约占代码总量的</w:t>
      </w:r>
      <w:r>
        <w:rPr>
          <w:rFonts w:hint="eastAsia"/>
        </w:rPr>
        <w:t>7-23%</w:t>
      </w:r>
      <w:r>
        <w:rPr>
          <w:rFonts w:hint="eastAsia"/>
        </w:rPr>
        <w:t>。随着时间的推移和系统功能的不断添加，软件代码规模越来越大，程序结构越来越复杂，程序中的克隆代码也会越来越多，在系统复用已有代码的同时难免会在系统中引入缺陷，这就增加了系统维护的成本和难度，降低了软件的可理解性。有研究表明，当前影响软件质量、可维护性和可理解性的一个主要因素是软件中存在的大量的克隆代码。因此，如何理解和分析系统中既有的克隆代码，并且有效的维护管理系统中的克隆代码是一个值得研究的问题。对克隆代码的分析和维护研究，可以有效降低克隆代码对软件质量的影响，已成为目前软件工程领域亟待解决的一个问题。</w:t>
      </w:r>
      <w:bookmarkEnd w:id="5"/>
      <w:bookmarkEnd w:id="6"/>
    </w:p>
    <w:p w:rsidR="0099345C" w:rsidRPr="007E0A5C" w:rsidRDefault="0099345C" w:rsidP="00680371">
      <w:pPr>
        <w:pStyle w:val="25"/>
        <w:spacing w:before="312" w:after="312"/>
        <w:rPr>
          <w:b/>
        </w:rPr>
      </w:pPr>
      <w:bookmarkStart w:id="7" w:name="_Toc462653300"/>
      <w:r w:rsidRPr="007E0A5C">
        <w:t>1.</w:t>
      </w:r>
      <w:r w:rsidR="00131ECF" w:rsidRPr="007E0A5C">
        <w:t>3</w:t>
      </w:r>
      <w:r w:rsidR="00D02DDF" w:rsidRPr="007E0A5C">
        <w:rPr>
          <w:rFonts w:hint="eastAsia"/>
        </w:rPr>
        <w:t xml:space="preserve"> </w:t>
      </w:r>
      <w:r w:rsidRPr="007E0A5C">
        <w:rPr>
          <w:rFonts w:hint="eastAsia"/>
        </w:rPr>
        <w:t>研究的目的及意义</w:t>
      </w:r>
      <w:bookmarkEnd w:id="7"/>
    </w:p>
    <w:p w:rsidR="00A04511" w:rsidRDefault="00A04511" w:rsidP="00D45286">
      <w:pPr>
        <w:pStyle w:val="521"/>
        <w:ind w:firstLine="480"/>
      </w:pPr>
      <w:bookmarkStart w:id="8" w:name="OLE_LINK138"/>
      <w:bookmarkStart w:id="9" w:name="OLE_LINK139"/>
      <w:r>
        <w:rPr>
          <w:rFonts w:hint="eastAsia"/>
        </w:rPr>
        <w:t>克隆代码的存在会对软件系统造成不可避免的影响，针对大型软件系统对软件可靠性要求较高的实际应用背景和需求。研究人员开展了大量且较为深入的克隆代码的研究，已经取得了较多的成果。当前对克隆代码的研究可分为三个主要的研究活动，即克隆代码检测、克隆代码分析和克隆代码维护。在当前对克隆的研究活动中，克隆代码的检测是最主要的研究活动，也是软件开发和维护领域中的一项重要任务。到目前为止，已经研究和开发出许多克隆代码检测的方法和工具，可以一定程度上识别系统中存在的多种类型的克隆代码。但由于克隆代码大量存在并且情况复杂，克隆检测</w:t>
      </w:r>
      <w:r>
        <w:rPr>
          <w:rFonts w:hint="eastAsia"/>
        </w:rPr>
        <w:lastRenderedPageBreak/>
        <w:t>结果并不是完全令人满意的。当前方法对于近似克隆代码检测效果并不好，同时无法完整的检测系统四型克隆。更令人值得注意的是，克隆代码检测的研究无法消除克隆代码对软件的不利影响，仅可以帮助无法直接帮助提高软件的质量以及可维护性。因此，克隆分析和克隆维护的研究可以更好地弥补这一不足之处。</w:t>
      </w:r>
    </w:p>
    <w:p w:rsidR="00A04511" w:rsidRDefault="00A04511" w:rsidP="00D45286">
      <w:pPr>
        <w:pStyle w:val="521"/>
        <w:ind w:firstLine="480"/>
      </w:pPr>
      <w:r>
        <w:rPr>
          <w:rFonts w:hint="eastAsia"/>
        </w:rPr>
        <w:t>因此，本课题通过对克隆代码的分析和维护研究，帮助维护人员理解和维护软件系统中的克隆代码，可以提高软件质量、软件可理解性和可维护性。</w:t>
      </w:r>
    </w:p>
    <w:p w:rsidR="00A04511" w:rsidRDefault="00A04511" w:rsidP="00D45286">
      <w:pPr>
        <w:pStyle w:val="521"/>
        <w:ind w:firstLine="480"/>
      </w:pPr>
      <w:r>
        <w:rPr>
          <w:rFonts w:hint="eastAsia"/>
        </w:rPr>
        <w:t>克隆分析是当前对克隆代码研究的一项重要活动，是对既有克隆代码的分析活动，可以帮助程序人员理解克隆代码。经研究发现克隆代码是会随着软件演化而演化，在其演化过程中克隆代码会对软件系统产生影响，同时也表现出了不同的特征。因此，克隆代码分析可以对克隆代码的维护起到一定的帮助作用。但是当前对克隆分析研究也存在一定的不足之处。如何更深入的分析克隆代码，从而揭示克隆代码所隐含的信息，提取并提炼克隆代码的演化特征？因此，本课题通过克隆代码的演化分析，获取了克隆代码的演化特征，对于维护人员理解克隆代码，理解克隆代码的演化过程以及变化情况都具有积极的意义。</w:t>
      </w:r>
    </w:p>
    <w:p w:rsidR="00A04511" w:rsidRDefault="00A04511" w:rsidP="00D45286">
      <w:pPr>
        <w:pStyle w:val="521"/>
        <w:ind w:firstLine="480"/>
      </w:pPr>
      <w:r>
        <w:rPr>
          <w:rFonts w:hint="eastAsia"/>
        </w:rPr>
        <w:t>于此同时，克隆维护研究也是克隆研究的一项重要活动。克隆重构是消除克隆代码的重要途径，已有一些法和工具可以帮助实现克隆消除。但重构也不能完全解决克隆代码问题，满足重构条件的克隆代码占极小一部分。同时，对系统中存在的大量克隆代码，有相当数量的会频繁的发生变化。这些变化的克隆代码可能需要一致性的维护，而遗忘这种维护也会导致缺陷的引入。如何识别和判断需要一致性的克隆代码以及如何自动地支持该一致性的维护也是值得研究的问题。因此，本课题通过预测克隆代码的一致性维护需求，识别此类需要维护的克隆代码；并提供自动地维护克隆代码一致性的方法，帮助维护人员维护克隆代码的一致性。</w:t>
      </w:r>
    </w:p>
    <w:p w:rsidR="00A434EE" w:rsidRDefault="00A04511" w:rsidP="00D45286">
      <w:pPr>
        <w:pStyle w:val="521"/>
        <w:ind w:firstLine="480"/>
      </w:pPr>
      <w:r>
        <w:rPr>
          <w:rFonts w:hint="eastAsia"/>
        </w:rPr>
        <w:t>基于以上分析，本项目针对大型软件系统对软件可靠性要求较高的实际应用背景和需求，研究基于演化的克隆代码分析与维护方案，实现对演化克隆的分析和维护。本课题将结合克隆检测和克隆演化的研究成果，重点研究克隆代码演化特征分析，揭示软件系统的克隆代码隐含的信息；并对克隆代码的一致性维护需求进行预测，分别预测在复制粘贴之时和代码变化之时克隆代码的一致性维护需求；针对克隆代码的一致性变化问题，重点研究克隆代码的一致性维护方法，从而实现对克隆代码的分析和维护。本课题对于提高软件质量，使软件更易于理解和维护，不仅具有重要的科学理论意义，还具有重要的实际应用价值。</w:t>
      </w:r>
    </w:p>
    <w:bookmarkEnd w:id="8"/>
    <w:bookmarkEnd w:id="9"/>
    <w:p w:rsidR="00A434EE" w:rsidRDefault="00A434EE">
      <w:pPr>
        <w:widowControl/>
        <w:spacing w:line="240" w:lineRule="auto"/>
      </w:pPr>
      <w:r>
        <w:br w:type="page"/>
      </w:r>
    </w:p>
    <w:p w:rsidR="0099345C" w:rsidRDefault="0099345C" w:rsidP="00680371">
      <w:pPr>
        <w:pStyle w:val="12"/>
        <w:spacing w:before="312" w:after="312"/>
      </w:pPr>
      <w:bookmarkStart w:id="10" w:name="_Toc462653301"/>
      <w:r w:rsidRPr="00680371">
        <w:lastRenderedPageBreak/>
        <w:t>2</w:t>
      </w:r>
      <w:r w:rsidR="00D02DDF" w:rsidRPr="00680371">
        <w:rPr>
          <w:rFonts w:hint="eastAsia"/>
        </w:rPr>
        <w:t xml:space="preserve"> </w:t>
      </w:r>
      <w:r w:rsidRPr="00680371">
        <w:rPr>
          <w:rFonts w:hint="eastAsia"/>
        </w:rPr>
        <w:t>国内外在该方向的研究现状及分析</w:t>
      </w:r>
      <w:bookmarkEnd w:id="10"/>
    </w:p>
    <w:p w:rsidR="00A434EE" w:rsidRPr="00A434EE" w:rsidRDefault="009B082C" w:rsidP="00D45286">
      <w:pPr>
        <w:pStyle w:val="521"/>
        <w:ind w:firstLine="480"/>
      </w:pPr>
      <w:r w:rsidRPr="00A434EE">
        <w:rPr>
          <w:rFonts w:hint="eastAsia"/>
        </w:rPr>
        <w:t>克隆代码领域</w:t>
      </w:r>
      <w:r w:rsidRPr="00A434EE">
        <w:t>一直是软件工程领域的研究热点问题，对克隆代码的研究可以帮助</w:t>
      </w:r>
      <w:r w:rsidRPr="00A434EE">
        <w:rPr>
          <w:rFonts w:hint="eastAsia"/>
        </w:rPr>
        <w:t>提高软件质量提高软件</w:t>
      </w:r>
      <w:r w:rsidRPr="00A434EE">
        <w:t>的</w:t>
      </w:r>
      <w:r w:rsidRPr="00A434EE">
        <w:rPr>
          <w:rFonts w:hint="eastAsia"/>
        </w:rPr>
        <w:t>可</w:t>
      </w:r>
      <w:r w:rsidRPr="00A434EE">
        <w:t>维护性和</w:t>
      </w:r>
      <w:r w:rsidRPr="00A434EE">
        <w:rPr>
          <w:rFonts w:hint="eastAsia"/>
        </w:rPr>
        <w:t>可理解性</w:t>
      </w:r>
      <w:r w:rsidRPr="00A434EE">
        <w:t>。</w:t>
      </w:r>
      <w:r w:rsidRPr="00A434EE">
        <w:rPr>
          <w:rFonts w:hint="eastAsia"/>
        </w:rPr>
        <w:t>克隆代码也称为</w:t>
      </w:r>
      <w:r w:rsidRPr="00A434EE">
        <w:t>重复代码，</w:t>
      </w:r>
      <w:r w:rsidRPr="00A434EE">
        <w:rPr>
          <w:rFonts w:hint="eastAsia"/>
        </w:rPr>
        <w:t>是</w:t>
      </w:r>
      <w:r w:rsidRPr="00A434EE">
        <w:t>软件中彼此</w:t>
      </w:r>
      <w:r w:rsidRPr="00A434EE">
        <w:rPr>
          <w:rFonts w:hint="eastAsia"/>
        </w:rPr>
        <w:t>相似</w:t>
      </w:r>
      <w:r w:rsidRPr="00A434EE">
        <w:t>的代码片段，</w:t>
      </w:r>
      <w:r w:rsidRPr="00A434EE">
        <w:rPr>
          <w:rFonts w:hint="eastAsia"/>
        </w:rPr>
        <w:t>是软件中最司空见惯、最刺鼻的代码坏味</w:t>
      </w:r>
      <w:r w:rsidRPr="00A434EE">
        <w:rPr>
          <w:rFonts w:hint="eastAsia"/>
        </w:rPr>
        <w:t>[1]</w:t>
      </w:r>
      <w:r w:rsidRPr="00A434EE">
        <w:rPr>
          <w:rFonts w:hint="eastAsia"/>
        </w:rPr>
        <w:t>。克隆代码一般是</w:t>
      </w:r>
      <w:r w:rsidRPr="00A434EE">
        <w:t>由复制粘贴活动产生的</w:t>
      </w:r>
      <w:r w:rsidRPr="00A434EE">
        <w:rPr>
          <w:rFonts w:hint="eastAsia"/>
        </w:rPr>
        <w:t>，并有多种</w:t>
      </w:r>
      <w:r w:rsidRPr="00A434EE">
        <w:t>原因会导致克隆</w:t>
      </w:r>
      <w:r w:rsidRPr="00A434EE">
        <w:rPr>
          <w:rFonts w:hint="eastAsia"/>
        </w:rPr>
        <w:t>（开发策略、</w:t>
      </w:r>
      <w:r w:rsidRPr="00A434EE">
        <w:t>语言限制</w:t>
      </w:r>
      <w:r w:rsidRPr="00A434EE">
        <w:rPr>
          <w:rFonts w:hint="eastAsia"/>
        </w:rPr>
        <w:t>和</w:t>
      </w:r>
      <w:r w:rsidRPr="00A434EE">
        <w:t>意外克隆等）</w:t>
      </w:r>
      <w:r w:rsidRPr="00A434EE">
        <w:rPr>
          <w:rFonts w:hint="eastAsia"/>
        </w:rPr>
        <w:t>。软件中</w:t>
      </w:r>
      <w:r w:rsidRPr="00A434EE">
        <w:t>存在大量的克隆代码，</w:t>
      </w:r>
      <w:r w:rsidRPr="00A434EE">
        <w:rPr>
          <w:rFonts w:hint="eastAsia"/>
        </w:rPr>
        <w:t>达到</w:t>
      </w:r>
      <w:r w:rsidRPr="00A434EE">
        <w:rPr>
          <w:rFonts w:hint="eastAsia"/>
        </w:rPr>
        <w:t>7</w:t>
      </w:r>
      <w:r w:rsidRPr="00A434EE">
        <w:t>-21%</w:t>
      </w:r>
      <w:r w:rsidRPr="00A434EE">
        <w:rPr>
          <w:rFonts w:hint="eastAsia"/>
        </w:rPr>
        <w:t>[</w:t>
      </w:r>
      <w:r w:rsidRPr="00A434EE">
        <w:t>2</w:t>
      </w:r>
      <w:r w:rsidRPr="00A434EE">
        <w:rPr>
          <w:rFonts w:hint="eastAsia"/>
        </w:rPr>
        <w:t>]</w:t>
      </w:r>
      <w:r w:rsidRPr="00A434EE">
        <w:t>。</w:t>
      </w:r>
    </w:p>
    <w:p w:rsidR="00953C4E" w:rsidRPr="00680371" w:rsidRDefault="00501726" w:rsidP="00501726">
      <w:pPr>
        <w:pStyle w:val="25"/>
        <w:spacing w:before="312" w:after="312"/>
      </w:pPr>
      <w:bookmarkStart w:id="11" w:name="_Toc462653302"/>
      <w:r>
        <w:rPr>
          <w:rFonts w:hint="eastAsia"/>
        </w:rPr>
        <w:t>2.</w:t>
      </w:r>
      <w:r w:rsidR="00A04511">
        <w:rPr>
          <w:rFonts w:hint="eastAsia"/>
        </w:rPr>
        <w:t>1</w:t>
      </w:r>
      <w:r w:rsidR="00D02DDF" w:rsidRPr="00680371">
        <w:rPr>
          <w:rFonts w:hint="eastAsia"/>
        </w:rPr>
        <w:t xml:space="preserve"> </w:t>
      </w:r>
      <w:r w:rsidR="00B1080D" w:rsidRPr="00680371">
        <w:rPr>
          <w:rFonts w:hint="eastAsia"/>
        </w:rPr>
        <w:t>克隆代码检测</w:t>
      </w:r>
      <w:bookmarkEnd w:id="11"/>
    </w:p>
    <w:p w:rsidR="00F431C3" w:rsidRPr="00F431C3" w:rsidRDefault="00F431C3" w:rsidP="00D45286">
      <w:pPr>
        <w:pStyle w:val="521"/>
        <w:ind w:firstLine="480"/>
      </w:pPr>
      <w:r w:rsidRPr="00F431C3">
        <w:rPr>
          <w:rFonts w:hint="eastAsia"/>
        </w:rPr>
        <w:t>克隆检测是克隆代码领域研究最多内容之一，是指从软件系统中识别克隆代码的过程。目前研究克隆代码检测方法的单位比较多，国际上主要有日本、美国、英国、加拿大等，国内研究克隆代码检测的单位主要有南京大学</w:t>
      </w:r>
      <w:r w:rsidRPr="00F431C3">
        <w:rPr>
          <w:rFonts w:hint="eastAsia"/>
        </w:rPr>
        <w:t>[3]</w:t>
      </w:r>
      <w:r w:rsidRPr="00F431C3">
        <w:rPr>
          <w:rFonts w:hint="eastAsia"/>
        </w:rPr>
        <w:t>、大连理工大学</w:t>
      </w:r>
      <w:r w:rsidRPr="00F431C3">
        <w:rPr>
          <w:rFonts w:hint="eastAsia"/>
        </w:rPr>
        <w:t>[4]</w:t>
      </w:r>
      <w:r w:rsidRPr="00F431C3">
        <w:rPr>
          <w:rFonts w:hint="eastAsia"/>
        </w:rPr>
        <w:t>和汕头大学</w:t>
      </w:r>
      <w:r w:rsidRPr="00F431C3">
        <w:rPr>
          <w:rFonts w:hint="eastAsia"/>
        </w:rPr>
        <w:t>[5]</w:t>
      </w:r>
      <w:r w:rsidRPr="00F431C3">
        <w:rPr>
          <w:rFonts w:hint="eastAsia"/>
        </w:rPr>
        <w:t>等。</w:t>
      </w:r>
    </w:p>
    <w:p w:rsidR="00F431C3" w:rsidRPr="00F431C3" w:rsidRDefault="00F431C3" w:rsidP="00D45286">
      <w:pPr>
        <w:pStyle w:val="521"/>
        <w:ind w:firstLine="480"/>
      </w:pPr>
      <w:r w:rsidRPr="00F431C3">
        <w:rPr>
          <w:rFonts w:hint="eastAsia"/>
        </w:rPr>
        <w:t>目前已经出现了很多检测重复代码的工具，</w:t>
      </w:r>
      <w:r w:rsidRPr="00E95825">
        <w:rPr>
          <w:rFonts w:hint="eastAsia"/>
        </w:rPr>
        <w:t>可以分为基于文本、</w:t>
      </w:r>
      <w:r w:rsidRPr="00E95825">
        <w:rPr>
          <w:rFonts w:hint="eastAsia"/>
        </w:rPr>
        <w:t>Token</w:t>
      </w:r>
      <w:r w:rsidRPr="00E95825">
        <w:rPr>
          <w:rFonts w:hint="eastAsia"/>
        </w:rPr>
        <w:t>、</w:t>
      </w:r>
      <w:r w:rsidRPr="00E95825">
        <w:rPr>
          <w:rFonts w:hint="eastAsia"/>
        </w:rPr>
        <w:t>AST</w:t>
      </w:r>
      <w:r w:rsidRPr="00E95825">
        <w:rPr>
          <w:rFonts w:hint="eastAsia"/>
        </w:rPr>
        <w:t>、</w:t>
      </w:r>
      <w:r w:rsidRPr="00E95825">
        <w:rPr>
          <w:rFonts w:hint="eastAsia"/>
        </w:rPr>
        <w:t>PDG</w:t>
      </w:r>
      <w:r w:rsidRPr="00E95825">
        <w:rPr>
          <w:rFonts w:hint="eastAsia"/>
        </w:rPr>
        <w:t>、度量值的方法</w:t>
      </w:r>
      <w:r>
        <w:rPr>
          <w:rFonts w:hint="eastAsia"/>
        </w:rPr>
        <w:t>，</w:t>
      </w:r>
      <w:r w:rsidRPr="00F431C3">
        <w:rPr>
          <w:rFonts w:hint="eastAsia"/>
        </w:rPr>
        <w:t>尤其是检测语法相似的克隆代码</w:t>
      </w:r>
      <w:r w:rsidRPr="00F431C3">
        <w:rPr>
          <w:rFonts w:hint="eastAsia"/>
        </w:rPr>
        <w:t>[6-9]</w:t>
      </w:r>
      <w:r w:rsidRPr="00F431C3">
        <w:rPr>
          <w:rFonts w:hint="eastAsia"/>
        </w:rPr>
        <w:t>，研究表明一个工程也许包含多余</w:t>
      </w:r>
      <w:r w:rsidRPr="00F431C3">
        <w:rPr>
          <w:rFonts w:hint="eastAsia"/>
        </w:rPr>
        <w:t>20%</w:t>
      </w:r>
      <w:r w:rsidRPr="00F431C3">
        <w:rPr>
          <w:rFonts w:hint="eastAsia"/>
        </w:rPr>
        <w:t>的语法相似的克隆代码片段。文献</w:t>
      </w:r>
      <w:r w:rsidRPr="00F431C3">
        <w:rPr>
          <w:rFonts w:hint="eastAsia"/>
        </w:rPr>
        <w:t>[10]</w:t>
      </w:r>
      <w:r w:rsidRPr="00F431C3">
        <w:rPr>
          <w:rFonts w:hint="eastAsia"/>
        </w:rPr>
        <w:t>通过比较程序的抽象内存状态检测语义相似的克隆代码</w:t>
      </w:r>
      <w:r w:rsidRPr="00F431C3">
        <w:rPr>
          <w:rFonts w:hint="eastAsia"/>
        </w:rPr>
        <w:t>[11]</w:t>
      </w:r>
      <w:r w:rsidRPr="00F431C3">
        <w:rPr>
          <w:rFonts w:hint="eastAsia"/>
        </w:rPr>
        <w:t>。文献</w:t>
      </w:r>
      <w:r w:rsidRPr="00F431C3">
        <w:rPr>
          <w:rFonts w:hint="eastAsia"/>
        </w:rPr>
        <w:t>[12]</w:t>
      </w:r>
      <w:r w:rsidRPr="00F431C3">
        <w:rPr>
          <w:rFonts w:hint="eastAsia"/>
        </w:rPr>
        <w:t>中同样也涉及到了结构语义相似的克隆代码的检测方法。功能等价克隆代码研究涉及到程序等价</w:t>
      </w:r>
      <w:r w:rsidRPr="00F431C3">
        <w:rPr>
          <w:rFonts w:hint="eastAsia"/>
        </w:rPr>
        <w:t>[13-15]</w:t>
      </w:r>
      <w:r w:rsidRPr="00F431C3">
        <w:rPr>
          <w:rFonts w:hint="eastAsia"/>
        </w:rPr>
        <w:t>的问题，而程序等价一般是一个典型的不可判定的问题。基于操作语义上的等价</w:t>
      </w:r>
      <w:r w:rsidRPr="00F431C3">
        <w:rPr>
          <w:rFonts w:hint="eastAsia"/>
        </w:rPr>
        <w:t>[16,17]</w:t>
      </w:r>
      <w:r w:rsidRPr="00F431C3">
        <w:rPr>
          <w:rFonts w:hint="eastAsia"/>
        </w:rPr>
        <w:t>在很久以前就已经被提出。而文献</w:t>
      </w:r>
      <w:r w:rsidRPr="00F431C3">
        <w:rPr>
          <w:rFonts w:hint="eastAsia"/>
        </w:rPr>
        <w:t>[18,19]</w:t>
      </w:r>
      <w:r w:rsidRPr="00F431C3">
        <w:rPr>
          <w:rFonts w:hint="eastAsia"/>
        </w:rPr>
        <w:t>则是在输入输出行为定义的基础上进行功能等价的重复代码的研究。</w:t>
      </w:r>
    </w:p>
    <w:p w:rsidR="00F431C3" w:rsidRPr="00F431C3" w:rsidRDefault="00F431C3" w:rsidP="00D45286">
      <w:pPr>
        <w:pStyle w:val="521"/>
        <w:ind w:firstLine="480"/>
      </w:pPr>
      <w:r w:rsidRPr="00F431C3">
        <w:rPr>
          <w:rFonts w:hint="eastAsia"/>
        </w:rPr>
        <w:t>克隆检测只能监测系统中的克隆代码，无法解决克隆代码所带来的问题，也无法充分利用克隆代码的优点。本文主要研究重点在克隆分析和克隆维护上，因此简单分析了克隆检测情况。</w:t>
      </w:r>
    </w:p>
    <w:p w:rsidR="00B1080D" w:rsidRDefault="00501726" w:rsidP="00501726">
      <w:pPr>
        <w:pStyle w:val="25"/>
        <w:spacing w:before="312" w:after="312"/>
      </w:pPr>
      <w:bookmarkStart w:id="12" w:name="_Toc462653303"/>
      <w:r>
        <w:rPr>
          <w:rFonts w:hint="eastAsia"/>
        </w:rPr>
        <w:t>2.</w:t>
      </w:r>
      <w:r w:rsidR="00355B90">
        <w:rPr>
          <w:rFonts w:hint="eastAsia"/>
        </w:rPr>
        <w:t>2</w:t>
      </w:r>
      <w:r w:rsidR="00B1080D">
        <w:rPr>
          <w:rFonts w:hint="eastAsia"/>
        </w:rPr>
        <w:t xml:space="preserve"> </w:t>
      </w:r>
      <w:r w:rsidR="00B1080D" w:rsidRPr="0092505A">
        <w:rPr>
          <w:rFonts w:hint="eastAsia"/>
        </w:rPr>
        <w:t>克隆代码</w:t>
      </w:r>
      <w:r w:rsidR="002D5BB8">
        <w:rPr>
          <w:rFonts w:hint="eastAsia"/>
        </w:rPr>
        <w:t>分析</w:t>
      </w:r>
      <w:bookmarkEnd w:id="12"/>
    </w:p>
    <w:p w:rsidR="009048EA" w:rsidRDefault="000220EE" w:rsidP="000220EE">
      <w:pPr>
        <w:pStyle w:val="521"/>
        <w:ind w:firstLine="480"/>
      </w:pPr>
      <w:r w:rsidRPr="000220EE">
        <w:rPr>
          <w:rFonts w:hint="eastAsia"/>
        </w:rPr>
        <w:t>克隆分析是对克隆分析出克隆代码所隐含的信息，得出或发现一些有助于克隆管理的结论。目前，克隆分析主要研究内容有克隆定义与分类、</w:t>
      </w:r>
      <w:r w:rsidRPr="009048EA">
        <w:rPr>
          <w:rFonts w:hint="eastAsia"/>
        </w:rPr>
        <w:t>克隆表示、</w:t>
      </w:r>
      <w:r w:rsidRPr="000220EE">
        <w:rPr>
          <w:rFonts w:hint="eastAsia"/>
        </w:rPr>
        <w:t>克隆演化研究、克隆评价分析、克隆代码可视化等主要内容。</w:t>
      </w:r>
      <w:r w:rsidR="009048EA" w:rsidRPr="009048EA">
        <w:rPr>
          <w:rFonts w:hint="eastAsia"/>
        </w:rPr>
        <w:t>在当前的研究热</w:t>
      </w:r>
      <w:r w:rsidR="009048EA">
        <w:rPr>
          <w:rFonts w:hint="eastAsia"/>
        </w:rPr>
        <w:t>点是克隆演化和克隆的评价分析，而未来可能的研究热点是克隆可视化</w:t>
      </w:r>
      <w:r>
        <w:rPr>
          <w:rFonts w:hint="eastAsia"/>
        </w:rPr>
        <w:t>。</w:t>
      </w:r>
    </w:p>
    <w:p w:rsidR="00C12549" w:rsidRPr="00E25249" w:rsidRDefault="00E25249" w:rsidP="00E25249">
      <w:pPr>
        <w:pStyle w:val="32"/>
        <w:spacing w:before="156" w:after="156"/>
      </w:pPr>
      <w:bookmarkStart w:id="13" w:name="_Toc462653304"/>
      <w:r w:rsidRPr="00E25249">
        <w:rPr>
          <w:rFonts w:hint="eastAsia"/>
        </w:rPr>
        <w:t>2</w:t>
      </w:r>
      <w:r w:rsidR="00355B90">
        <w:t>.2</w:t>
      </w:r>
      <w:r w:rsidRPr="00E25249">
        <w:t xml:space="preserve">.1 </w:t>
      </w:r>
      <w:r w:rsidRPr="00E25249">
        <w:rPr>
          <w:rFonts w:hint="eastAsia"/>
        </w:rPr>
        <w:t>克隆定义</w:t>
      </w:r>
      <w:r w:rsidRPr="00E25249">
        <w:t>与表示</w:t>
      </w:r>
      <w:bookmarkEnd w:id="13"/>
    </w:p>
    <w:p w:rsidR="00D37AD9" w:rsidRPr="00D45286" w:rsidRDefault="00E25249" w:rsidP="00D45286">
      <w:pPr>
        <w:pStyle w:val="521"/>
        <w:ind w:firstLine="480"/>
      </w:pPr>
      <w:r w:rsidRPr="00D45286">
        <w:rPr>
          <w:rFonts w:hint="eastAsia"/>
        </w:rPr>
        <w:t>克隆代码</w:t>
      </w:r>
      <w:r w:rsidRPr="00D45286">
        <w:t>是指</w:t>
      </w:r>
      <w:r w:rsidRPr="00D45286">
        <w:rPr>
          <w:rFonts w:hint="eastAsia"/>
        </w:rPr>
        <w:t>软件系统中</w:t>
      </w:r>
      <w:r w:rsidRPr="00D45286">
        <w:t>彼此</w:t>
      </w:r>
      <w:r w:rsidRPr="00D45286">
        <w:rPr>
          <w:rFonts w:hint="eastAsia"/>
        </w:rPr>
        <w:t>相似</w:t>
      </w:r>
      <w:r w:rsidRPr="00D45286">
        <w:t>的代码片段</w:t>
      </w:r>
      <w:r w:rsidR="00D37AD9" w:rsidRPr="00D45286">
        <w:rPr>
          <w:rFonts w:hint="eastAsia"/>
        </w:rPr>
        <w:t>，</w:t>
      </w:r>
      <w:r w:rsidRPr="00D45286">
        <w:rPr>
          <w:rFonts w:hint="eastAsia"/>
        </w:rPr>
        <w:t>但目前</w:t>
      </w:r>
      <w:r w:rsidRPr="00D45286">
        <w:t>对克隆代码仍无</w:t>
      </w:r>
      <w:r w:rsidRPr="00D45286">
        <w:rPr>
          <w:rFonts w:hint="eastAsia"/>
        </w:rPr>
        <w:t>明确的定</w:t>
      </w:r>
      <w:r w:rsidRPr="00D45286">
        <w:rPr>
          <w:rFonts w:hint="eastAsia"/>
        </w:rPr>
        <w:lastRenderedPageBreak/>
        <w:t>义</w:t>
      </w:r>
      <w:r w:rsidR="00D37AD9" w:rsidRPr="00D45286">
        <w:rPr>
          <w:rFonts w:hint="eastAsia"/>
        </w:rPr>
        <w:t>，</w:t>
      </w:r>
      <w:r w:rsidR="00D37AD9" w:rsidRPr="00D45286">
        <w:rPr>
          <w:rFonts w:hint="eastAsia"/>
        </w:rPr>
        <w:t>Roy</w:t>
      </w:r>
      <w:r w:rsidR="00D37AD9" w:rsidRPr="00D45286">
        <w:rPr>
          <w:rFonts w:hint="eastAsia"/>
        </w:rPr>
        <w:t>等人</w:t>
      </w:r>
      <w:r w:rsidR="008D53F1" w:rsidRPr="00D45286">
        <w:rPr>
          <w:rFonts w:hint="eastAsia"/>
        </w:rPr>
        <w:t>[</w:t>
      </w:r>
      <w:r w:rsidR="00017D1F" w:rsidRPr="00D45286">
        <w:t>2</w:t>
      </w:r>
      <w:r w:rsidR="00D37AD9" w:rsidRPr="00D45286">
        <w:rPr>
          <w:rFonts w:hint="eastAsia"/>
        </w:rPr>
        <w:t>]</w:t>
      </w:r>
      <w:r w:rsidR="00D37AD9" w:rsidRPr="00D45286">
        <w:rPr>
          <w:rFonts w:hint="eastAsia"/>
        </w:rPr>
        <w:t>基于文本或功能相似把重复代码划分为如下四类，其中前三类是文本相似的重复代码，第四类是功能等价的重复代码。</w:t>
      </w:r>
    </w:p>
    <w:p w:rsidR="00D37AD9" w:rsidRPr="00D45286" w:rsidRDefault="00D37AD9" w:rsidP="00D37AD9">
      <w:pPr>
        <w:pStyle w:val="521"/>
        <w:ind w:firstLine="480"/>
      </w:pPr>
      <w:r w:rsidRPr="00D45286">
        <w:rPr>
          <w:rFonts w:hint="eastAsia"/>
        </w:rPr>
        <w:t>类型</w:t>
      </w:r>
      <w:r w:rsidRPr="00D45286">
        <w:rPr>
          <w:rFonts w:hint="eastAsia"/>
        </w:rPr>
        <w:t>1</w:t>
      </w:r>
      <w:r w:rsidRPr="00D45286">
        <w:rPr>
          <w:rFonts w:hint="eastAsia"/>
        </w:rPr>
        <w:t>：完全相同的代码片段，其中不包括空格、格式和注释。</w:t>
      </w:r>
    </w:p>
    <w:p w:rsidR="00D37AD9" w:rsidRPr="00D45286" w:rsidRDefault="00D37AD9" w:rsidP="00D37AD9">
      <w:pPr>
        <w:pStyle w:val="521"/>
        <w:ind w:firstLine="480"/>
      </w:pPr>
      <w:r w:rsidRPr="00D45286">
        <w:rPr>
          <w:rFonts w:hint="eastAsia"/>
        </w:rPr>
        <w:t>类型</w:t>
      </w:r>
      <w:r w:rsidRPr="00D45286">
        <w:rPr>
          <w:rFonts w:hint="eastAsia"/>
        </w:rPr>
        <w:t>2</w:t>
      </w:r>
      <w:r w:rsidRPr="00D45286">
        <w:rPr>
          <w:rFonts w:hint="eastAsia"/>
        </w:rPr>
        <w:t>：语法相同的代码片段，其中不包括标识符、常量、类型。</w:t>
      </w:r>
    </w:p>
    <w:p w:rsidR="00D37AD9" w:rsidRPr="00D45286" w:rsidRDefault="00D37AD9" w:rsidP="00D37AD9">
      <w:pPr>
        <w:pStyle w:val="521"/>
        <w:ind w:firstLine="480"/>
      </w:pPr>
      <w:r w:rsidRPr="00D45286">
        <w:rPr>
          <w:rFonts w:hint="eastAsia"/>
        </w:rPr>
        <w:t>类型</w:t>
      </w:r>
      <w:r w:rsidRPr="00D45286">
        <w:rPr>
          <w:rFonts w:hint="eastAsia"/>
        </w:rPr>
        <w:t>3</w:t>
      </w:r>
      <w:r w:rsidRPr="00D45286">
        <w:rPr>
          <w:rFonts w:hint="eastAsia"/>
        </w:rPr>
        <w:t>：拷贝粘贴后修改的代码片段，如改变、增加或删除语句的代码片段。</w:t>
      </w:r>
    </w:p>
    <w:p w:rsidR="00D37AD9" w:rsidRPr="00D45286" w:rsidRDefault="00D37AD9" w:rsidP="00D37AD9">
      <w:pPr>
        <w:pStyle w:val="521"/>
        <w:ind w:firstLine="480"/>
      </w:pPr>
      <w:r w:rsidRPr="00D45286">
        <w:rPr>
          <w:rFonts w:hint="eastAsia"/>
        </w:rPr>
        <w:t>类型</w:t>
      </w:r>
      <w:r w:rsidRPr="00D45286">
        <w:rPr>
          <w:rFonts w:hint="eastAsia"/>
        </w:rPr>
        <w:t>4</w:t>
      </w:r>
      <w:r w:rsidRPr="00D45286">
        <w:rPr>
          <w:rFonts w:hint="eastAsia"/>
        </w:rPr>
        <w:t>：执行相同计算，但是用不同语法实现的两个或多个代码片段。</w:t>
      </w:r>
    </w:p>
    <w:p w:rsidR="00E25249" w:rsidRPr="00D45286" w:rsidRDefault="00D37AD9" w:rsidP="00D37AD9">
      <w:pPr>
        <w:pStyle w:val="521"/>
        <w:ind w:firstLine="480"/>
      </w:pPr>
      <w:r w:rsidRPr="00D45286">
        <w:rPr>
          <w:rFonts w:hint="eastAsia"/>
        </w:rPr>
        <w:t>其中，由于第</w:t>
      </w:r>
      <w:r w:rsidRPr="00D45286">
        <w:rPr>
          <w:rFonts w:hint="eastAsia"/>
        </w:rPr>
        <w:t>4</w:t>
      </w:r>
      <w:r w:rsidRPr="00D45286">
        <w:rPr>
          <w:rFonts w:hint="eastAsia"/>
        </w:rPr>
        <w:t>种重复代码（特别是功能等价但是程序文本差别很大，无法通过静态分析检测到的重复代码）的检测涉及到复杂的程序语义分析，目前还缺少有效的检测方法。</w:t>
      </w:r>
    </w:p>
    <w:p w:rsidR="00E66D62" w:rsidRDefault="00E66D62" w:rsidP="00B54FCA">
      <w:pPr>
        <w:pStyle w:val="521"/>
        <w:ind w:firstLine="480"/>
      </w:pPr>
      <w:r>
        <w:rPr>
          <w:rFonts w:hint="eastAsia"/>
        </w:rPr>
        <w:t>目前克隆是以直接使用代码片段，但是这种表示难以进一步分析克隆代码的，因此研究者提出使用克隆表示描述克隆信息。文献</w:t>
      </w:r>
      <w:r>
        <w:rPr>
          <w:rFonts w:hint="eastAsia"/>
        </w:rPr>
        <w:t>[20]</w:t>
      </w:r>
      <w:r>
        <w:rPr>
          <w:rFonts w:hint="eastAsia"/>
        </w:rPr>
        <w:t>认为克隆需要统一的表示形式，概念模型上分析了克隆的可能情况。文献</w:t>
      </w:r>
      <w:r>
        <w:rPr>
          <w:rFonts w:hint="eastAsia"/>
        </w:rPr>
        <w:t>[21]</w:t>
      </w:r>
      <w:r>
        <w:rPr>
          <w:rFonts w:hint="eastAsia"/>
        </w:rPr>
        <w:t>提出使用克隆区域描述符，并用跟踪克隆随着软件演化而发生的变化。</w:t>
      </w:r>
      <w:r>
        <w:rPr>
          <w:rFonts w:hint="eastAsia"/>
        </w:rPr>
        <w:t>RCF</w:t>
      </w:r>
      <w:r>
        <w:rPr>
          <w:rFonts w:hint="eastAsia"/>
        </w:rPr>
        <w:t>是目前最合适的克隆代码表示形式，给出了相关接口可以进行再次开发。</w:t>
      </w:r>
      <w:r>
        <w:rPr>
          <w:rFonts w:hint="eastAsia"/>
        </w:rPr>
        <w:t>Robert Tairas[23]</w:t>
      </w:r>
      <w:r>
        <w:rPr>
          <w:rFonts w:hint="eastAsia"/>
        </w:rPr>
        <w:t>使用两个或多个克隆代码的属性集合来本地化克隆表示，并可以分析和确定克隆的属性。克隆组织是对克隆代码的统一的组织形式，但目前仍缺少适用的研究成果。在一些工具中，克隆以克隆对的形式表现，体现了克隆代码的克隆关系。</w:t>
      </w:r>
      <w:r>
        <w:rPr>
          <w:rFonts w:hint="eastAsia"/>
        </w:rPr>
        <w:t>Kim</w:t>
      </w:r>
      <w:r>
        <w:rPr>
          <w:rFonts w:hint="eastAsia"/>
        </w:rPr>
        <w:t>使用克隆组和克隆家系</w:t>
      </w:r>
      <w:r>
        <w:rPr>
          <w:rFonts w:hint="eastAsia"/>
        </w:rPr>
        <w:t>[24]</w:t>
      </w:r>
      <w:r>
        <w:rPr>
          <w:rFonts w:hint="eastAsia"/>
        </w:rPr>
        <w:t>来组织克隆代码，克隆组是某一版本软件中相似克隆代码的集合，克隆家系从软件演化的角度刻画了克隆代码的演化情况，是目前最为合适的表示形式。</w:t>
      </w:r>
    </w:p>
    <w:p w:rsidR="0004409C" w:rsidRDefault="00355B90" w:rsidP="00E25249">
      <w:pPr>
        <w:pStyle w:val="32"/>
        <w:spacing w:before="156" w:after="156"/>
      </w:pPr>
      <w:bookmarkStart w:id="14" w:name="_Toc462653305"/>
      <w:r>
        <w:rPr>
          <w:rFonts w:hint="eastAsia"/>
        </w:rPr>
        <w:t>2.2</w:t>
      </w:r>
      <w:r w:rsidR="00E25249">
        <w:rPr>
          <w:rFonts w:hint="eastAsia"/>
        </w:rPr>
        <w:t>.2</w:t>
      </w:r>
      <w:r w:rsidR="0004409C">
        <w:rPr>
          <w:rFonts w:hint="eastAsia"/>
        </w:rPr>
        <w:t>克隆演化</w:t>
      </w:r>
      <w:bookmarkEnd w:id="14"/>
    </w:p>
    <w:p w:rsidR="00B66A4F" w:rsidRDefault="00B66A4F" w:rsidP="00B66A4F">
      <w:pPr>
        <w:pStyle w:val="521"/>
        <w:ind w:firstLine="480"/>
      </w:pPr>
      <w:r>
        <w:rPr>
          <w:rFonts w:hint="eastAsia"/>
        </w:rPr>
        <w:t>在连续版本的软件中，克隆代码不是孤立存在的，而是伴随着软件的演化而演化的。故此研究者提出了若干种分析克隆代码演化的方法，并通过分析克隆代码的演化过程，总结归纳了几种演化模式，演化模式对帮助维护人员理解克隆代码和维护软件质量有重要意义。</w:t>
      </w:r>
    </w:p>
    <w:p w:rsidR="00B54FCA" w:rsidRDefault="007E3F95" w:rsidP="00B54FCA">
      <w:pPr>
        <w:pStyle w:val="521"/>
        <w:ind w:firstLine="480"/>
      </w:pPr>
      <w:r>
        <w:rPr>
          <w:rFonts w:hint="eastAsia"/>
        </w:rPr>
        <w:t>克隆演化过程研究是对克隆代码在演化过程的跟踪分析。</w:t>
      </w:r>
      <w:r>
        <w:rPr>
          <w:rFonts w:hint="eastAsia"/>
        </w:rPr>
        <w:t>Duala</w:t>
      </w:r>
      <w:r>
        <w:rPr>
          <w:rFonts w:hint="eastAsia"/>
        </w:rPr>
        <w:t>提出了使用克隆区域描述符描述克隆代码，并使用它跟踪软件中的克隆代码并分析克隆的演化情况</w:t>
      </w:r>
      <w:r>
        <w:rPr>
          <w:rFonts w:hint="eastAsia"/>
        </w:rPr>
        <w:t>[21,25]</w:t>
      </w:r>
      <w:r>
        <w:rPr>
          <w:rFonts w:hint="eastAsia"/>
        </w:rPr>
        <w:t>。</w:t>
      </w:r>
      <w:r>
        <w:rPr>
          <w:rFonts w:hint="eastAsia"/>
        </w:rPr>
        <w:t>Kim[24,26]</w:t>
      </w:r>
      <w:r>
        <w:rPr>
          <w:rFonts w:hint="eastAsia"/>
        </w:rPr>
        <w:t>首先提出了克隆家系的概念，并使用克隆家系跟踪分析克隆代码的演化过程。文献</w:t>
      </w:r>
      <w:r>
        <w:rPr>
          <w:rFonts w:hint="eastAsia"/>
        </w:rPr>
        <w:t>[27]</w:t>
      </w:r>
      <w:r>
        <w:rPr>
          <w:rFonts w:hint="eastAsia"/>
        </w:rPr>
        <w:t>可以识别克隆代码之间的克隆关系以分析克隆演化过程。文献</w:t>
      </w:r>
      <w:r>
        <w:rPr>
          <w:rFonts w:hint="eastAsia"/>
        </w:rPr>
        <w:t>[28]</w:t>
      </w:r>
      <w:r>
        <w:rPr>
          <w:rFonts w:hint="eastAsia"/>
        </w:rPr>
        <w:t>根据提出了一种克隆映射方法，并提出了额克隆味道的概念分析克隆演化过程。文献</w:t>
      </w:r>
      <w:r>
        <w:rPr>
          <w:rFonts w:hint="eastAsia"/>
        </w:rPr>
        <w:t>[29]</w:t>
      </w:r>
      <w:r>
        <w:rPr>
          <w:rFonts w:hint="eastAsia"/>
        </w:rPr>
        <w:t>可以提取精确和近似克隆的克隆家系情况，并可以识别克隆模式以分析克隆演化过程。</w:t>
      </w:r>
    </w:p>
    <w:p w:rsidR="00B66A4F" w:rsidRDefault="007E3F95" w:rsidP="00B54FCA">
      <w:pPr>
        <w:pStyle w:val="521"/>
        <w:ind w:firstLine="480"/>
      </w:pPr>
      <w:r>
        <w:rPr>
          <w:rFonts w:hint="eastAsia"/>
        </w:rPr>
        <w:t>克隆演化模式是克隆代码在演化过程中所表现出来的一些演化特征，通过分析克</w:t>
      </w:r>
      <w:r>
        <w:rPr>
          <w:rFonts w:hint="eastAsia"/>
        </w:rPr>
        <w:lastRenderedPageBreak/>
        <w:t>隆模式可以帮助理解克隆代码。其中，不一致变化是研究者们最感兴趣的克隆模式之一，不一致变化会引起相关缺陷</w:t>
      </w:r>
      <w:r>
        <w:rPr>
          <w:rFonts w:hint="eastAsia"/>
        </w:rPr>
        <w:t>[30-34]</w:t>
      </w:r>
      <w:r>
        <w:rPr>
          <w:rFonts w:hint="eastAsia"/>
        </w:rPr>
        <w:t>。</w:t>
      </w:r>
      <w:r>
        <w:rPr>
          <w:rFonts w:hint="eastAsia"/>
        </w:rPr>
        <w:t>T. Bakota</w:t>
      </w:r>
      <w:r>
        <w:rPr>
          <w:rFonts w:hint="eastAsia"/>
        </w:rPr>
        <w:t>所提出的克隆味道其实是克隆模式的另一种定义，文中分析了若干种克隆味道对软件系统的影响</w:t>
      </w:r>
      <w:r>
        <w:rPr>
          <w:rFonts w:hint="eastAsia"/>
        </w:rPr>
        <w:t xml:space="preserve"> [35]</w:t>
      </w:r>
      <w:r>
        <w:rPr>
          <w:rFonts w:hint="eastAsia"/>
        </w:rPr>
        <w:t>。另外也有研究者分析了克隆代码迁移</w:t>
      </w:r>
      <w:r>
        <w:rPr>
          <w:rFonts w:hint="eastAsia"/>
        </w:rPr>
        <w:t>[36]</w:t>
      </w:r>
      <w:r>
        <w:rPr>
          <w:rFonts w:hint="eastAsia"/>
        </w:rPr>
        <w:t>、变化次数</w:t>
      </w:r>
      <w:r>
        <w:rPr>
          <w:rFonts w:hint="eastAsia"/>
        </w:rPr>
        <w:t>[37]</w:t>
      </w:r>
      <w:r>
        <w:rPr>
          <w:rFonts w:hint="eastAsia"/>
        </w:rPr>
        <w:t>和延后传播</w:t>
      </w:r>
      <w:r>
        <w:rPr>
          <w:rFonts w:hint="eastAsia"/>
        </w:rPr>
        <w:t>[38]</w:t>
      </w:r>
      <w:r>
        <w:rPr>
          <w:rFonts w:hint="eastAsia"/>
        </w:rPr>
        <w:t>等。研究者在对克隆代码的研究过程中，发现克隆代码要比非克隆代码更稳定，寿命也更为长久，因此出现了对克隆稳定性的相关研究。</w:t>
      </w:r>
      <w:r>
        <w:rPr>
          <w:rFonts w:hint="eastAsia"/>
        </w:rPr>
        <w:t>Krinke Jens[39,40]</w:t>
      </w:r>
      <w:r>
        <w:rPr>
          <w:rFonts w:hint="eastAsia"/>
        </w:rPr>
        <w:t>和</w:t>
      </w:r>
      <w:r>
        <w:rPr>
          <w:rFonts w:hint="eastAsia"/>
        </w:rPr>
        <w:t>Nils[41-43]</w:t>
      </w:r>
      <w:r>
        <w:rPr>
          <w:rFonts w:hint="eastAsia"/>
        </w:rPr>
        <w:t>认为克隆代码是稳定的，不会对维护造成太大的影响，而</w:t>
      </w:r>
      <w:r>
        <w:rPr>
          <w:rFonts w:hint="eastAsia"/>
        </w:rPr>
        <w:t>Roy[44,45]</w:t>
      </w:r>
      <w:r>
        <w:rPr>
          <w:rFonts w:hint="eastAsia"/>
        </w:rPr>
        <w:t>等人认为克隆不一定是稳定在，这与克隆的类型有直接关系。</w:t>
      </w:r>
    </w:p>
    <w:p w:rsidR="0004409C" w:rsidRDefault="006C3BB7" w:rsidP="00E25249">
      <w:pPr>
        <w:pStyle w:val="32"/>
        <w:spacing w:before="156" w:after="156"/>
      </w:pPr>
      <w:bookmarkStart w:id="15" w:name="_Toc462653306"/>
      <w:r>
        <w:rPr>
          <w:rFonts w:hint="eastAsia"/>
        </w:rPr>
        <w:t>2.</w:t>
      </w:r>
      <w:r w:rsidR="00355B90">
        <w:t>2</w:t>
      </w:r>
      <w:r w:rsidR="00E25249">
        <w:rPr>
          <w:rFonts w:hint="eastAsia"/>
        </w:rPr>
        <w:t>.3</w:t>
      </w:r>
      <w:r w:rsidR="0004409C">
        <w:rPr>
          <w:rFonts w:hint="eastAsia"/>
        </w:rPr>
        <w:t>克隆评价</w:t>
      </w:r>
      <w:bookmarkEnd w:id="15"/>
    </w:p>
    <w:p w:rsidR="00D36629" w:rsidRPr="00306614" w:rsidRDefault="00D36629" w:rsidP="00306614">
      <w:pPr>
        <w:pStyle w:val="521"/>
        <w:ind w:firstLine="480"/>
      </w:pPr>
      <w:r w:rsidRPr="00306614">
        <w:rPr>
          <w:rFonts w:hint="eastAsia"/>
        </w:rPr>
        <w:t>克隆评价是通过对已有克隆代码的分析，对克隆代码有害性、克隆缺陷、克隆的维护代价</w:t>
      </w:r>
      <w:r w:rsidRPr="00306614">
        <w:t>等方面</w:t>
      </w:r>
      <w:r w:rsidRPr="00306614">
        <w:rPr>
          <w:rFonts w:hint="eastAsia"/>
        </w:rPr>
        <w:t>进行分析</w:t>
      </w:r>
      <w:r w:rsidRPr="00306614">
        <w:t>，帮助理解克隆代码</w:t>
      </w:r>
      <w:r w:rsidRPr="00306614">
        <w:rPr>
          <w:rFonts w:hint="eastAsia"/>
        </w:rPr>
        <w:t>。传统观点认为克隆代码是有害的</w:t>
      </w:r>
      <w:r w:rsidR="00306614" w:rsidRPr="00306614">
        <w:rPr>
          <w:rFonts w:hint="eastAsia"/>
        </w:rPr>
        <w:t>[</w:t>
      </w:r>
      <w:r w:rsidR="00306614" w:rsidRPr="00306614">
        <w:t>46-50</w:t>
      </w:r>
      <w:r w:rsidR="00306614" w:rsidRPr="00306614">
        <w:rPr>
          <w:rFonts w:hint="eastAsia"/>
        </w:rPr>
        <w:t>]</w:t>
      </w:r>
      <w:r w:rsidRPr="00306614">
        <w:rPr>
          <w:rFonts w:hint="eastAsia"/>
        </w:rPr>
        <w:t>，认为</w:t>
      </w:r>
      <w:r w:rsidRPr="00306614">
        <w:t>克隆</w:t>
      </w:r>
      <w:r w:rsidRPr="00306614">
        <w:rPr>
          <w:rFonts w:hint="eastAsia"/>
        </w:rPr>
        <w:t>代码</w:t>
      </w:r>
      <w:r w:rsidRPr="00306614">
        <w:t>会引</w:t>
      </w:r>
      <w:r w:rsidRPr="00306614">
        <w:rPr>
          <w:rFonts w:hint="eastAsia"/>
        </w:rPr>
        <w:t>发软件缺陷，但近期研究发现</w:t>
      </w:r>
      <w:r w:rsidRPr="00306614">
        <w:t>也有观点认为克隆代码不一定是有害的</w:t>
      </w:r>
      <w:r w:rsidRPr="00306614">
        <w:rPr>
          <w:rFonts w:hint="eastAsia"/>
        </w:rPr>
        <w:t>[</w:t>
      </w:r>
      <w:r w:rsidRPr="00306614">
        <w:t>51,53</w:t>
      </w:r>
      <w:r w:rsidRPr="00306614">
        <w:rPr>
          <w:rFonts w:hint="eastAsia"/>
        </w:rPr>
        <w:t>]</w:t>
      </w:r>
      <w:r w:rsidRPr="00306614">
        <w:rPr>
          <w:rFonts w:hint="eastAsia"/>
        </w:rPr>
        <w:t>。因此，克隆代码评价是一个热门的研究问题。</w:t>
      </w:r>
    </w:p>
    <w:p w:rsidR="00D36629" w:rsidRDefault="00D36629" w:rsidP="00306614">
      <w:pPr>
        <w:pStyle w:val="521"/>
        <w:ind w:firstLine="480"/>
      </w:pPr>
      <w:r w:rsidRPr="00306614">
        <w:rPr>
          <w:rFonts w:hint="eastAsia"/>
        </w:rPr>
        <w:t>克隆代码会导致软件缺陷，这也是克隆代码危害的最主要体现，人们研究了克隆代码如何导致缺陷。研究人员</w:t>
      </w:r>
      <w:r w:rsidRPr="00306614">
        <w:t>对克隆</w:t>
      </w:r>
      <w:r w:rsidRPr="00306614">
        <w:rPr>
          <w:rFonts w:hint="eastAsia"/>
        </w:rPr>
        <w:t>代码分析</w:t>
      </w:r>
      <w:r w:rsidRPr="00306614">
        <w:t>帮助找到与克隆相关的缺陷</w:t>
      </w:r>
      <w:r w:rsidRPr="00306614">
        <w:rPr>
          <w:rFonts w:hint="eastAsia"/>
        </w:rPr>
        <w:t>[54</w:t>
      </w:r>
      <w:r w:rsidRPr="00306614">
        <w:t>-</w:t>
      </w:r>
      <w:r w:rsidRPr="00306614">
        <w:rPr>
          <w:rFonts w:hint="eastAsia"/>
        </w:rPr>
        <w:t>56]</w:t>
      </w:r>
      <w:r w:rsidRPr="00306614">
        <w:rPr>
          <w:rFonts w:hint="eastAsia"/>
        </w:rPr>
        <w:t>，还利用</w:t>
      </w:r>
      <w:r w:rsidRPr="00306614">
        <w:t>克隆代码进行错误定位的研究</w:t>
      </w:r>
      <w:r w:rsidRPr="00306614">
        <w:rPr>
          <w:rFonts w:hint="eastAsia"/>
        </w:rPr>
        <w:t>[57</w:t>
      </w:r>
      <w:r w:rsidRPr="00306614">
        <w:t>,58</w:t>
      </w:r>
      <w:r w:rsidRPr="00306614">
        <w:rPr>
          <w:rFonts w:hint="eastAsia"/>
        </w:rPr>
        <w:t>]</w:t>
      </w:r>
      <w:r w:rsidRPr="00306614">
        <w:t>。</w:t>
      </w:r>
      <w:r w:rsidRPr="00306614">
        <w:rPr>
          <w:rFonts w:hint="eastAsia"/>
        </w:rPr>
        <w:t>同时，克隆代码会产生一些额外的维护代价</w:t>
      </w:r>
      <w:r w:rsidRPr="00306614">
        <w:rPr>
          <w:rFonts w:hint="eastAsia"/>
        </w:rPr>
        <w:t>[</w:t>
      </w:r>
      <w:r w:rsidRPr="00306614">
        <w:t>59,60</w:t>
      </w:r>
      <w:r w:rsidRPr="00306614">
        <w:rPr>
          <w:rFonts w:hint="eastAsia"/>
        </w:rPr>
        <w:t>]</w:t>
      </w:r>
      <w:r w:rsidRPr="00306614">
        <w:rPr>
          <w:rFonts w:hint="eastAsia"/>
        </w:rPr>
        <w:t>，这对系统也是不利的，</w:t>
      </w:r>
      <w:r w:rsidRPr="00306614">
        <w:t>同时也有观点认为克隆代码不会导致额外的缺陷</w:t>
      </w:r>
      <w:r w:rsidRPr="00306614">
        <w:rPr>
          <w:rFonts w:hint="eastAsia"/>
        </w:rPr>
        <w:t>[</w:t>
      </w:r>
      <w:r w:rsidRPr="00306614">
        <w:t>61</w:t>
      </w:r>
      <w:r w:rsidR="00167C32" w:rsidRPr="00306614">
        <w:t>,62</w:t>
      </w:r>
      <w:r w:rsidRPr="00306614">
        <w:rPr>
          <w:rFonts w:hint="eastAsia"/>
        </w:rPr>
        <w:t>]</w:t>
      </w:r>
      <w:r w:rsidRPr="00306614">
        <w:rPr>
          <w:rFonts w:hint="eastAsia"/>
        </w:rPr>
        <w:t>，甚至会</w:t>
      </w:r>
      <w:r w:rsidRPr="00306614">
        <w:t>减少</w:t>
      </w:r>
      <w:r w:rsidRPr="00306614">
        <w:rPr>
          <w:rFonts w:hint="eastAsia"/>
        </w:rPr>
        <w:t>维护代价</w:t>
      </w:r>
      <w:r w:rsidRPr="00306614">
        <w:t>是系统的</w:t>
      </w:r>
      <w:r w:rsidRPr="00306614">
        <w:rPr>
          <w:rFonts w:hint="eastAsia"/>
        </w:rPr>
        <w:t>可维护性</w:t>
      </w:r>
      <w:r w:rsidRPr="00306614">
        <w:t>大大提高</w:t>
      </w:r>
      <w:r w:rsidRPr="00306614">
        <w:rPr>
          <w:rFonts w:hint="eastAsia"/>
        </w:rPr>
        <w:t>[</w:t>
      </w:r>
      <w:r w:rsidRPr="00306614">
        <w:t>63</w:t>
      </w:r>
      <w:r w:rsidRPr="00306614">
        <w:rPr>
          <w:rFonts w:hint="eastAsia"/>
        </w:rPr>
        <w:t>]</w:t>
      </w:r>
      <w:r w:rsidRPr="00306614">
        <w:t>。</w:t>
      </w:r>
      <w:r w:rsidRPr="00306614">
        <w:rPr>
          <w:rFonts w:hint="eastAsia"/>
        </w:rPr>
        <w:t>也有研究者</w:t>
      </w:r>
      <w:r w:rsidRPr="00306614">
        <w:t>研究克隆代码的有益性</w:t>
      </w:r>
      <w:r w:rsidRPr="00306614">
        <w:rPr>
          <w:rFonts w:hint="eastAsia"/>
        </w:rPr>
        <w:t>，</w:t>
      </w:r>
      <w:r w:rsidRPr="00306614">
        <w:t>认为</w:t>
      </w:r>
      <w:r w:rsidRPr="00306614">
        <w:rPr>
          <w:rFonts w:hint="eastAsia"/>
        </w:rPr>
        <w:t>克隆代码是有益的，可以作为复用的一种形式，</w:t>
      </w:r>
      <w:r w:rsidRPr="00306614">
        <w:t>发现克隆代码具有良好的健壮性，可以提高软件质量</w:t>
      </w:r>
      <w:r w:rsidRPr="00306614">
        <w:rPr>
          <w:rFonts w:hint="eastAsia"/>
        </w:rPr>
        <w:t>[</w:t>
      </w:r>
      <w:r w:rsidRPr="00306614">
        <w:t>64-67</w:t>
      </w:r>
      <w:r w:rsidRPr="00306614">
        <w:rPr>
          <w:rFonts w:hint="eastAsia"/>
        </w:rPr>
        <w:t>]</w:t>
      </w:r>
      <w:r w:rsidRPr="00306614">
        <w:t>。</w:t>
      </w:r>
    </w:p>
    <w:p w:rsidR="0004409C" w:rsidRDefault="00E25249" w:rsidP="00E25249">
      <w:pPr>
        <w:pStyle w:val="32"/>
        <w:spacing w:before="156" w:after="156"/>
      </w:pPr>
      <w:bookmarkStart w:id="16" w:name="_Toc462653307"/>
      <w:r>
        <w:rPr>
          <w:rFonts w:hint="eastAsia"/>
        </w:rPr>
        <w:t>2</w:t>
      </w:r>
      <w:r w:rsidR="00355B90">
        <w:rPr>
          <w:rFonts w:hint="eastAsia"/>
        </w:rPr>
        <w:t>.2</w:t>
      </w:r>
      <w:r>
        <w:rPr>
          <w:rFonts w:hint="eastAsia"/>
        </w:rPr>
        <w:t>.4</w:t>
      </w:r>
      <w:r w:rsidR="0004409C">
        <w:rPr>
          <w:rFonts w:hint="eastAsia"/>
        </w:rPr>
        <w:t>克隆可视化</w:t>
      </w:r>
      <w:bookmarkEnd w:id="16"/>
    </w:p>
    <w:p w:rsidR="00E835C1" w:rsidRPr="00306614" w:rsidRDefault="00E835C1" w:rsidP="00D45286">
      <w:pPr>
        <w:pStyle w:val="521"/>
        <w:ind w:firstLine="480"/>
      </w:pPr>
      <w:r w:rsidRPr="00306614">
        <w:rPr>
          <w:rFonts w:hint="eastAsia"/>
        </w:rPr>
        <w:t>克隆克隆可视化</w:t>
      </w:r>
      <w:r w:rsidRPr="00306614">
        <w:t>是指将克隆代码信息以直观的方式展示给</w:t>
      </w:r>
      <w:r w:rsidRPr="00306614">
        <w:rPr>
          <w:rFonts w:hint="eastAsia"/>
        </w:rPr>
        <w:t>维护人员</w:t>
      </w:r>
      <w:r w:rsidRPr="00306614">
        <w:t>，是对克隆代码</w:t>
      </w:r>
      <w:r w:rsidRPr="00306614">
        <w:rPr>
          <w:rFonts w:hint="eastAsia"/>
        </w:rPr>
        <w:t>如何可视化是亟待解决的问题。</w:t>
      </w:r>
      <w:r w:rsidRPr="00306614">
        <w:t>Stan</w:t>
      </w:r>
      <w:r w:rsidRPr="00306614">
        <w:rPr>
          <w:rFonts w:hint="eastAsia"/>
        </w:rPr>
        <w:t>等人</w:t>
      </w:r>
      <w:r w:rsidRPr="00306614">
        <w:t>对克隆代码进行检索以满足不同的克隆分析需求，同时</w:t>
      </w:r>
      <w:r w:rsidRPr="00306614">
        <w:rPr>
          <w:rFonts w:hint="eastAsia"/>
        </w:rPr>
        <w:t>将结果</w:t>
      </w:r>
      <w:r w:rsidRPr="00306614">
        <w:t>可视化显示</w:t>
      </w:r>
      <w:r w:rsidRPr="00306614">
        <w:rPr>
          <w:rFonts w:hint="eastAsia"/>
        </w:rPr>
        <w:t>[</w:t>
      </w:r>
      <w:r w:rsidRPr="00306614">
        <w:t>68</w:t>
      </w:r>
      <w:r w:rsidRPr="00306614">
        <w:rPr>
          <w:rFonts w:hint="eastAsia"/>
        </w:rPr>
        <w:t>,69]</w:t>
      </w:r>
      <w:r w:rsidRPr="00306614">
        <w:rPr>
          <w:rFonts w:hint="eastAsia"/>
        </w:rPr>
        <w:t>。</w:t>
      </w:r>
      <w:r w:rsidRPr="00306614">
        <w:t>R. Tairas</w:t>
      </w:r>
      <w:r w:rsidRPr="00306614">
        <w:rPr>
          <w:rFonts w:hint="eastAsia"/>
        </w:rPr>
        <w:t>等人</w:t>
      </w:r>
      <w:r w:rsidRPr="00306614">
        <w:t>也对克隆可视化做了大量工作，</w:t>
      </w:r>
      <w:r w:rsidR="0072261B" w:rsidRPr="00306614">
        <w:rPr>
          <w:rFonts w:hint="eastAsia"/>
        </w:rPr>
        <w:t>使用可视化和检索技术分析克隆代码</w:t>
      </w:r>
      <w:r w:rsidR="0072261B" w:rsidRPr="00306614">
        <w:t xml:space="preserve"> [</w:t>
      </w:r>
      <w:r w:rsidRPr="00306614">
        <w:t>70, 71]</w:t>
      </w:r>
      <w:r w:rsidRPr="00306614">
        <w:rPr>
          <w:rFonts w:hint="eastAsia"/>
        </w:rPr>
        <w:t>。文献</w:t>
      </w:r>
      <w:r w:rsidRPr="00306614">
        <w:rPr>
          <w:rFonts w:hint="eastAsia"/>
        </w:rPr>
        <w:t>[</w:t>
      </w:r>
      <w:r w:rsidRPr="00306614">
        <w:t>72</w:t>
      </w:r>
      <w:r w:rsidRPr="00306614">
        <w:rPr>
          <w:rFonts w:hint="eastAsia"/>
        </w:rPr>
        <w:t>,73</w:t>
      </w:r>
      <w:r w:rsidRPr="00306614">
        <w:t>]</w:t>
      </w:r>
      <w:r w:rsidRPr="00306614">
        <w:rPr>
          <w:rFonts w:hint="eastAsia"/>
        </w:rPr>
        <w:t>提出了一个可视化框架</w:t>
      </w:r>
      <w:r w:rsidRPr="00306614">
        <w:t>，并在此基础上可视化克隆研究了克隆对耦合和</w:t>
      </w:r>
      <w:r w:rsidRPr="00306614">
        <w:rPr>
          <w:rFonts w:hint="eastAsia"/>
        </w:rPr>
        <w:t>内聚的影响</w:t>
      </w:r>
      <w:r w:rsidRPr="00306614">
        <w:t>。</w:t>
      </w:r>
      <w:r w:rsidRPr="00306614">
        <w:rPr>
          <w:rFonts w:hint="eastAsia"/>
        </w:rPr>
        <w:t>文献</w:t>
      </w:r>
      <w:r w:rsidRPr="00306614">
        <w:rPr>
          <w:rFonts w:hint="eastAsia"/>
        </w:rPr>
        <w:t>[</w:t>
      </w:r>
      <w:r w:rsidRPr="00306614">
        <w:t>74-76]</w:t>
      </w:r>
      <w:r w:rsidRPr="00306614">
        <w:rPr>
          <w:rFonts w:hint="eastAsia"/>
        </w:rPr>
        <w:t>使用散点图技术可视化</w:t>
      </w:r>
      <w:r w:rsidRPr="00306614">
        <w:t>克隆代码是</w:t>
      </w:r>
      <w:r w:rsidRPr="00306614">
        <w:rPr>
          <w:rFonts w:hint="eastAsia"/>
        </w:rPr>
        <w:t>应用最多</w:t>
      </w:r>
      <w:r w:rsidRPr="00306614">
        <w:t>的一</w:t>
      </w:r>
      <w:r w:rsidRPr="00306614">
        <w:rPr>
          <w:rFonts w:hint="eastAsia"/>
        </w:rPr>
        <w:t>种</w:t>
      </w:r>
      <w:r w:rsidRPr="00306614">
        <w:t>形式，</w:t>
      </w:r>
      <w:r w:rsidRPr="00306614">
        <w:rPr>
          <w:rFonts w:hint="eastAsia"/>
        </w:rPr>
        <w:t>并</w:t>
      </w:r>
      <w:r w:rsidRPr="00306614">
        <w:t>使用</w:t>
      </w:r>
      <w:r w:rsidRPr="00306614">
        <w:rPr>
          <w:rFonts w:hint="eastAsia"/>
        </w:rPr>
        <w:t>D-CCFinder</w:t>
      </w:r>
      <w:r w:rsidRPr="00306614">
        <w:rPr>
          <w:rFonts w:hint="eastAsia"/>
        </w:rPr>
        <w:t>一个分布式的大规模分析克隆并揭示经常使用的克隆模式。而</w:t>
      </w:r>
      <w:r w:rsidRPr="00306614">
        <w:t>Doppel-Code</w:t>
      </w:r>
      <w:r w:rsidRPr="00306614">
        <w:rPr>
          <w:rFonts w:hint="eastAsia"/>
        </w:rPr>
        <w:t>[</w:t>
      </w:r>
      <w:r w:rsidRPr="00306614">
        <w:t>77</w:t>
      </w:r>
      <w:r w:rsidRPr="00306614">
        <w:rPr>
          <w:rFonts w:hint="eastAsia"/>
        </w:rPr>
        <w:t>]</w:t>
      </w:r>
      <w:r w:rsidRPr="00306614">
        <w:rPr>
          <w:rFonts w:hint="eastAsia"/>
        </w:rPr>
        <w:t>是可视化克隆代码</w:t>
      </w:r>
      <w:r w:rsidRPr="00306614">
        <w:t>用于分析克隆对真个系统的影响。</w:t>
      </w:r>
      <w:r w:rsidRPr="00306614">
        <w:rPr>
          <w:rFonts w:hint="eastAsia"/>
        </w:rPr>
        <w:t>SoftGUESS[</w:t>
      </w:r>
      <w:r w:rsidRPr="00306614">
        <w:t>78</w:t>
      </w:r>
      <w:r w:rsidRPr="00306614">
        <w:rPr>
          <w:rFonts w:hint="eastAsia"/>
        </w:rPr>
        <w:t>]</w:t>
      </w:r>
      <w:r w:rsidRPr="00306614">
        <w:rPr>
          <w:rFonts w:hint="eastAsia"/>
        </w:rPr>
        <w:t>实现了一定程度上的克隆代码查询功能，在几个系统特征的基础上查询克隆代码。</w:t>
      </w:r>
    </w:p>
    <w:p w:rsidR="00B5245B" w:rsidRDefault="00501726" w:rsidP="00E835C1">
      <w:pPr>
        <w:pStyle w:val="25"/>
        <w:spacing w:before="312" w:after="312"/>
      </w:pPr>
      <w:bookmarkStart w:id="17" w:name="_Toc462653308"/>
      <w:r>
        <w:rPr>
          <w:rFonts w:hint="eastAsia"/>
        </w:rPr>
        <w:t>2.</w:t>
      </w:r>
      <w:r w:rsidR="00355B90">
        <w:t>3</w:t>
      </w:r>
      <w:r w:rsidR="00B1080D">
        <w:rPr>
          <w:rFonts w:hint="eastAsia"/>
        </w:rPr>
        <w:t xml:space="preserve"> </w:t>
      </w:r>
      <w:r w:rsidR="00483BC8">
        <w:rPr>
          <w:rFonts w:hint="eastAsia"/>
        </w:rPr>
        <w:t>克隆</w:t>
      </w:r>
      <w:r w:rsidR="002D5BB8">
        <w:t>维护</w:t>
      </w:r>
      <w:bookmarkEnd w:id="17"/>
    </w:p>
    <w:p w:rsidR="00B57BCA" w:rsidRDefault="0072261B" w:rsidP="00483BC8">
      <w:pPr>
        <w:pStyle w:val="521"/>
        <w:ind w:firstLine="480"/>
      </w:pPr>
      <w:r w:rsidRPr="0072261B">
        <w:rPr>
          <w:rFonts w:hint="eastAsia"/>
        </w:rPr>
        <w:lastRenderedPageBreak/>
        <w:t>克隆维护是主动地维护克隆代码，是主动地解决克隆代码已经引发的问题或者可能引发的问题，克隆维护操作主要包括克隆重构和克隆管理。克隆重构旨在消除克隆代码，从而消除克隆代码对系统的影响。但随着研究发现重构不都是有效的，克隆维护已从单纯重构开始向克隆代码管理进行转变，并已广泛引起工业界和学术界的重视。克隆管理试图从管理的角度维护克隆代码，对克隆代码不再是简单的消除，而是更加深刻的理解和维护。</w:t>
      </w:r>
    </w:p>
    <w:p w:rsidR="009048EA" w:rsidRDefault="00501726" w:rsidP="00501726">
      <w:pPr>
        <w:pStyle w:val="32"/>
        <w:spacing w:before="156" w:after="156"/>
      </w:pPr>
      <w:bookmarkStart w:id="18" w:name="_Toc462653309"/>
      <w:r>
        <w:rPr>
          <w:rFonts w:hint="eastAsia"/>
        </w:rPr>
        <w:t>2.</w:t>
      </w:r>
      <w:r w:rsidR="00355B90">
        <w:t>3</w:t>
      </w:r>
      <w:r>
        <w:rPr>
          <w:rFonts w:hint="eastAsia"/>
        </w:rPr>
        <w:t>.1</w:t>
      </w:r>
      <w:r w:rsidR="00674805">
        <w:rPr>
          <w:rFonts w:hint="eastAsia"/>
        </w:rPr>
        <w:t>克隆</w:t>
      </w:r>
      <w:r w:rsidR="009048EA">
        <w:rPr>
          <w:rFonts w:hint="eastAsia"/>
        </w:rPr>
        <w:t>重构</w:t>
      </w:r>
      <w:bookmarkEnd w:id="18"/>
    </w:p>
    <w:p w:rsidR="00354B4E" w:rsidRPr="00D45286" w:rsidRDefault="00674805" w:rsidP="00D45286">
      <w:pPr>
        <w:pStyle w:val="521"/>
        <w:ind w:firstLine="480"/>
      </w:pPr>
      <w:r>
        <w:rPr>
          <w:rFonts w:hint="eastAsia"/>
        </w:rPr>
        <w:t>重构是对既有软件设计的改善甚至是重新设计，是在不改变软件外部行为的条件下优化和改变程序的外部行为</w:t>
      </w:r>
      <w:r>
        <w:rPr>
          <w:rFonts w:hint="eastAsia"/>
        </w:rPr>
        <w:t>[</w:t>
      </w:r>
      <w:r>
        <w:t>1</w:t>
      </w:r>
      <w:r>
        <w:rPr>
          <w:rFonts w:hint="eastAsia"/>
        </w:rPr>
        <w:t>]</w:t>
      </w:r>
      <w:r>
        <w:rPr>
          <w:rFonts w:hint="eastAsia"/>
        </w:rPr>
        <w:t>。</w:t>
      </w:r>
      <w:r w:rsidR="00354B4E" w:rsidRPr="00D45286">
        <w:rPr>
          <w:rFonts w:hint="eastAsia"/>
        </w:rPr>
        <w:t>通过定义克隆变化模式来查找可重构的克隆候选，并通过关联规则挖掘对克隆代码进行可重构排序</w:t>
      </w:r>
      <w:r w:rsidR="00354B4E" w:rsidRPr="00D45286">
        <w:rPr>
          <w:rFonts w:hint="eastAsia"/>
        </w:rPr>
        <w:t>[79]</w:t>
      </w:r>
      <w:r w:rsidR="00354B4E" w:rsidRPr="00D45286">
        <w:rPr>
          <w:rFonts w:hint="eastAsia"/>
        </w:rPr>
        <w:t>；使用</w:t>
      </w:r>
      <w:r w:rsidR="00354B4E" w:rsidRPr="00D45286">
        <w:rPr>
          <w:rFonts w:hint="eastAsia"/>
        </w:rPr>
        <w:t>GA</w:t>
      </w:r>
      <w:r w:rsidR="00354B4E" w:rsidRPr="00D45286">
        <w:rPr>
          <w:rFonts w:hint="eastAsia"/>
        </w:rPr>
        <w:t>算法自动调度适合重构的克隆代码进行重构，从而最大化的改进软件质量</w:t>
      </w:r>
      <w:r w:rsidR="00354B4E" w:rsidRPr="00D45286">
        <w:rPr>
          <w:rFonts w:hint="eastAsia"/>
        </w:rPr>
        <w:t>[80]</w:t>
      </w:r>
      <w:r w:rsidR="00354B4E" w:rsidRPr="00D45286">
        <w:rPr>
          <w:rFonts w:hint="eastAsia"/>
        </w:rPr>
        <w:t>使用一个重构代价模型，提出一种极限编程方法对克隆代码进行重构调度</w:t>
      </w:r>
      <w:r w:rsidR="00354B4E" w:rsidRPr="00D45286">
        <w:rPr>
          <w:rFonts w:hint="eastAsia"/>
        </w:rPr>
        <w:t>[81]</w:t>
      </w:r>
      <w:r w:rsidR="00354B4E" w:rsidRPr="00D45286">
        <w:rPr>
          <w:rFonts w:hint="eastAsia"/>
        </w:rPr>
        <w:t>。描述了一个工具可以支持</w:t>
      </w:r>
      <w:r w:rsidR="00354B4E" w:rsidRPr="00D45286">
        <w:rPr>
          <w:rFonts w:hint="eastAsia"/>
        </w:rPr>
        <w:t>grow-and-prune</w:t>
      </w:r>
      <w:r w:rsidR="00354B4E" w:rsidRPr="00D45286">
        <w:rPr>
          <w:rFonts w:hint="eastAsia"/>
        </w:rPr>
        <w:t>模型在演化软件中识别合并（重构）的相似的函数克隆</w:t>
      </w:r>
      <w:r w:rsidR="00354B4E" w:rsidRPr="00D45286">
        <w:rPr>
          <w:rFonts w:hint="eastAsia"/>
        </w:rPr>
        <w:t>[82]</w:t>
      </w:r>
      <w:r w:rsidR="00354B4E" w:rsidRPr="00D45286">
        <w:rPr>
          <w:rFonts w:hint="eastAsia"/>
        </w:rPr>
        <w:t>；</w:t>
      </w:r>
      <w:r w:rsidR="00354B4E" w:rsidRPr="00D45286">
        <w:rPr>
          <w:rFonts w:hint="eastAsia"/>
        </w:rPr>
        <w:t>Schulze Sandro</w:t>
      </w:r>
      <w:r w:rsidR="00354B4E" w:rsidRPr="00D45286">
        <w:rPr>
          <w:rFonts w:hint="eastAsia"/>
        </w:rPr>
        <w:t>对克隆代码进行分类，以识别适于重构的克隆代码</w:t>
      </w:r>
      <w:r w:rsidR="00354B4E" w:rsidRPr="00D45286">
        <w:rPr>
          <w:rFonts w:hint="eastAsia"/>
        </w:rPr>
        <w:t>[83]</w:t>
      </w:r>
      <w:r w:rsidR="00354B4E" w:rsidRPr="00D45286">
        <w:rPr>
          <w:rFonts w:hint="eastAsia"/>
        </w:rPr>
        <w:t>，并使用相似度计算的方法改进了对重构候选的识别</w:t>
      </w:r>
      <w:r w:rsidR="00354B4E" w:rsidRPr="00D45286">
        <w:rPr>
          <w:rFonts w:hint="eastAsia"/>
        </w:rPr>
        <w:t>[84]</w:t>
      </w:r>
      <w:r w:rsidR="00354B4E" w:rsidRPr="00D45286">
        <w:rPr>
          <w:rFonts w:hint="eastAsia"/>
        </w:rPr>
        <w:t>。</w:t>
      </w:r>
      <w:r w:rsidR="00354B4E" w:rsidRPr="00D45286">
        <w:rPr>
          <w:rFonts w:hint="eastAsia"/>
        </w:rPr>
        <w:t>Balazinska, Magdalena</w:t>
      </w:r>
      <w:r w:rsidR="00354B4E" w:rsidRPr="00D45286">
        <w:rPr>
          <w:rFonts w:hint="eastAsia"/>
        </w:rPr>
        <w:t>使用对克隆进行重构分析寻找重构机会，帮助系统重构</w:t>
      </w:r>
      <w:r w:rsidR="00354B4E" w:rsidRPr="00D45286">
        <w:rPr>
          <w:rFonts w:hint="eastAsia"/>
        </w:rPr>
        <w:t>[85-87]</w:t>
      </w:r>
      <w:r w:rsidR="00354B4E" w:rsidRPr="00D45286">
        <w:rPr>
          <w:rFonts w:hint="eastAsia"/>
        </w:rPr>
        <w:t>。</w:t>
      </w:r>
    </w:p>
    <w:p w:rsidR="005F4D5B" w:rsidRDefault="00354B4E" w:rsidP="00B54FCA">
      <w:pPr>
        <w:pStyle w:val="521"/>
        <w:ind w:firstLine="480"/>
      </w:pPr>
      <w:r>
        <w:rPr>
          <w:rFonts w:hint="eastAsia"/>
        </w:rPr>
        <w:t>Yoshida, Norihiro</w:t>
      </w:r>
      <w:r>
        <w:rPr>
          <w:rFonts w:hint="eastAsia"/>
        </w:rPr>
        <w:t>提出了基于度量值的重构方法，可以快速的识别可重构的克隆代码并将其重构，取得了较好的结果</w:t>
      </w:r>
      <w:r>
        <w:rPr>
          <w:rFonts w:hint="eastAsia"/>
        </w:rPr>
        <w:t>[88-92]</w:t>
      </w:r>
      <w:r>
        <w:rPr>
          <w:rFonts w:hint="eastAsia"/>
        </w:rPr>
        <w:t>。</w:t>
      </w:r>
      <w:r w:rsidRPr="00D45286">
        <w:rPr>
          <w:rFonts w:hint="eastAsia"/>
        </w:rPr>
        <w:t>同时，研究人员提出了若干种方法重构克隆代码</w:t>
      </w:r>
      <w:r w:rsidRPr="00D45286">
        <w:rPr>
          <w:rFonts w:hint="eastAsia"/>
        </w:rPr>
        <w:t>[93-99]</w:t>
      </w:r>
      <w:r w:rsidRPr="00D45286">
        <w:rPr>
          <w:rFonts w:hint="eastAsia"/>
        </w:rPr>
        <w:t>。</w:t>
      </w:r>
      <w:r>
        <w:rPr>
          <w:rFonts w:hint="eastAsia"/>
        </w:rPr>
        <w:t>研究者们在对重构后的软件系统进行了分析，并得出了一些相关的结论。通过对重构行后的分析</w:t>
      </w:r>
      <w:r>
        <w:rPr>
          <w:rFonts w:hint="eastAsia"/>
        </w:rPr>
        <w:t>[100]</w:t>
      </w:r>
      <w:r>
        <w:rPr>
          <w:rFonts w:hint="eastAsia"/>
        </w:rPr>
        <w:t>，理解维护人员选择什么样的克隆进行重构并使用什么技术进行重构，从而试图帮助克隆管理更好的进行重构。</w:t>
      </w:r>
      <w:r w:rsidRPr="00D45286">
        <w:rPr>
          <w:rFonts w:hint="eastAsia"/>
        </w:rPr>
        <w:t>Choi, Eunjong</w:t>
      </w:r>
      <w:r w:rsidRPr="00D45286">
        <w:rPr>
          <w:rFonts w:hint="eastAsia"/>
        </w:rPr>
        <w:t>通过观测重构行为，发现了几种重构模式，并且在系统上进行了验证</w:t>
      </w:r>
      <w:r w:rsidRPr="00D45286">
        <w:rPr>
          <w:rFonts w:hint="eastAsia"/>
        </w:rPr>
        <w:t>[101-102]</w:t>
      </w:r>
      <w:r w:rsidRPr="00D45286">
        <w:rPr>
          <w:rFonts w:hint="eastAsia"/>
        </w:rPr>
        <w:t>。</w:t>
      </w:r>
      <w:r w:rsidRPr="00D45286">
        <w:rPr>
          <w:rFonts w:hint="eastAsia"/>
        </w:rPr>
        <w:t>Tairas, Robert</w:t>
      </w:r>
      <w:r w:rsidRPr="00D45286">
        <w:rPr>
          <w:rFonts w:hint="eastAsia"/>
        </w:rPr>
        <w:t>提出子克隆的概念，提出重构部分克隆而不是整体体克隆试图达到一种更好的效果</w:t>
      </w:r>
      <w:r w:rsidRPr="00D45286">
        <w:rPr>
          <w:rFonts w:hint="eastAsia"/>
        </w:rPr>
        <w:t>[103,104]</w:t>
      </w:r>
      <w:r w:rsidRPr="00D45286">
        <w:rPr>
          <w:rFonts w:hint="eastAsia"/>
        </w:rPr>
        <w:t>。</w:t>
      </w:r>
      <w:r w:rsidRPr="00D45286">
        <w:rPr>
          <w:rFonts w:hint="eastAsia"/>
        </w:rPr>
        <w:t>Zibran, Minhaz[105,106]</w:t>
      </w:r>
      <w:r w:rsidRPr="00D45286">
        <w:rPr>
          <w:rFonts w:hint="eastAsia"/>
        </w:rPr>
        <w:t>通过对克隆重构的研究发现了一些结论用于帮助继续重构克隆克隆。</w:t>
      </w:r>
    </w:p>
    <w:p w:rsidR="00DD1F3A" w:rsidRPr="00DD1F3A" w:rsidRDefault="00501726" w:rsidP="00DD1F3A">
      <w:pPr>
        <w:pStyle w:val="32"/>
        <w:spacing w:before="156" w:after="156"/>
      </w:pPr>
      <w:bookmarkStart w:id="19" w:name="_Toc462653310"/>
      <w:r>
        <w:rPr>
          <w:rFonts w:hint="eastAsia"/>
        </w:rPr>
        <w:t>2.</w:t>
      </w:r>
      <w:r w:rsidR="00355B90">
        <w:t>3</w:t>
      </w:r>
      <w:r>
        <w:rPr>
          <w:rFonts w:hint="eastAsia"/>
        </w:rPr>
        <w:t>.2</w:t>
      </w:r>
      <w:r w:rsidR="00D2722F" w:rsidRPr="00501726">
        <w:rPr>
          <w:rFonts w:hint="eastAsia"/>
        </w:rPr>
        <w:t>克隆</w:t>
      </w:r>
      <w:r>
        <w:rPr>
          <w:rFonts w:hint="eastAsia"/>
        </w:rPr>
        <w:t>维护</w:t>
      </w:r>
      <w:r w:rsidR="00D2722F" w:rsidRPr="00501726">
        <w:rPr>
          <w:rFonts w:hint="eastAsia"/>
        </w:rPr>
        <w:t>管理</w:t>
      </w:r>
      <w:r>
        <w:rPr>
          <w:rFonts w:hint="eastAsia"/>
        </w:rPr>
        <w:t>方法</w:t>
      </w:r>
      <w:bookmarkEnd w:id="19"/>
    </w:p>
    <w:p w:rsidR="00D2722F" w:rsidRDefault="00D2722F" w:rsidP="00D2722F">
      <w:pPr>
        <w:pStyle w:val="521"/>
        <w:ind w:firstLine="480"/>
      </w:pPr>
      <w:r>
        <w:rPr>
          <w:rFonts w:hint="eastAsia"/>
        </w:rPr>
        <w:t>但是克隆</w:t>
      </w:r>
      <w:r>
        <w:t>重构不一定有效</w:t>
      </w:r>
      <w:r>
        <w:rPr>
          <w:rFonts w:hint="eastAsia"/>
        </w:rPr>
        <w:t>，</w:t>
      </w:r>
      <w:r>
        <w:t>人们</w:t>
      </w:r>
      <w:r>
        <w:rPr>
          <w:rFonts w:hint="eastAsia"/>
        </w:rPr>
        <w:t>开始转向管理</w:t>
      </w:r>
      <w:r>
        <w:t>的克隆代码管理方法研究，</w:t>
      </w:r>
      <w:r>
        <w:rPr>
          <w:rFonts w:hint="eastAsia"/>
        </w:rPr>
        <w:t>首先</w:t>
      </w:r>
      <w:r>
        <w:t>有人提出了克隆代码</w:t>
      </w:r>
      <w:r>
        <w:rPr>
          <w:rFonts w:hint="eastAsia"/>
        </w:rPr>
        <w:t>管理的</w:t>
      </w:r>
      <w:r>
        <w:t>概念模型，并使用克隆变化管理维护克隆，</w:t>
      </w:r>
      <w:r>
        <w:rPr>
          <w:rFonts w:hint="eastAsia"/>
        </w:rPr>
        <w:t>通过</w:t>
      </w:r>
      <w:r>
        <w:t>跟踪</w:t>
      </w:r>
      <w:r>
        <w:rPr>
          <w:rFonts w:hint="eastAsia"/>
        </w:rPr>
        <w:t>粘贴板</w:t>
      </w:r>
      <w:r>
        <w:t>活动控制克隆代码，同时也开发了许多克隆代码</w:t>
      </w:r>
      <w:r>
        <w:rPr>
          <w:rFonts w:hint="eastAsia"/>
        </w:rPr>
        <w:t>管理工具。</w:t>
      </w:r>
    </w:p>
    <w:p w:rsidR="00DD1F3A" w:rsidRDefault="00DD1F3A" w:rsidP="00D45286">
      <w:pPr>
        <w:pStyle w:val="521"/>
        <w:ind w:firstLine="480"/>
      </w:pPr>
      <w:r w:rsidRPr="00BB03CE">
        <w:rPr>
          <w:rFonts w:hint="eastAsia"/>
        </w:rPr>
        <w:t>克隆管理的概念在</w:t>
      </w:r>
      <w:r w:rsidRPr="00BB03CE">
        <w:rPr>
          <w:rFonts w:hint="eastAsia"/>
        </w:rPr>
        <w:t>1997</w:t>
      </w:r>
      <w:r w:rsidRPr="00BB03CE">
        <w:rPr>
          <w:rFonts w:hint="eastAsia"/>
        </w:rPr>
        <w:t>年就已经提出来</w:t>
      </w:r>
      <w:r w:rsidRPr="00BB03CE">
        <w:rPr>
          <w:rFonts w:hint="eastAsia"/>
        </w:rPr>
        <w:t>[</w:t>
      </w:r>
      <w:r w:rsidRPr="00BB03CE">
        <w:t>107</w:t>
      </w:r>
      <w:r w:rsidRPr="00BB03CE">
        <w:rPr>
          <w:rFonts w:hint="eastAsia"/>
        </w:rPr>
        <w:t>]</w:t>
      </w:r>
      <w:r w:rsidRPr="00BB03CE">
        <w:rPr>
          <w:rFonts w:hint="eastAsia"/>
        </w:rPr>
        <w:t>，但一直没有受到重视。近几年，越来越多的研究人员和开发人员已经开始关注和进行克隆代码的管理和维护，从几种不</w:t>
      </w:r>
      <w:r w:rsidRPr="00BB03CE">
        <w:rPr>
          <w:rFonts w:hint="eastAsia"/>
        </w:rPr>
        <w:lastRenderedPageBreak/>
        <w:t>同的角度分析了克隆管理的研究</w:t>
      </w:r>
      <w:r w:rsidRPr="00BB03CE">
        <w:rPr>
          <w:rFonts w:hint="eastAsia"/>
        </w:rPr>
        <w:t>[108</w:t>
      </w:r>
      <w:r w:rsidRPr="00BB03CE">
        <w:t>-110</w:t>
      </w:r>
      <w:r w:rsidRPr="00BB03CE">
        <w:rPr>
          <w:rFonts w:hint="eastAsia"/>
        </w:rPr>
        <w:t>]</w:t>
      </w:r>
      <w:r w:rsidRPr="00BB03CE">
        <w:rPr>
          <w:rFonts w:hint="eastAsia"/>
        </w:rPr>
        <w:t>。</w:t>
      </w:r>
      <w:r w:rsidRPr="00BB03CE">
        <w:rPr>
          <w:rFonts w:hint="eastAsia"/>
        </w:rPr>
        <w:t>Rainer Koschke</w:t>
      </w:r>
      <w:r w:rsidRPr="00BB03CE">
        <w:rPr>
          <w:rFonts w:hint="eastAsia"/>
        </w:rPr>
        <w:t>从面向管理的角度将克隆管理分为三条主线：预防性克隆管理、补偿性克隆管理和改正性克隆管理</w:t>
      </w:r>
      <w:r w:rsidRPr="00BB03CE">
        <w:rPr>
          <w:rFonts w:hint="eastAsia"/>
        </w:rPr>
        <w:t>[108]</w:t>
      </w:r>
      <w:r w:rsidRPr="00BB03CE">
        <w:rPr>
          <w:rFonts w:hint="eastAsia"/>
        </w:rPr>
        <w:t>。预防性克隆管理是避免产生新的克隆代码的活动；补偿性克隆管理也称为问题挖掘，是发现并解决克隆代码产生的缺陷和影响；改正性克隆管理对克隆可能产生的问题积极主动去消除克隆，从而尽量避免克隆引发不利影响。综述文献</w:t>
      </w:r>
      <w:r w:rsidRPr="00BB03CE">
        <w:rPr>
          <w:rFonts w:hint="eastAsia"/>
        </w:rPr>
        <w:t>[109]</w:t>
      </w:r>
      <w:r w:rsidRPr="00BB03CE">
        <w:rPr>
          <w:rFonts w:hint="eastAsia"/>
        </w:rPr>
        <w:t>较为系统的分析了克隆避免的主要实现方法、特点和不足之处。在面向工业界研讨会分析了克隆代码管理的各个方面，将克隆管理分为克隆检测、克隆表示、克隆整合、克隆重构、克隆管理等</w:t>
      </w:r>
      <w:r w:rsidRPr="00BB03CE">
        <w:rPr>
          <w:rFonts w:hint="eastAsia"/>
        </w:rPr>
        <w:t>[110]</w:t>
      </w:r>
      <w:r w:rsidRPr="00BB03CE">
        <w:rPr>
          <w:rFonts w:hint="eastAsia"/>
        </w:rPr>
        <w:t>，指出克隆管理是重要的研究方向，其余研究应向克隆管理提供服务。</w:t>
      </w:r>
      <w:r w:rsidRPr="00BB03CE">
        <w:rPr>
          <w:rFonts w:hint="eastAsia"/>
        </w:rPr>
        <w:t>C. K. Roy</w:t>
      </w:r>
      <w:r w:rsidRPr="00BB03CE">
        <w:rPr>
          <w:rFonts w:hint="eastAsia"/>
        </w:rPr>
        <w:t>从各个方面对克隆管理较为详尽阐述，分析了克隆研究领域的发展趋势</w:t>
      </w:r>
      <w:r w:rsidRPr="00BB03CE">
        <w:t xml:space="preserve"> [</w:t>
      </w:r>
      <w:r w:rsidRPr="00BB03CE">
        <w:rPr>
          <w:rFonts w:hint="eastAsia"/>
        </w:rPr>
        <w:t>111</w:t>
      </w:r>
      <w:r w:rsidRPr="00BB03CE">
        <w:t>]</w:t>
      </w:r>
      <w:r w:rsidRPr="00BB03CE">
        <w:rPr>
          <w:rFonts w:hint="eastAsia"/>
        </w:rPr>
        <w:t xml:space="preserve"> </w:t>
      </w:r>
      <w:r w:rsidRPr="00BB03CE">
        <w:rPr>
          <w:rFonts w:hint="eastAsia"/>
        </w:rPr>
        <w:t>。因此，工业界和学术界都认为克隆管理的将是最新的研究问题，克隆管理的目的是识别当前克隆和组织当前的克隆，消除克隆产生的不利影响，有效利用克隆，并且避免和消除克隆代码。</w:t>
      </w:r>
    </w:p>
    <w:p w:rsidR="00DD1F3A" w:rsidRDefault="00DD1F3A" w:rsidP="00B54FCA">
      <w:pPr>
        <w:pStyle w:val="521"/>
        <w:ind w:firstLine="480"/>
      </w:pPr>
      <w:r w:rsidRPr="00DD1F3A">
        <w:rPr>
          <w:rFonts w:hint="eastAsia"/>
        </w:rPr>
        <w:t>克隆代码会随着系统的维护也不断地发生变化，在变化的过程中可能会引入缺陷，因此</w:t>
      </w:r>
      <w:r w:rsidRPr="00DD1F3A">
        <w:rPr>
          <w:rFonts w:hint="eastAsia"/>
        </w:rPr>
        <w:t>Y. Yamanaka</w:t>
      </w:r>
      <w:r w:rsidRPr="00DD1F3A">
        <w:rPr>
          <w:rFonts w:hint="eastAsia"/>
        </w:rPr>
        <w:t>等人对克隆代码在系统的变化进行研究，提出了克隆变化管理的概念，使用变化通知机制帮助维护人员维护克隆代码</w:t>
      </w:r>
      <w:r w:rsidRPr="00DD1F3A">
        <w:rPr>
          <w:rFonts w:hint="eastAsia"/>
        </w:rPr>
        <w:t>[112-114]</w:t>
      </w:r>
      <w:r w:rsidRPr="00DD1F3A">
        <w:rPr>
          <w:rFonts w:hint="eastAsia"/>
        </w:rPr>
        <w:t>。文献</w:t>
      </w:r>
      <w:r w:rsidRPr="00DD1F3A">
        <w:rPr>
          <w:rFonts w:hint="eastAsia"/>
        </w:rPr>
        <w:t>[115]</w:t>
      </w:r>
      <w:r w:rsidRPr="00DD1F3A">
        <w:rPr>
          <w:rFonts w:hint="eastAsia"/>
        </w:rPr>
        <w:t>对克隆代码按照一</w:t>
      </w:r>
      <w:r w:rsidR="00B54FCA">
        <w:rPr>
          <w:rFonts w:hint="eastAsia"/>
        </w:rPr>
        <w:t>定的标准进行排序，并在此基础上对克隆代码管理给出一定的参考价值。</w:t>
      </w:r>
      <w:r w:rsidRPr="00DD1F3A">
        <w:rPr>
          <w:rFonts w:hint="eastAsia"/>
        </w:rPr>
        <w:t>Nguyen</w:t>
      </w:r>
      <w:r w:rsidRPr="00DD1F3A">
        <w:rPr>
          <w:rFonts w:hint="eastAsia"/>
        </w:rPr>
        <w:t>对演化中的克隆代码提供了管理功能，是当前对克隆代码管理和克隆一致性管理的克隆管理中较好的方法，</w:t>
      </w:r>
      <w:r w:rsidR="00B54FCA">
        <w:rPr>
          <w:rFonts w:hint="eastAsia"/>
        </w:rPr>
        <w:t>但</w:t>
      </w:r>
      <w:r w:rsidRPr="00DD1F3A">
        <w:rPr>
          <w:rFonts w:hint="eastAsia"/>
        </w:rPr>
        <w:t>该方法不能处理其它的克隆演化模式，没有提供克隆重构的支持</w:t>
      </w:r>
      <w:r w:rsidRPr="00DD1F3A">
        <w:rPr>
          <w:rFonts w:hint="eastAsia"/>
        </w:rPr>
        <w:t>[116-118]</w:t>
      </w:r>
      <w:r w:rsidRPr="00DD1F3A">
        <w:rPr>
          <w:rFonts w:hint="eastAsia"/>
        </w:rPr>
        <w:t>。复旦大学通过使用一种克隆代码事件的方法来对克隆代码进行管理</w:t>
      </w:r>
      <w:r w:rsidRPr="00DD1F3A">
        <w:rPr>
          <w:rFonts w:hint="eastAsia"/>
        </w:rPr>
        <w:t>[119]</w:t>
      </w:r>
      <w:r w:rsidRPr="00DD1F3A">
        <w:rPr>
          <w:rFonts w:hint="eastAsia"/>
        </w:rPr>
        <w:t>，可以监视并管理克隆代码的产生和维护过程。</w:t>
      </w:r>
      <w:r w:rsidR="00B54FCA">
        <w:rPr>
          <w:rFonts w:hint="eastAsia"/>
        </w:rPr>
        <w:t>Tairas</w:t>
      </w:r>
      <w:r w:rsidRPr="00DD1F3A">
        <w:rPr>
          <w:rFonts w:hint="eastAsia"/>
        </w:rPr>
        <w:t xml:space="preserve"> Robert</w:t>
      </w:r>
      <w:r w:rsidRPr="00DD1F3A">
        <w:rPr>
          <w:rFonts w:hint="eastAsia"/>
        </w:rPr>
        <w:t>将克隆代码检测、分析和重构统一起来，来对克隆代码进行维护操作</w:t>
      </w:r>
      <w:r w:rsidRPr="00DD1F3A">
        <w:rPr>
          <w:rFonts w:hint="eastAsia"/>
        </w:rPr>
        <w:t>[120]</w:t>
      </w:r>
      <w:r w:rsidRPr="00DD1F3A">
        <w:rPr>
          <w:rFonts w:hint="eastAsia"/>
        </w:rPr>
        <w:t>。研究人员通过跟踪粘贴活动来管理和控制克隆代码，并开发了许多插件来支持这种管理和活动。如</w:t>
      </w:r>
      <w:r w:rsidRPr="00DD1F3A">
        <w:rPr>
          <w:rFonts w:hint="eastAsia"/>
        </w:rPr>
        <w:t>CLONEBOARD[121]</w:t>
      </w:r>
      <w:r w:rsidRPr="00DD1F3A">
        <w:rPr>
          <w:rFonts w:hint="eastAsia"/>
        </w:rPr>
        <w:t>，</w:t>
      </w:r>
      <w:r w:rsidRPr="00DD1F3A">
        <w:rPr>
          <w:rFonts w:hint="eastAsia"/>
        </w:rPr>
        <w:t>CnP[122]</w:t>
      </w:r>
      <w:r w:rsidRPr="00DD1F3A">
        <w:rPr>
          <w:rFonts w:hint="eastAsia"/>
        </w:rPr>
        <w:t>，</w:t>
      </w:r>
      <w:r w:rsidRPr="00DD1F3A">
        <w:rPr>
          <w:rFonts w:hint="eastAsia"/>
        </w:rPr>
        <w:t>CPC[123]</w:t>
      </w:r>
      <w:r w:rsidRPr="00DD1F3A">
        <w:rPr>
          <w:rFonts w:hint="eastAsia"/>
        </w:rPr>
        <w:t>，</w:t>
      </w:r>
      <w:r w:rsidRPr="00DD1F3A">
        <w:rPr>
          <w:rFonts w:hint="eastAsia"/>
        </w:rPr>
        <w:t>CReN[124]</w:t>
      </w:r>
      <w:r w:rsidRPr="00DD1F3A">
        <w:rPr>
          <w:rFonts w:hint="eastAsia"/>
        </w:rPr>
        <w:t>，</w:t>
      </w:r>
      <w:r w:rsidRPr="00DD1F3A">
        <w:rPr>
          <w:rFonts w:hint="eastAsia"/>
        </w:rPr>
        <w:t>CSeR[125]</w:t>
      </w:r>
      <w:r w:rsidRPr="00DD1F3A">
        <w:rPr>
          <w:rFonts w:hint="eastAsia"/>
        </w:rPr>
        <w:t>。</w:t>
      </w:r>
    </w:p>
    <w:p w:rsidR="00D12CDF" w:rsidRDefault="00D12CDF">
      <w:pPr>
        <w:widowControl/>
        <w:spacing w:line="240" w:lineRule="auto"/>
        <w:rPr>
          <w:szCs w:val="24"/>
        </w:rPr>
      </w:pPr>
      <w:r>
        <w:br w:type="page"/>
      </w:r>
    </w:p>
    <w:p w:rsidR="0099345C" w:rsidRPr="00680371" w:rsidRDefault="0099345C" w:rsidP="00680371">
      <w:pPr>
        <w:pStyle w:val="12"/>
        <w:spacing w:before="312" w:after="312"/>
      </w:pPr>
      <w:bookmarkStart w:id="20" w:name="_Toc462653311"/>
      <w:r w:rsidRPr="00680371">
        <w:rPr>
          <w:rFonts w:hint="eastAsia"/>
        </w:rPr>
        <w:lastRenderedPageBreak/>
        <w:t>3</w:t>
      </w:r>
      <w:r w:rsidR="00D02DDF" w:rsidRPr="00680371">
        <w:rPr>
          <w:rFonts w:hint="eastAsia"/>
        </w:rPr>
        <w:t xml:space="preserve"> </w:t>
      </w:r>
      <w:r w:rsidR="00D45286" w:rsidRPr="00D45286">
        <w:rPr>
          <w:rFonts w:hint="eastAsia"/>
        </w:rPr>
        <w:t>解决的关键问题</w:t>
      </w:r>
      <w:r w:rsidR="00D45286" w:rsidRPr="00D45286">
        <w:rPr>
          <w:rFonts w:hint="eastAsia"/>
        </w:rPr>
        <w:t>(</w:t>
      </w:r>
      <w:r w:rsidR="00D45286" w:rsidRPr="00D45286">
        <w:rPr>
          <w:rFonts w:hint="eastAsia"/>
        </w:rPr>
        <w:t>研究基础和研究范围</w:t>
      </w:r>
      <w:r w:rsidR="00D45286" w:rsidRPr="00D45286">
        <w:rPr>
          <w:rFonts w:hint="eastAsia"/>
        </w:rPr>
        <w:t>)</w:t>
      </w:r>
      <w:bookmarkEnd w:id="20"/>
    </w:p>
    <w:p w:rsidR="00D45286" w:rsidRPr="00D45286" w:rsidRDefault="00D45286" w:rsidP="00D45286">
      <w:pPr>
        <w:snapToGrid w:val="0"/>
        <w:ind w:firstLineChars="200" w:firstLine="482"/>
        <w:rPr>
          <w:szCs w:val="24"/>
        </w:rPr>
      </w:pPr>
      <w:bookmarkStart w:id="21" w:name="OLE_LINK140"/>
      <w:bookmarkStart w:id="22" w:name="OLE_LINK141"/>
      <w:r w:rsidRPr="00D45286">
        <w:rPr>
          <w:rFonts w:hint="eastAsia"/>
          <w:b/>
          <w:szCs w:val="24"/>
        </w:rPr>
        <w:t>研究问题：</w:t>
      </w:r>
      <w:r w:rsidRPr="00D45286">
        <w:rPr>
          <w:rFonts w:hint="eastAsia"/>
          <w:szCs w:val="24"/>
        </w:rPr>
        <w:t>本课题通过结合软件演化、机器学习、程序分析方法，如何提取克隆演化中所隐含的信息，即克隆演化特征？</w:t>
      </w:r>
      <w:r w:rsidRPr="00D45286">
        <w:rPr>
          <w:rFonts w:hint="eastAsia"/>
          <w:szCs w:val="24"/>
        </w:rPr>
        <w:t xml:space="preserve"> </w:t>
      </w:r>
      <w:r w:rsidRPr="00D45286">
        <w:rPr>
          <w:rFonts w:hint="eastAsia"/>
          <w:szCs w:val="24"/>
        </w:rPr>
        <w:t>针对变化的克隆代码，如何对其进行一致性需求维护预测，识别出需要关注的克隆代码及其变化？对需要一致性维护的发生变化的克隆代码，如何提供一致性维护支持方法，自动地维护克隆代码的一致性？</w:t>
      </w:r>
    </w:p>
    <w:p w:rsidR="00D45286" w:rsidRPr="00D45286" w:rsidRDefault="00D45286" w:rsidP="00D45286">
      <w:pPr>
        <w:snapToGrid w:val="0"/>
        <w:ind w:firstLineChars="200" w:firstLine="482"/>
        <w:rPr>
          <w:szCs w:val="24"/>
        </w:rPr>
      </w:pPr>
      <w:r w:rsidRPr="00D45286">
        <w:rPr>
          <w:rFonts w:hint="eastAsia"/>
          <w:b/>
          <w:szCs w:val="24"/>
        </w:rPr>
        <w:t>子问题</w:t>
      </w:r>
      <w:r w:rsidRPr="00D45286">
        <w:rPr>
          <w:rFonts w:hint="eastAsia"/>
          <w:b/>
          <w:szCs w:val="24"/>
        </w:rPr>
        <w:t>1</w:t>
      </w:r>
      <w:r w:rsidRPr="00D45286">
        <w:rPr>
          <w:rFonts w:hint="eastAsia"/>
          <w:b/>
          <w:szCs w:val="24"/>
        </w:rPr>
        <w:t>：</w:t>
      </w:r>
      <w:bookmarkStart w:id="23" w:name="OLE_LINK1"/>
      <w:bookmarkStart w:id="24" w:name="OLE_LINK6"/>
      <w:r w:rsidRPr="00D45286">
        <w:rPr>
          <w:rFonts w:hint="eastAsia"/>
          <w:szCs w:val="24"/>
        </w:rPr>
        <w:t>克隆代码随着系统的演化而演化，在克隆代码及其演化过程中必然隐含了一定的规律和信息，如何揭示隐藏在克隆代码及其演化过程中的克隆代码特征，帮助软件开发和维护人员充分理解和分析克隆代码</w:t>
      </w:r>
      <w:bookmarkEnd w:id="23"/>
      <w:bookmarkEnd w:id="24"/>
      <w:r w:rsidRPr="00D45286">
        <w:rPr>
          <w:rFonts w:hint="eastAsia"/>
          <w:szCs w:val="24"/>
        </w:rPr>
        <w:t>？</w:t>
      </w:r>
      <w:r w:rsidRPr="00D45286">
        <w:rPr>
          <w:rFonts w:hint="eastAsia"/>
          <w:szCs w:val="24"/>
        </w:rPr>
        <w:t xml:space="preserve"> </w:t>
      </w:r>
    </w:p>
    <w:p w:rsidR="00D45286" w:rsidRPr="00D45286" w:rsidRDefault="00D45286" w:rsidP="00D45286">
      <w:pPr>
        <w:snapToGrid w:val="0"/>
        <w:ind w:firstLineChars="200" w:firstLine="480"/>
        <w:rPr>
          <w:szCs w:val="24"/>
        </w:rPr>
      </w:pPr>
      <w:r w:rsidRPr="00D45286">
        <w:rPr>
          <w:rFonts w:hint="eastAsia"/>
          <w:szCs w:val="24"/>
        </w:rPr>
        <w:t>在软件中存在大量克隆代码，我们使用当前的克隆检测工具可以检测系统中大量克隆代码。尽管我们可以检测克隆代码，但是这些克隆代码是否隐藏了一些信息，如何获取这些信息是值得研究的一个问题。同时，克隆代码并不是静态的，是随着软件系统演化而演化。目前对于克隆代码的演化过程和演化模式也有比较深入的研究，但是对克隆演化的研究都集中在克隆演化过程和克隆模式上，演化过程和演化模式中是否存在特定的结论，我们称其为克隆演化特征。克隆代码演化特征是在克隆代码及其演化过程中，所包含或所隐藏的有助于理解和维护克隆代码的一些指导性结论。因此，如何结合克隆演化过程和克隆演化模式，揭示软件中的克隆演化特征，并用于指导克隆代码维护是一个值得研究的问题。</w:t>
      </w:r>
    </w:p>
    <w:p w:rsidR="00D45286" w:rsidRPr="00D45286" w:rsidRDefault="00D45286" w:rsidP="00D45286">
      <w:pPr>
        <w:snapToGrid w:val="0"/>
        <w:ind w:firstLineChars="200" w:firstLine="482"/>
        <w:rPr>
          <w:szCs w:val="24"/>
        </w:rPr>
      </w:pPr>
      <w:r w:rsidRPr="00D45286">
        <w:rPr>
          <w:rFonts w:hint="eastAsia"/>
          <w:b/>
          <w:szCs w:val="24"/>
        </w:rPr>
        <w:t>子问题</w:t>
      </w:r>
      <w:r w:rsidRPr="00D45286">
        <w:rPr>
          <w:rFonts w:hint="eastAsia"/>
          <w:b/>
          <w:szCs w:val="24"/>
        </w:rPr>
        <w:t>2</w:t>
      </w:r>
      <w:r w:rsidRPr="00D45286">
        <w:rPr>
          <w:rFonts w:hint="eastAsia"/>
          <w:b/>
          <w:szCs w:val="24"/>
        </w:rPr>
        <w:t>：</w:t>
      </w:r>
      <w:r w:rsidRPr="00D45286">
        <w:rPr>
          <w:rFonts w:hint="eastAsia"/>
          <w:szCs w:val="24"/>
        </w:rPr>
        <w:t>如何在复制和粘贴之时快速有效的识别出系统中的可能需要一致性维护的克隆代码，并在复制粘贴之时避免此类克隆代码的产生或者复用不需要维护的克隆代码，从而帮助降低软件的维护代价？</w:t>
      </w:r>
    </w:p>
    <w:p w:rsidR="00D45286" w:rsidRPr="00D45286" w:rsidRDefault="00D45286" w:rsidP="00D45286">
      <w:pPr>
        <w:snapToGrid w:val="0"/>
        <w:ind w:firstLineChars="200" w:firstLine="480"/>
        <w:rPr>
          <w:szCs w:val="24"/>
        </w:rPr>
      </w:pPr>
      <w:r w:rsidRPr="00D45286">
        <w:rPr>
          <w:rFonts w:hint="eastAsia"/>
          <w:szCs w:val="24"/>
        </w:rPr>
        <w:t>系统中存在大量的克隆代码，并且克隆也随系统演化而演化。在这些克隆代码中，存在相当数量的经常发生变化的克隆代码，尤其是发生一致性变化的克隆代码。克隆代码的一致性变化会对软件产生深远的影响，如会引发额外的维护代价，于此同时遗忘这种变化会引入额外的维护代价。因此，如何在克隆代码产生之时即复制粘贴时，预测此克隆代码在未来演化中是否会发生一致性变化是值得研究的问题。即在复制粘贴时预测克隆代码的一致性维护需求仍是一个值得研究问题。在复制粘贴之时预测该克隆代码的一致性维护需求，可以用于克隆代码的预防和避免中。如果其需要一致性维护需求，则不允许该克隆代码的产生，从而可以减少克隆代码导致的维护代价，也可以避免一致性缺陷。同时，在复制粘贴之时预测该克隆代码的一致性维护需求，还可以用于帮助快速开发软件系统，保证软件质量。如果其不需要一致性维护需求，则程序开发人员可以放心大胆的复用该克隆代码，可以提高软件开发速度，同时因为不需要一致性维护也可以提高代码质量。</w:t>
      </w:r>
    </w:p>
    <w:p w:rsidR="00D45286" w:rsidRPr="00D45286" w:rsidRDefault="00D45286" w:rsidP="00D45286">
      <w:pPr>
        <w:snapToGrid w:val="0"/>
        <w:ind w:firstLineChars="200" w:firstLine="482"/>
        <w:rPr>
          <w:szCs w:val="24"/>
        </w:rPr>
      </w:pPr>
      <w:r w:rsidRPr="00D45286">
        <w:rPr>
          <w:rFonts w:hint="eastAsia"/>
          <w:b/>
          <w:szCs w:val="24"/>
        </w:rPr>
        <w:lastRenderedPageBreak/>
        <w:t>子问题</w:t>
      </w:r>
      <w:r w:rsidRPr="00D45286">
        <w:rPr>
          <w:rFonts w:hint="eastAsia"/>
          <w:b/>
          <w:szCs w:val="24"/>
        </w:rPr>
        <w:t>3</w:t>
      </w:r>
      <w:r w:rsidRPr="00D45286">
        <w:rPr>
          <w:rFonts w:hint="eastAsia"/>
          <w:b/>
          <w:szCs w:val="24"/>
        </w:rPr>
        <w:t>：</w:t>
      </w:r>
      <w:r w:rsidRPr="00D45286">
        <w:rPr>
          <w:rFonts w:hint="eastAsia"/>
          <w:szCs w:val="24"/>
        </w:rPr>
        <w:t>如何在克隆代码发生变化之时，快速有效的预测同组克隆代码是否同时需要发生一致性变化，并在发生变化时提示维护人员对克隆代码进行一致性维护，从而避免引入与之相关的一致性缺陷？</w:t>
      </w:r>
    </w:p>
    <w:p w:rsidR="00D45286" w:rsidRPr="00D45286" w:rsidRDefault="00D45286" w:rsidP="00D45286">
      <w:pPr>
        <w:snapToGrid w:val="0"/>
        <w:ind w:firstLineChars="200" w:firstLine="480"/>
        <w:rPr>
          <w:szCs w:val="24"/>
        </w:rPr>
      </w:pPr>
      <w:r w:rsidRPr="00D45286">
        <w:rPr>
          <w:rFonts w:hint="eastAsia"/>
          <w:szCs w:val="24"/>
        </w:rPr>
        <w:t>系统中存在大量的克隆代码，并且克隆也随系统演化而演化。在这些克隆代码中，存在相当数量的经常发生变化的克隆代码，尤其是发生一致性变化的克隆代码。克隆代码的一致性变化会对软件产生深远的影响，如会引发额外的维护代价，于此同时遗忘这种变化会引入额外的维护代价。因此，如何在克隆代码发生变化之时，预测同组的克隆代码在未来演化中是否会发生一致性变化是值得研究的问题。即在克隆代码变化之时预测同组克隆代码的一致性维护需求是一个值得研究问题。当克隆代码发生变化时，往往同时需要确认同组的克隆代码中是否需要同样的变化，即一致性变化。确认这种变化需求会增加软件的维护代价，维护人员需要花费大量的时间对其进行分析。同时，对于需要一致性维护的克隆代码，遗忘这种一致性维护会直接导致一致性缺陷的产生，将大大降低软件质量，进一步增加软件的维护代价。</w:t>
      </w:r>
    </w:p>
    <w:p w:rsidR="00D45286" w:rsidRPr="00D45286" w:rsidRDefault="00D45286" w:rsidP="00D45286">
      <w:pPr>
        <w:snapToGrid w:val="0"/>
        <w:ind w:firstLineChars="200" w:firstLine="482"/>
        <w:rPr>
          <w:szCs w:val="24"/>
        </w:rPr>
      </w:pPr>
      <w:r w:rsidRPr="00D45286">
        <w:rPr>
          <w:rFonts w:hint="eastAsia"/>
          <w:b/>
          <w:szCs w:val="24"/>
        </w:rPr>
        <w:t>子问题</w:t>
      </w:r>
      <w:r w:rsidRPr="00D45286">
        <w:rPr>
          <w:rFonts w:hint="eastAsia"/>
          <w:b/>
          <w:szCs w:val="24"/>
        </w:rPr>
        <w:t>4</w:t>
      </w:r>
      <w:r w:rsidRPr="00D45286">
        <w:rPr>
          <w:rFonts w:hint="eastAsia"/>
          <w:b/>
          <w:szCs w:val="24"/>
        </w:rPr>
        <w:t>：</w:t>
      </w:r>
      <w:bookmarkStart w:id="25" w:name="OLE_LINK7"/>
      <w:bookmarkStart w:id="26" w:name="OLE_LINK10"/>
      <w:r w:rsidRPr="00D45286">
        <w:rPr>
          <w:rFonts w:hint="eastAsia"/>
          <w:szCs w:val="24"/>
        </w:rPr>
        <w:t>在克隆代码发生变化后，对于需要一致性变化的克隆代码，如何有效地帮助维护人员维护克隆代码的一致性，自动维护发生变化的克隆代码，从而提高软件的可维护性并降低引入一致性缺陷的可能性</w:t>
      </w:r>
      <w:bookmarkEnd w:id="25"/>
      <w:bookmarkEnd w:id="26"/>
      <w:r w:rsidRPr="00D45286">
        <w:rPr>
          <w:rFonts w:hint="eastAsia"/>
          <w:szCs w:val="24"/>
        </w:rPr>
        <w:t>？</w:t>
      </w:r>
    </w:p>
    <w:p w:rsidR="002F36F3" w:rsidRDefault="00D45286" w:rsidP="00143736">
      <w:pPr>
        <w:snapToGrid w:val="0"/>
        <w:ind w:firstLineChars="200" w:firstLine="480"/>
        <w:rPr>
          <w:szCs w:val="24"/>
        </w:rPr>
      </w:pPr>
      <w:r w:rsidRPr="00D45286">
        <w:rPr>
          <w:rFonts w:hint="eastAsia"/>
          <w:szCs w:val="24"/>
        </w:rPr>
        <w:t>系统中存在大量的克隆代码，并且克隆也随系统演化而演化。在这些克隆代码中，大部分的克隆代码是静止不变的。但同时存在相当数量的经常发生变化的克隆代码，尤其是发生一致性变化的克隆代码。克隆代码的一致性变化会引发额外的维护代价，维护人员需要对同组的克隆代码进行反复确认所发生的变化，同时还要主动且人工的对其进行一致性的维护。这一过程会花费维护人员的大量时间，与此同时人工的确认和维护还容易引发更多的缺陷，将会进一步的导致维护代价的增大。因此，如何在克隆代码发生变化之时，对需要一致性的克隆代码，对其进行自动地一致性变化维护是值得研究的问题。即在克隆代码变化之时对同组克隆代码进行一致性维护是一个值得研究问题。自动地对发生变化的克隆代码进行一致性维护，可以大大地降低软件的维护代价，并同时可以减少一致性缺陷的引入。同时，该方法可以切实的与软件开发环境相结合，在开发过程中实现对克隆代码的维护。</w:t>
      </w:r>
    </w:p>
    <w:bookmarkEnd w:id="21"/>
    <w:bookmarkEnd w:id="22"/>
    <w:p w:rsidR="00143736" w:rsidRDefault="00143736" w:rsidP="00143736">
      <w:pPr>
        <w:snapToGrid w:val="0"/>
        <w:ind w:firstLineChars="200" w:firstLine="480"/>
        <w:rPr>
          <w:szCs w:val="24"/>
        </w:rPr>
      </w:pPr>
      <w:r>
        <w:rPr>
          <w:szCs w:val="24"/>
        </w:rPr>
        <w:br w:type="page"/>
      </w:r>
    </w:p>
    <w:p w:rsidR="0099345C" w:rsidRPr="007E0A5C" w:rsidRDefault="0099345C" w:rsidP="004D6D06">
      <w:pPr>
        <w:pStyle w:val="12"/>
        <w:spacing w:before="312" w:after="312"/>
      </w:pPr>
      <w:bookmarkStart w:id="27" w:name="_Toc462653312"/>
      <w:r w:rsidRPr="007E0A5C">
        <w:rPr>
          <w:rFonts w:hint="eastAsia"/>
        </w:rPr>
        <w:lastRenderedPageBreak/>
        <w:t>4</w:t>
      </w:r>
      <w:r w:rsidR="00D02DDF" w:rsidRPr="007E0A5C">
        <w:rPr>
          <w:rFonts w:hint="eastAsia"/>
        </w:rPr>
        <w:t xml:space="preserve"> </w:t>
      </w:r>
      <w:r w:rsidR="00143736" w:rsidRPr="00143736">
        <w:rPr>
          <w:rFonts w:hint="eastAsia"/>
        </w:rPr>
        <w:t>课题研究内容、目标、思路及总体方案</w:t>
      </w:r>
      <w:bookmarkEnd w:id="27"/>
    </w:p>
    <w:p w:rsidR="00675326" w:rsidRDefault="0099345C" w:rsidP="00675326">
      <w:pPr>
        <w:pStyle w:val="25"/>
        <w:spacing w:before="312" w:after="312"/>
      </w:pPr>
      <w:bookmarkStart w:id="28" w:name="_Toc462653313"/>
      <w:r w:rsidRPr="007E0A5C">
        <w:rPr>
          <w:rFonts w:hint="eastAsia"/>
        </w:rPr>
        <w:t>4.1</w:t>
      </w:r>
      <w:r w:rsidR="00D02DDF" w:rsidRPr="007E0A5C">
        <w:rPr>
          <w:rFonts w:hint="eastAsia"/>
        </w:rPr>
        <w:t xml:space="preserve"> </w:t>
      </w:r>
      <w:r w:rsidRPr="007E0A5C">
        <w:rPr>
          <w:rFonts w:hint="eastAsia"/>
        </w:rPr>
        <w:t>研究内容</w:t>
      </w:r>
      <w:bookmarkEnd w:id="28"/>
    </w:p>
    <w:p w:rsidR="00192ECC" w:rsidRDefault="00192ECC" w:rsidP="00192ECC">
      <w:pPr>
        <w:pStyle w:val="521"/>
        <w:ind w:firstLine="480"/>
      </w:pPr>
      <w:bookmarkStart w:id="29" w:name="OLE_LINK142"/>
      <w:bookmarkStart w:id="30" w:name="OLE_LINK143"/>
      <w:r w:rsidRPr="00192ECC">
        <w:rPr>
          <w:rFonts w:hint="eastAsia"/>
        </w:rPr>
        <w:t>克隆代码随着软件系统的演化同时演化，在其演化过程中所表现出的特征称之为克隆演化特征。克隆演化特征对理解和维护克隆代码有极为重要的意义，本文结合机器学习方法，提取相应的度量值对克隆代码进行演化特征分析。在演化过程中，克隆代码的一致性维护问题是影响软件质量的一个重要因素，因此进而研究克隆代码的一致性维护需求。在克隆代码产生和变化之时，分别对其进行一致性维护需求预测，从而避免引入和克隆代码相关的额外维护代价。克隆代码的一致性变化深深影响着软件质量，对克隆代码的一致性变化提供支持，实现克隆代码的一致性维护，可以帮助维护克隆代码，避免引入由于变化导致的克隆一致性缺陷。论文通过对克隆代码的演化特征分析，发现克隆代码一致性问题是影响软件质量原因。通过在复制粘贴和代码变化之时预测克隆代码的一致性维护需求，帮助避免克隆所产生的额外维护代价。通过对克隆代码的一致性维护实现对克隆代码变化的自动维护，提高系统的可维护性和软件质量。</w:t>
      </w:r>
    </w:p>
    <w:p w:rsidR="00143736" w:rsidRPr="00143736" w:rsidRDefault="00143736" w:rsidP="00143736">
      <w:pPr>
        <w:snapToGrid w:val="0"/>
        <w:ind w:firstLineChars="200" w:firstLine="482"/>
        <w:rPr>
          <w:b/>
          <w:szCs w:val="24"/>
        </w:rPr>
      </w:pPr>
      <w:bookmarkStart w:id="31" w:name="OLE_LINK13"/>
      <w:bookmarkStart w:id="32" w:name="OLE_LINK14"/>
      <w:r w:rsidRPr="00143736">
        <w:rPr>
          <w:b/>
          <w:szCs w:val="24"/>
        </w:rPr>
        <w:t xml:space="preserve">(1) </w:t>
      </w:r>
      <w:bookmarkStart w:id="33" w:name="OLE_LINK37"/>
      <w:bookmarkStart w:id="34" w:name="OLE_LINK36"/>
      <w:r w:rsidRPr="00143736">
        <w:rPr>
          <w:rFonts w:hint="eastAsia"/>
          <w:b/>
          <w:szCs w:val="24"/>
        </w:rPr>
        <w:t>研究基于聚类分析的克隆代码演化特征提取方法</w:t>
      </w:r>
      <w:bookmarkEnd w:id="33"/>
      <w:bookmarkEnd w:id="34"/>
    </w:p>
    <w:p w:rsidR="00143736" w:rsidRPr="00143736" w:rsidRDefault="00143736" w:rsidP="00143736">
      <w:pPr>
        <w:snapToGrid w:val="0"/>
        <w:ind w:firstLineChars="200" w:firstLine="480"/>
        <w:rPr>
          <w:szCs w:val="24"/>
        </w:rPr>
      </w:pPr>
      <w:bookmarkStart w:id="35" w:name="OLE_LINK44"/>
      <w:r w:rsidRPr="00143736">
        <w:rPr>
          <w:szCs w:val="24"/>
        </w:rPr>
        <w:t xml:space="preserve">a) </w:t>
      </w:r>
      <w:r w:rsidRPr="00143736">
        <w:rPr>
          <w:rFonts w:hint="eastAsia"/>
          <w:szCs w:val="24"/>
        </w:rPr>
        <w:t>研究基于演化的克隆静态和演化度量提取与优选；</w:t>
      </w:r>
    </w:p>
    <w:p w:rsidR="00143736" w:rsidRPr="00143736" w:rsidRDefault="00143736" w:rsidP="00143736">
      <w:pPr>
        <w:snapToGrid w:val="0"/>
        <w:ind w:firstLineChars="200" w:firstLine="480"/>
        <w:rPr>
          <w:szCs w:val="24"/>
        </w:rPr>
      </w:pPr>
      <w:r w:rsidRPr="00143736">
        <w:rPr>
          <w:szCs w:val="24"/>
        </w:rPr>
        <w:t xml:space="preserve">b) </w:t>
      </w:r>
      <w:r w:rsidRPr="00143736">
        <w:rPr>
          <w:rFonts w:hint="eastAsia"/>
          <w:szCs w:val="24"/>
        </w:rPr>
        <w:t>研究基于聚类的克隆演化特征提取。</w:t>
      </w:r>
    </w:p>
    <w:bookmarkEnd w:id="35"/>
    <w:p w:rsidR="00143736" w:rsidRPr="00143736" w:rsidRDefault="00143736" w:rsidP="00143736">
      <w:pPr>
        <w:snapToGrid w:val="0"/>
        <w:ind w:firstLineChars="200" w:firstLine="482"/>
        <w:rPr>
          <w:b/>
          <w:szCs w:val="24"/>
        </w:rPr>
      </w:pPr>
      <w:r w:rsidRPr="00143736">
        <w:rPr>
          <w:b/>
          <w:szCs w:val="24"/>
        </w:rPr>
        <w:t xml:space="preserve">(2) </w:t>
      </w:r>
      <w:bookmarkStart w:id="36" w:name="OLE_LINK28"/>
      <w:bookmarkStart w:id="37" w:name="OLE_LINK29"/>
      <w:r w:rsidRPr="00143736">
        <w:rPr>
          <w:rFonts w:hint="eastAsia"/>
          <w:b/>
          <w:szCs w:val="24"/>
        </w:rPr>
        <w:t>研究</w:t>
      </w:r>
      <w:bookmarkStart w:id="38" w:name="OLE_LINK39"/>
      <w:bookmarkStart w:id="39" w:name="OLE_LINK38"/>
      <w:r w:rsidRPr="00143736">
        <w:rPr>
          <w:rFonts w:hint="eastAsia"/>
          <w:b/>
          <w:szCs w:val="24"/>
        </w:rPr>
        <w:t>基于复制粘贴的克隆代码一致性维护需求预测方法</w:t>
      </w:r>
      <w:bookmarkEnd w:id="36"/>
      <w:bookmarkEnd w:id="37"/>
      <w:bookmarkEnd w:id="38"/>
      <w:bookmarkEnd w:id="39"/>
    </w:p>
    <w:p w:rsidR="00143736" w:rsidRPr="00143736" w:rsidRDefault="00143736" w:rsidP="00143736">
      <w:pPr>
        <w:snapToGrid w:val="0"/>
        <w:ind w:firstLineChars="200" w:firstLine="480"/>
        <w:rPr>
          <w:szCs w:val="24"/>
        </w:rPr>
      </w:pPr>
      <w:bookmarkStart w:id="40" w:name="OLE_LINK46"/>
      <w:bookmarkStart w:id="41" w:name="OLE_LINK45"/>
      <w:r w:rsidRPr="00143736">
        <w:rPr>
          <w:szCs w:val="24"/>
        </w:rPr>
        <w:t xml:space="preserve">a) </w:t>
      </w:r>
      <w:r w:rsidRPr="00143736">
        <w:rPr>
          <w:rFonts w:hint="eastAsia"/>
          <w:szCs w:val="24"/>
        </w:rPr>
        <w:t>研究基于复制粘贴的克隆代码度量提取与优选；</w:t>
      </w:r>
    </w:p>
    <w:p w:rsidR="00143736" w:rsidRPr="00143736" w:rsidRDefault="00143736" w:rsidP="00143736">
      <w:pPr>
        <w:snapToGrid w:val="0"/>
        <w:ind w:firstLineChars="200" w:firstLine="480"/>
        <w:rPr>
          <w:szCs w:val="24"/>
        </w:rPr>
      </w:pPr>
      <w:r w:rsidRPr="00143736">
        <w:rPr>
          <w:szCs w:val="24"/>
        </w:rPr>
        <w:t xml:space="preserve">b) </w:t>
      </w:r>
      <w:r w:rsidRPr="00143736">
        <w:rPr>
          <w:rFonts w:hint="eastAsia"/>
          <w:szCs w:val="24"/>
        </w:rPr>
        <w:t>研究基于机器学习的克隆代码一致性维护需求预测。</w:t>
      </w:r>
    </w:p>
    <w:bookmarkEnd w:id="40"/>
    <w:bookmarkEnd w:id="41"/>
    <w:p w:rsidR="00143736" w:rsidRPr="00143736" w:rsidRDefault="00143736" w:rsidP="00143736">
      <w:pPr>
        <w:snapToGrid w:val="0"/>
        <w:ind w:firstLineChars="200" w:firstLine="482"/>
        <w:rPr>
          <w:b/>
          <w:szCs w:val="24"/>
        </w:rPr>
      </w:pPr>
      <w:r w:rsidRPr="00143736">
        <w:rPr>
          <w:b/>
          <w:szCs w:val="24"/>
        </w:rPr>
        <w:t xml:space="preserve">(3) </w:t>
      </w:r>
      <w:r w:rsidRPr="00143736">
        <w:rPr>
          <w:rFonts w:hint="eastAsia"/>
          <w:b/>
          <w:szCs w:val="24"/>
        </w:rPr>
        <w:t>研究</w:t>
      </w:r>
      <w:bookmarkStart w:id="42" w:name="OLE_LINK41"/>
      <w:bookmarkStart w:id="43" w:name="OLE_LINK40"/>
      <w:r w:rsidRPr="00143736">
        <w:rPr>
          <w:rFonts w:hint="eastAsia"/>
          <w:b/>
          <w:szCs w:val="24"/>
        </w:rPr>
        <w:t>基于贝叶斯网络的克隆代码一致性变化预测方法</w:t>
      </w:r>
      <w:bookmarkEnd w:id="42"/>
      <w:bookmarkEnd w:id="43"/>
    </w:p>
    <w:p w:rsidR="00143736" w:rsidRPr="00143736" w:rsidRDefault="00143736" w:rsidP="00143736">
      <w:pPr>
        <w:snapToGrid w:val="0"/>
        <w:ind w:firstLineChars="200" w:firstLine="480"/>
        <w:rPr>
          <w:szCs w:val="24"/>
        </w:rPr>
      </w:pPr>
      <w:bookmarkStart w:id="44" w:name="OLE_LINK48"/>
      <w:bookmarkStart w:id="45" w:name="OLE_LINK47"/>
      <w:r w:rsidRPr="00143736">
        <w:rPr>
          <w:szCs w:val="24"/>
        </w:rPr>
        <w:t xml:space="preserve">a) </w:t>
      </w:r>
      <w:r w:rsidRPr="00143736">
        <w:rPr>
          <w:rFonts w:hint="eastAsia"/>
          <w:szCs w:val="24"/>
        </w:rPr>
        <w:t>研究基于演化的克隆静态和动态度量提取与优选；</w:t>
      </w:r>
    </w:p>
    <w:p w:rsidR="00143736" w:rsidRPr="00143736" w:rsidRDefault="00143736" w:rsidP="00143736">
      <w:pPr>
        <w:snapToGrid w:val="0"/>
        <w:ind w:firstLineChars="200" w:firstLine="480"/>
        <w:rPr>
          <w:szCs w:val="24"/>
        </w:rPr>
      </w:pPr>
      <w:r w:rsidRPr="00143736">
        <w:rPr>
          <w:szCs w:val="24"/>
        </w:rPr>
        <w:t xml:space="preserve">b) </w:t>
      </w:r>
      <w:r w:rsidRPr="00143736">
        <w:rPr>
          <w:rFonts w:hint="eastAsia"/>
          <w:szCs w:val="24"/>
        </w:rPr>
        <w:t>研究基于贝叶斯网络的克隆代码一致性变化预测；</w:t>
      </w:r>
    </w:p>
    <w:bookmarkEnd w:id="44"/>
    <w:bookmarkEnd w:id="45"/>
    <w:p w:rsidR="00143736" w:rsidRPr="00143736" w:rsidRDefault="00143736" w:rsidP="00143736">
      <w:pPr>
        <w:snapToGrid w:val="0"/>
        <w:ind w:firstLineChars="200" w:firstLine="482"/>
        <w:rPr>
          <w:b/>
          <w:szCs w:val="24"/>
        </w:rPr>
      </w:pPr>
      <w:r w:rsidRPr="00143736">
        <w:rPr>
          <w:b/>
          <w:szCs w:val="24"/>
        </w:rPr>
        <w:t xml:space="preserve">(4) </w:t>
      </w:r>
      <w:r w:rsidRPr="00143736">
        <w:rPr>
          <w:rFonts w:hint="eastAsia"/>
          <w:b/>
          <w:szCs w:val="24"/>
        </w:rPr>
        <w:t>研究</w:t>
      </w:r>
      <w:bookmarkStart w:id="46" w:name="OLE_LINK43"/>
      <w:bookmarkStart w:id="47" w:name="OLE_LINK42"/>
      <w:r w:rsidRPr="00143736">
        <w:rPr>
          <w:rFonts w:hint="eastAsia"/>
          <w:b/>
          <w:szCs w:val="24"/>
        </w:rPr>
        <w:t>基于代码静态分析的克隆代码一致性维护方法</w:t>
      </w:r>
      <w:bookmarkEnd w:id="46"/>
      <w:bookmarkEnd w:id="47"/>
    </w:p>
    <w:p w:rsidR="00143736" w:rsidRPr="00143736" w:rsidRDefault="00143736" w:rsidP="00143736">
      <w:pPr>
        <w:snapToGrid w:val="0"/>
        <w:ind w:firstLineChars="200" w:firstLine="480"/>
        <w:rPr>
          <w:szCs w:val="24"/>
        </w:rPr>
      </w:pPr>
      <w:bookmarkStart w:id="48" w:name="OLE_LINK49"/>
      <w:r w:rsidRPr="00143736">
        <w:rPr>
          <w:szCs w:val="24"/>
        </w:rPr>
        <w:t xml:space="preserve">a) </w:t>
      </w:r>
      <w:r w:rsidRPr="00143736">
        <w:rPr>
          <w:rFonts w:hint="eastAsia"/>
          <w:szCs w:val="24"/>
        </w:rPr>
        <w:t>研究基于代码静态分析的代码差异性分析。</w:t>
      </w:r>
    </w:p>
    <w:p w:rsidR="00143736" w:rsidRPr="00143736" w:rsidRDefault="00143736" w:rsidP="00143736">
      <w:pPr>
        <w:snapToGrid w:val="0"/>
        <w:ind w:firstLineChars="200" w:firstLine="480"/>
        <w:rPr>
          <w:szCs w:val="24"/>
        </w:rPr>
      </w:pPr>
      <w:r w:rsidRPr="00143736">
        <w:rPr>
          <w:szCs w:val="24"/>
        </w:rPr>
        <w:t xml:space="preserve">b) </w:t>
      </w:r>
      <w:r w:rsidRPr="00143736">
        <w:rPr>
          <w:rFonts w:hint="eastAsia"/>
          <w:szCs w:val="24"/>
        </w:rPr>
        <w:t>研究基于程序分析的克隆代码一致性维护</w:t>
      </w:r>
      <w:bookmarkEnd w:id="48"/>
      <w:r w:rsidRPr="00143736">
        <w:rPr>
          <w:rFonts w:hint="eastAsia"/>
          <w:szCs w:val="24"/>
        </w:rPr>
        <w:t>。</w:t>
      </w:r>
    </w:p>
    <w:p w:rsidR="008956A7" w:rsidRDefault="008956A7" w:rsidP="008956A7">
      <w:pPr>
        <w:pStyle w:val="25"/>
        <w:spacing w:before="312" w:after="312"/>
      </w:pPr>
      <w:bookmarkStart w:id="49" w:name="_Toc462653314"/>
      <w:bookmarkStart w:id="50" w:name="OLE_LINK18"/>
      <w:bookmarkStart w:id="51" w:name="OLE_LINK19"/>
      <w:bookmarkEnd w:id="29"/>
      <w:bookmarkEnd w:id="30"/>
      <w:bookmarkEnd w:id="31"/>
      <w:bookmarkEnd w:id="32"/>
      <w:r>
        <w:rPr>
          <w:rFonts w:hint="eastAsia"/>
        </w:rPr>
        <w:t>4.2</w:t>
      </w:r>
      <w:r w:rsidRPr="007E0A5C">
        <w:rPr>
          <w:rFonts w:hint="eastAsia"/>
        </w:rPr>
        <w:t xml:space="preserve"> </w:t>
      </w:r>
      <w:r>
        <w:rPr>
          <w:rFonts w:hint="eastAsia"/>
        </w:rPr>
        <w:t>研究目标</w:t>
      </w:r>
      <w:bookmarkEnd w:id="49"/>
    </w:p>
    <w:p w:rsidR="008956A7" w:rsidRDefault="008956A7" w:rsidP="008956A7">
      <w:pPr>
        <w:pStyle w:val="521"/>
        <w:ind w:firstLine="480"/>
      </w:pPr>
      <w:bookmarkStart w:id="52" w:name="OLE_LINK15"/>
      <w:bookmarkStart w:id="53" w:name="OLE_LINK16"/>
      <w:bookmarkEnd w:id="50"/>
      <w:bookmarkEnd w:id="51"/>
      <w:r>
        <w:rPr>
          <w:rFonts w:hint="eastAsia"/>
        </w:rPr>
        <w:t>针面向越来越多的领域软件越来越复杂，在演化过程中产生的克隆代码越来越多的背景，本项目针对克隆代码会导致软件系统难于维护、软件质量下降等问题，将克隆分析和克隆维护相结合提出基于演化的克隆代码分析和维护方法，以达到可以提取</w:t>
      </w:r>
      <w:r>
        <w:rPr>
          <w:rFonts w:hint="eastAsia"/>
        </w:rPr>
        <w:lastRenderedPageBreak/>
        <w:t>克隆代码演化特征、预测克隆代码和一致性维护</w:t>
      </w:r>
      <w:r w:rsidR="00DA07AD">
        <w:rPr>
          <w:rFonts w:hint="eastAsia"/>
        </w:rPr>
        <w:t>需求，</w:t>
      </w:r>
      <w:r>
        <w:rPr>
          <w:rFonts w:hint="eastAsia"/>
        </w:rPr>
        <w:t>自动维护克隆代码的一致性变化，从而增强软件的可维护性和可理解性、提高软件质量。具体目标如下：</w:t>
      </w:r>
    </w:p>
    <w:p w:rsidR="008956A7" w:rsidRDefault="008956A7" w:rsidP="008956A7">
      <w:pPr>
        <w:pStyle w:val="521"/>
        <w:ind w:firstLine="480"/>
      </w:pPr>
      <w:r>
        <w:rPr>
          <w:rFonts w:hint="eastAsia"/>
        </w:rPr>
        <w:t>（</w:t>
      </w:r>
      <w:r>
        <w:rPr>
          <w:rFonts w:hint="eastAsia"/>
        </w:rPr>
        <w:t>1</w:t>
      </w:r>
      <w:r>
        <w:rPr>
          <w:rFonts w:hint="eastAsia"/>
        </w:rPr>
        <w:t>）能够实现克隆代码的演化特征提取，分析克隆在演化过程中的隐含信息，从而帮助维护人员理解和维护克隆代码。</w:t>
      </w:r>
    </w:p>
    <w:p w:rsidR="008956A7" w:rsidRDefault="008956A7" w:rsidP="008956A7">
      <w:pPr>
        <w:pStyle w:val="521"/>
        <w:ind w:firstLine="480"/>
      </w:pPr>
      <w:r>
        <w:rPr>
          <w:rFonts w:hint="eastAsia"/>
        </w:rPr>
        <w:t>（</w:t>
      </w:r>
      <w:r>
        <w:rPr>
          <w:rFonts w:hint="eastAsia"/>
        </w:rPr>
        <w:t>2</w:t>
      </w:r>
      <w:r>
        <w:rPr>
          <w:rFonts w:hint="eastAsia"/>
        </w:rPr>
        <w:t>）能够实现对克隆代码的一致性维护需求预测，分别在复制粘贴之时和代码变化之时对其进行预测，从而帮助避免潜在的克隆一致性缺陷、提高系统的可维护性。</w:t>
      </w:r>
      <w:r>
        <w:rPr>
          <w:rFonts w:hint="eastAsia"/>
        </w:rPr>
        <w:t xml:space="preserve"> </w:t>
      </w:r>
    </w:p>
    <w:p w:rsidR="008956A7" w:rsidRDefault="008956A7" w:rsidP="008956A7">
      <w:pPr>
        <w:pStyle w:val="521"/>
        <w:ind w:firstLine="480"/>
      </w:pPr>
      <w:r>
        <w:rPr>
          <w:rFonts w:hint="eastAsia"/>
        </w:rPr>
        <w:t>（</w:t>
      </w:r>
      <w:r>
        <w:rPr>
          <w:rFonts w:hint="eastAsia"/>
        </w:rPr>
        <w:t>3</w:t>
      </w:r>
      <w:r>
        <w:rPr>
          <w:rFonts w:hint="eastAsia"/>
        </w:rPr>
        <w:t>）能够实现对克隆代码的一致性变化维护，在克隆代码发生变化时实现对克隆代码的自动维护，避免一致性缺陷的引入、降低克隆代码的维护代价、提高软件质量。</w:t>
      </w:r>
    </w:p>
    <w:p w:rsidR="008956A7" w:rsidRDefault="008956A7" w:rsidP="008956A7">
      <w:pPr>
        <w:pStyle w:val="25"/>
        <w:spacing w:before="312" w:after="312"/>
      </w:pPr>
      <w:bookmarkStart w:id="54" w:name="_Toc462653315"/>
      <w:bookmarkStart w:id="55" w:name="OLE_LINK20"/>
      <w:bookmarkStart w:id="56" w:name="OLE_LINK21"/>
      <w:bookmarkEnd w:id="52"/>
      <w:bookmarkEnd w:id="53"/>
      <w:r>
        <w:rPr>
          <w:rFonts w:hint="eastAsia"/>
        </w:rPr>
        <w:t>4.</w:t>
      </w:r>
      <w:r>
        <w:t>3</w:t>
      </w:r>
      <w:r w:rsidRPr="007E0A5C">
        <w:rPr>
          <w:rFonts w:hint="eastAsia"/>
        </w:rPr>
        <w:t xml:space="preserve"> </w:t>
      </w:r>
      <w:r>
        <w:rPr>
          <w:rFonts w:hint="eastAsia"/>
        </w:rPr>
        <w:t>研究思路</w:t>
      </w:r>
      <w:bookmarkEnd w:id="54"/>
    </w:p>
    <w:bookmarkEnd w:id="55"/>
    <w:bookmarkEnd w:id="56"/>
    <w:p w:rsidR="008956A7" w:rsidRPr="00943344" w:rsidRDefault="008956A7" w:rsidP="008956A7">
      <w:pPr>
        <w:pStyle w:val="521"/>
        <w:ind w:firstLine="480"/>
      </w:pPr>
      <w:r w:rsidRPr="008956A7">
        <w:rPr>
          <w:rFonts w:hint="eastAsia"/>
        </w:rPr>
        <w:t>博士课题研究基于演化的克隆代码分析与维护方法，综合考虑软件演化、机器学习和程序分析方法实现对克隆代码的分析和维护。研究思路如图</w:t>
      </w:r>
      <w:r w:rsidRPr="008956A7">
        <w:rPr>
          <w:rFonts w:hint="eastAsia"/>
        </w:rPr>
        <w:t>3-1</w:t>
      </w:r>
      <w:r w:rsidRPr="008956A7">
        <w:rPr>
          <w:rFonts w:hint="eastAsia"/>
        </w:rPr>
        <w:t>所示：</w:t>
      </w:r>
    </w:p>
    <w:bookmarkStart w:id="57" w:name="OLE_LINK11"/>
    <w:bookmarkStart w:id="58" w:name="OLE_LINK12"/>
    <w:p w:rsidR="00397690" w:rsidRDefault="008956A7" w:rsidP="00397690">
      <w:pPr>
        <w:pStyle w:val="51"/>
        <w:keepNext/>
      </w:pPr>
      <w:r>
        <w:rPr>
          <w:szCs w:val="20"/>
        </w:rPr>
        <w:object w:dxaOrig="7995" w:dyaOrig="5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15pt;height:251.15pt" o:ole="">
            <v:imagedata r:id="rId9" o:title=""/>
          </v:shape>
          <o:OLEObject Type="Embed" ProgID="Visio.Drawing.15" ShapeID="_x0000_i1025" DrawAspect="Content" ObjectID="_1537516054" r:id="rId10"/>
        </w:object>
      </w:r>
      <w:bookmarkEnd w:id="57"/>
      <w:bookmarkEnd w:id="58"/>
    </w:p>
    <w:p w:rsidR="00397690" w:rsidRDefault="008956A7" w:rsidP="00397690">
      <w:pPr>
        <w:pStyle w:val="ad"/>
        <w:rPr>
          <w:b/>
        </w:rPr>
      </w:pPr>
      <w:r w:rsidRPr="008956A7">
        <w:rPr>
          <w:rFonts w:hint="eastAsia"/>
          <w:b/>
        </w:rPr>
        <w:t>图</w:t>
      </w:r>
      <w:r>
        <w:rPr>
          <w:rFonts w:hint="eastAsia"/>
          <w:b/>
        </w:rPr>
        <w:t>4</w:t>
      </w:r>
      <w:r w:rsidRPr="008956A7">
        <w:rPr>
          <w:rFonts w:hint="eastAsia"/>
          <w:b/>
        </w:rPr>
        <w:t xml:space="preserve">-1 </w:t>
      </w:r>
      <w:r w:rsidRPr="008956A7">
        <w:rPr>
          <w:rFonts w:hint="eastAsia"/>
          <w:b/>
        </w:rPr>
        <w:t>基于演化的克隆代码分析和维护方法研究框架</w:t>
      </w:r>
    </w:p>
    <w:p w:rsidR="00F80061" w:rsidRDefault="008956A7" w:rsidP="008956A7">
      <w:pPr>
        <w:pStyle w:val="521"/>
        <w:ind w:firstLine="480"/>
      </w:pPr>
      <w:r w:rsidRPr="008956A7">
        <w:rPr>
          <w:rFonts w:hint="eastAsia"/>
        </w:rPr>
        <w:t>克隆代码随着软件系统的演化同时演化，在其演化过程中所表现出的特征称之为克隆演化特征。克隆演化特征对理解和维护克隆代码有极为重要的意义，本文结合机器学习方法，</w:t>
      </w:r>
      <w:r w:rsidR="00F80061">
        <w:rPr>
          <w:rFonts w:hint="eastAsia"/>
        </w:rPr>
        <w:t>首先，</w:t>
      </w:r>
      <w:r w:rsidRPr="008956A7">
        <w:rPr>
          <w:rFonts w:hint="eastAsia"/>
        </w:rPr>
        <w:t>提取相应的度量值对克隆代码进行演化特征分析。在演化过程中，克隆代码的一致性维护问题是影响软件质量的一个重要因素，因此进而研究克隆代码的一致性维护需求。</w:t>
      </w:r>
      <w:r w:rsidR="00F80061">
        <w:rPr>
          <w:rFonts w:hint="eastAsia"/>
        </w:rPr>
        <w:t>然后，</w:t>
      </w:r>
      <w:r w:rsidRPr="008956A7">
        <w:rPr>
          <w:rFonts w:hint="eastAsia"/>
        </w:rPr>
        <w:t>在克隆代码产生和变化之时，分别对其进行一致性维护需求预测，从而避免引入和克隆代码相关的额外维护代价。</w:t>
      </w:r>
      <w:r w:rsidR="00F80061">
        <w:rPr>
          <w:rFonts w:hint="eastAsia"/>
        </w:rPr>
        <w:t>最后，</w:t>
      </w:r>
      <w:r w:rsidRPr="008956A7">
        <w:rPr>
          <w:rFonts w:hint="eastAsia"/>
        </w:rPr>
        <w:t>克隆代码的一致性变化深深影响着软件质量，对克隆代码的一致性变化提供支持，实现克隆代码的一</w:t>
      </w:r>
      <w:r w:rsidRPr="008956A7">
        <w:rPr>
          <w:rFonts w:hint="eastAsia"/>
        </w:rPr>
        <w:lastRenderedPageBreak/>
        <w:t>致性维护，可以帮助维护克隆代码，避免引入由于变化导致的克隆一致性缺陷。</w:t>
      </w:r>
    </w:p>
    <w:p w:rsidR="008956A7" w:rsidRDefault="008956A7" w:rsidP="008956A7">
      <w:pPr>
        <w:pStyle w:val="521"/>
        <w:ind w:firstLine="480"/>
      </w:pPr>
      <w:r w:rsidRPr="008956A7">
        <w:rPr>
          <w:rFonts w:hint="eastAsia"/>
        </w:rPr>
        <w:t>论文通过对克隆代码的演化特征分析，发现克隆代码一致性问题是影响软件质量原因。通过在复制粘贴和代码变化之时预测克隆代码的一致性维护需求，帮助避免克隆所产生的额外维护代价。通过对克隆代码的一致性维护实现对克隆代码变化的自动维护，提高系统的可维护性和软件质量。</w:t>
      </w:r>
    </w:p>
    <w:p w:rsidR="008956A7" w:rsidRDefault="008956A7" w:rsidP="008956A7">
      <w:pPr>
        <w:pStyle w:val="25"/>
        <w:spacing w:before="312" w:after="312"/>
      </w:pPr>
      <w:bookmarkStart w:id="59" w:name="_Toc462653316"/>
      <w:r>
        <w:rPr>
          <w:rFonts w:hint="eastAsia"/>
        </w:rPr>
        <w:t>4.</w:t>
      </w:r>
      <w:r w:rsidRPr="008956A7">
        <w:rPr>
          <w:rFonts w:hint="eastAsia"/>
        </w:rPr>
        <w:t xml:space="preserve">4 </w:t>
      </w:r>
      <w:r w:rsidR="00DA07AD">
        <w:rPr>
          <w:rFonts w:hint="eastAsia"/>
        </w:rPr>
        <w:t>研究</w:t>
      </w:r>
      <w:r w:rsidRPr="008956A7">
        <w:rPr>
          <w:rFonts w:hint="eastAsia"/>
        </w:rPr>
        <w:t>方案</w:t>
      </w:r>
      <w:bookmarkEnd w:id="59"/>
    </w:p>
    <w:p w:rsidR="008956A7" w:rsidRDefault="008956A7" w:rsidP="008956A7">
      <w:pPr>
        <w:pStyle w:val="521"/>
        <w:ind w:firstLine="480"/>
      </w:pPr>
      <w:r>
        <w:rPr>
          <w:rFonts w:hint="eastAsia"/>
        </w:rPr>
        <w:t>既定开题报告中有四个研究内容，分别为克隆演化特征研究、克隆评价研究、克隆可视化研究和克隆维护研究。随着研究的深入，本课题认为克隆评价研究较为主观、且不够深入。因而将其修改为对克隆代码的一致性维护需求预测的两个研究内容：即基于复制粘贴的克隆一致性维护需求预测和基于克隆变化的克隆一致性维护需求预测。同时，将克隆代码维护研究更改为克隆代码一致性维护研究，具体解决克隆代码的一致不一致变化问题。最后，既定开题报告中的克隆可视化研究不再进行深入研究。</w:t>
      </w:r>
    </w:p>
    <w:p w:rsidR="008956A7" w:rsidRDefault="008956A7" w:rsidP="008956A7">
      <w:pPr>
        <w:pStyle w:val="521"/>
        <w:ind w:firstLine="480"/>
      </w:pPr>
      <w:r>
        <w:rPr>
          <w:rFonts w:hint="eastAsia"/>
        </w:rPr>
        <w:t>因此，现学位论文按照当前的四个子内容进行研究，研究方案如下：</w:t>
      </w:r>
    </w:p>
    <w:p w:rsidR="008956A7" w:rsidRPr="008956A7" w:rsidRDefault="008956A7" w:rsidP="008956A7">
      <w:pPr>
        <w:pStyle w:val="521"/>
        <w:ind w:firstLineChars="0" w:firstLine="0"/>
        <w:rPr>
          <w:b/>
        </w:rPr>
      </w:pPr>
      <w:r w:rsidRPr="008956A7">
        <w:rPr>
          <w:rFonts w:hint="eastAsia"/>
          <w:b/>
        </w:rPr>
        <w:t>(1)</w:t>
      </w:r>
      <w:r w:rsidRPr="008956A7">
        <w:rPr>
          <w:rFonts w:hint="eastAsia"/>
          <w:b/>
        </w:rPr>
        <w:t>基于聚类分析的克隆代码演化特征提取（已完成）。</w:t>
      </w:r>
    </w:p>
    <w:p w:rsidR="008956A7" w:rsidRDefault="008956A7" w:rsidP="008956A7">
      <w:pPr>
        <w:pStyle w:val="521"/>
        <w:ind w:firstLine="480"/>
      </w:pPr>
      <w:r>
        <w:rPr>
          <w:rFonts w:hint="eastAsia"/>
        </w:rPr>
        <w:t>(a)</w:t>
      </w:r>
      <w:r>
        <w:rPr>
          <w:rFonts w:hint="eastAsia"/>
        </w:rPr>
        <w:t>通过构建克隆家系，分析和提取克隆代码及其演化的相关度量，使用聚类方法分析得出了克隆代码的演化特征。</w:t>
      </w:r>
    </w:p>
    <w:p w:rsidR="008956A7" w:rsidRDefault="008956A7" w:rsidP="008956A7">
      <w:pPr>
        <w:pStyle w:val="521"/>
        <w:ind w:firstLine="480"/>
      </w:pPr>
      <w:r>
        <w:rPr>
          <w:rFonts w:hint="eastAsia"/>
        </w:rPr>
        <w:t>(b)</w:t>
      </w:r>
      <w:r>
        <w:rPr>
          <w:rFonts w:hint="eastAsia"/>
        </w:rPr>
        <w:t>研究发现，克隆代码在其演化的过程中是较为稳定的，大部分的克隆代码是保持不变的。同时，也有相当数量的克隆代码发生了变化，尤其是一致性变化和不一致变化，这可能会对克隆代码的维护产生影响。</w:t>
      </w:r>
    </w:p>
    <w:p w:rsidR="008956A7" w:rsidRPr="008956A7" w:rsidRDefault="008956A7" w:rsidP="008956A7">
      <w:pPr>
        <w:pStyle w:val="521"/>
        <w:ind w:firstLineChars="0" w:firstLine="0"/>
        <w:rPr>
          <w:b/>
        </w:rPr>
      </w:pPr>
      <w:r w:rsidRPr="008956A7">
        <w:rPr>
          <w:rFonts w:hint="eastAsia"/>
          <w:b/>
        </w:rPr>
        <w:t xml:space="preserve"> (2)</w:t>
      </w:r>
      <w:r w:rsidRPr="008956A7">
        <w:rPr>
          <w:rFonts w:hint="eastAsia"/>
          <w:b/>
        </w:rPr>
        <w:t>基于复制粘贴的克隆代码一致性维护需求预测（已完成）。</w:t>
      </w:r>
    </w:p>
    <w:p w:rsidR="008956A7" w:rsidRDefault="008956A7" w:rsidP="008956A7">
      <w:pPr>
        <w:pStyle w:val="521"/>
        <w:ind w:firstLine="480"/>
      </w:pPr>
      <w:r>
        <w:rPr>
          <w:rFonts w:hint="eastAsia"/>
        </w:rPr>
        <w:t>(a)</w:t>
      </w:r>
      <w:r>
        <w:rPr>
          <w:rFonts w:hint="eastAsia"/>
        </w:rPr>
        <w:t>对复制粘贴产生的克隆代码进行一致性维护预测；预测在其未来的演化过程中是否会导致额外的维护代价，从而提前避免引入克隆代码的额外维护代价。</w:t>
      </w:r>
    </w:p>
    <w:p w:rsidR="008956A7" w:rsidRDefault="008956A7" w:rsidP="008956A7">
      <w:pPr>
        <w:pStyle w:val="521"/>
        <w:ind w:firstLine="480"/>
      </w:pPr>
      <w:r>
        <w:rPr>
          <w:rFonts w:hint="eastAsia"/>
        </w:rPr>
        <w:t>(b)</w:t>
      </w:r>
      <w:r>
        <w:rPr>
          <w:rFonts w:hint="eastAsia"/>
        </w:rPr>
        <w:t>通过对复制粘贴操作所导致的克隆代码进行特征提取，提取表示该操作的粘贴代码和复制代码。通过构建克隆家系分析其一致性维护需求，并使用贝叶斯网络对其进行一致性预测。实验表明，所采用的贝叶斯网络可以有效的解决复制粘贴导致的克隆代码的一致性维护需求预测。</w:t>
      </w:r>
    </w:p>
    <w:p w:rsidR="008956A7" w:rsidRPr="008956A7" w:rsidRDefault="008956A7" w:rsidP="008956A7">
      <w:pPr>
        <w:pStyle w:val="521"/>
        <w:ind w:firstLineChars="0" w:firstLine="0"/>
        <w:rPr>
          <w:b/>
        </w:rPr>
      </w:pPr>
      <w:r w:rsidRPr="008956A7">
        <w:rPr>
          <w:rFonts w:hint="eastAsia"/>
          <w:b/>
        </w:rPr>
        <w:t>(3)</w:t>
      </w:r>
      <w:r w:rsidRPr="008956A7">
        <w:rPr>
          <w:rFonts w:hint="eastAsia"/>
          <w:b/>
        </w:rPr>
        <w:t>克隆代码一致性变化预测（已完成）。</w:t>
      </w:r>
    </w:p>
    <w:p w:rsidR="008956A7" w:rsidRDefault="008956A7" w:rsidP="008956A7">
      <w:pPr>
        <w:pStyle w:val="521"/>
        <w:ind w:firstLine="480"/>
      </w:pPr>
      <w:r>
        <w:rPr>
          <w:rFonts w:hint="eastAsia"/>
        </w:rPr>
        <w:t>(a)</w:t>
      </w:r>
      <w:r>
        <w:rPr>
          <w:rFonts w:hint="eastAsia"/>
        </w:rPr>
        <w:t>系统中存在的克隆代码会发生变化，当发生变化时，对其同组的克隆代码进行一致性维护需求预测；预测同组克隆代码是否需要同时变化，从而避免引入克隆一致性缺陷。</w:t>
      </w:r>
    </w:p>
    <w:p w:rsidR="008956A7" w:rsidRDefault="008956A7" w:rsidP="008956A7">
      <w:pPr>
        <w:pStyle w:val="521"/>
        <w:ind w:firstLine="480"/>
      </w:pPr>
      <w:r>
        <w:rPr>
          <w:rFonts w:hint="eastAsia"/>
        </w:rPr>
        <w:lastRenderedPageBreak/>
        <w:t>(b)</w:t>
      </w:r>
      <w:r>
        <w:rPr>
          <w:rFonts w:hint="eastAsia"/>
        </w:rPr>
        <w:t>通过对发生变化克隆变化实例进行特征提取，提取表示该变化实例的三组属性特征。通过构建克隆家系收集并分析其一致性维护需求，使用贝叶斯网络对其进行一致性预测。实验表明，所采用的贝叶斯网络可以较好的解决克隆代码变化所引发的一致性维护需求预测。</w:t>
      </w:r>
    </w:p>
    <w:p w:rsidR="008956A7" w:rsidRPr="008956A7" w:rsidRDefault="008956A7" w:rsidP="008956A7">
      <w:pPr>
        <w:pStyle w:val="521"/>
        <w:ind w:firstLineChars="0" w:firstLine="0"/>
        <w:rPr>
          <w:b/>
        </w:rPr>
      </w:pPr>
      <w:r w:rsidRPr="008956A7">
        <w:rPr>
          <w:rFonts w:hint="eastAsia"/>
          <w:b/>
        </w:rPr>
        <w:t>(4)</w:t>
      </w:r>
      <w:r w:rsidRPr="008956A7">
        <w:rPr>
          <w:rFonts w:hint="eastAsia"/>
          <w:b/>
        </w:rPr>
        <w:t>克隆代码一致性变化维护（未完成）。</w:t>
      </w:r>
    </w:p>
    <w:p w:rsidR="008956A7" w:rsidRDefault="008956A7" w:rsidP="008956A7">
      <w:pPr>
        <w:pStyle w:val="521"/>
        <w:ind w:firstLine="480"/>
      </w:pPr>
      <w:r>
        <w:rPr>
          <w:rFonts w:hint="eastAsia"/>
        </w:rPr>
        <w:t>(a)</w:t>
      </w:r>
      <w:r>
        <w:rPr>
          <w:rFonts w:hint="eastAsia"/>
        </w:rPr>
        <w:t>对系统中需要一致性维护的克隆代码变化，提供一致性维护的支持，使同克隆组内的克隆代码同时发生一致性的维护，从而避免克隆代码的一致性缺陷问题。</w:t>
      </w:r>
    </w:p>
    <w:p w:rsidR="008956A7" w:rsidRDefault="008956A7" w:rsidP="008956A7">
      <w:pPr>
        <w:pStyle w:val="521"/>
        <w:ind w:firstLine="480"/>
      </w:pPr>
      <w:r>
        <w:rPr>
          <w:rFonts w:hint="eastAsia"/>
        </w:rPr>
        <w:t>(b)</w:t>
      </w:r>
      <w:r>
        <w:rPr>
          <w:rFonts w:hint="eastAsia"/>
        </w:rPr>
        <w:t>拟通过静态程序分析方法（抽象语法树和程序依赖图），提供对发生变化的克隆代码的差异性分析、变化分析和变化维护，从而达到对克隆代码的一致性维护支持的目的。</w:t>
      </w:r>
      <w:r>
        <w:br w:type="page"/>
      </w:r>
    </w:p>
    <w:p w:rsidR="008956A7" w:rsidRDefault="008956A7" w:rsidP="00680371">
      <w:pPr>
        <w:pStyle w:val="12"/>
        <w:spacing w:before="312" w:after="312"/>
      </w:pPr>
      <w:bookmarkStart w:id="60" w:name="_Toc462653317"/>
      <w:r w:rsidRPr="008956A7">
        <w:rPr>
          <w:rFonts w:hint="eastAsia"/>
        </w:rPr>
        <w:lastRenderedPageBreak/>
        <w:t xml:space="preserve">5 </w:t>
      </w:r>
      <w:bookmarkStart w:id="61" w:name="OLE_LINK17"/>
      <w:bookmarkStart w:id="62" w:name="OLE_LINK24"/>
      <w:r w:rsidRPr="008956A7">
        <w:rPr>
          <w:rFonts w:hint="eastAsia"/>
        </w:rPr>
        <w:t>目前已完成的研究工作及结果</w:t>
      </w:r>
      <w:bookmarkEnd w:id="60"/>
      <w:bookmarkEnd w:id="61"/>
      <w:bookmarkEnd w:id="62"/>
    </w:p>
    <w:p w:rsidR="008956A7" w:rsidRPr="007E0A5C" w:rsidRDefault="008956A7" w:rsidP="008956A7">
      <w:pPr>
        <w:pStyle w:val="25"/>
        <w:spacing w:before="312" w:after="312"/>
      </w:pPr>
      <w:bookmarkStart w:id="63" w:name="_Toc462653318"/>
      <w:r w:rsidRPr="007E0A5C">
        <w:rPr>
          <w:rFonts w:hint="eastAsia"/>
        </w:rPr>
        <w:t xml:space="preserve">5.1 </w:t>
      </w:r>
      <w:r w:rsidRPr="008956A7">
        <w:rPr>
          <w:rFonts w:ascii="黑体" w:hint="eastAsia"/>
        </w:rPr>
        <w:t>基于聚类分析的克隆代码演化特征提取</w:t>
      </w:r>
      <w:bookmarkEnd w:id="63"/>
    </w:p>
    <w:p w:rsidR="008956A7" w:rsidRDefault="008956A7" w:rsidP="008956A7">
      <w:pPr>
        <w:pStyle w:val="32"/>
        <w:spacing w:before="156" w:after="156"/>
      </w:pPr>
      <w:bookmarkStart w:id="64" w:name="_Toc462306917"/>
      <w:bookmarkStart w:id="65" w:name="_Toc462653319"/>
      <w:bookmarkStart w:id="66" w:name="OLE_LINK26"/>
      <w:bookmarkStart w:id="67" w:name="OLE_LINK27"/>
      <w:r>
        <w:rPr>
          <w:rFonts w:hint="eastAsia"/>
        </w:rPr>
        <w:t xml:space="preserve">5.1.1 </w:t>
      </w:r>
      <w:r w:rsidRPr="008956A7">
        <w:rPr>
          <w:rFonts w:hint="eastAsia"/>
        </w:rPr>
        <w:t>引言</w:t>
      </w:r>
      <w:bookmarkEnd w:id="64"/>
      <w:bookmarkEnd w:id="65"/>
    </w:p>
    <w:p w:rsidR="008956A7" w:rsidRDefault="008956A7" w:rsidP="008956A7">
      <w:pPr>
        <w:snapToGrid w:val="0"/>
        <w:ind w:firstLineChars="200" w:firstLine="480"/>
        <w:rPr>
          <w:szCs w:val="24"/>
        </w:rPr>
      </w:pPr>
      <w:bookmarkStart w:id="68" w:name="OLE_LINK144"/>
      <w:bookmarkStart w:id="69" w:name="OLE_LINK145"/>
      <w:bookmarkEnd w:id="66"/>
      <w:bookmarkEnd w:id="67"/>
      <w:r w:rsidRPr="008956A7">
        <w:rPr>
          <w:rFonts w:hint="eastAsia"/>
          <w:szCs w:val="24"/>
        </w:rPr>
        <w:t>软件中存在大量的克隆代码，随着软件的演化，克隆代码也会随之发生变化，称之为克隆演化。在大量克隆代码和克隆演化中，必然存在着一些隐含的信息，称之为</w:t>
      </w:r>
      <w:bookmarkStart w:id="70" w:name="OLE_LINK70"/>
      <w:bookmarkStart w:id="71" w:name="OLE_LINK71"/>
      <w:bookmarkStart w:id="72" w:name="OLE_LINK74"/>
      <w:r w:rsidRPr="008956A7">
        <w:rPr>
          <w:rFonts w:hint="eastAsia"/>
          <w:szCs w:val="24"/>
        </w:rPr>
        <w:t>克隆演化特征</w:t>
      </w:r>
      <w:bookmarkEnd w:id="70"/>
      <w:bookmarkEnd w:id="71"/>
      <w:bookmarkEnd w:id="72"/>
      <w:r w:rsidRPr="008956A7">
        <w:rPr>
          <w:rFonts w:hint="eastAsia"/>
          <w:szCs w:val="24"/>
        </w:rPr>
        <w:t>。克隆演化特征可以帮助维护人员理解和维护克隆代码。为了分析并获得克隆演化特征，本文从</w:t>
      </w:r>
      <w:bookmarkStart w:id="73" w:name="OLE_LINK75"/>
      <w:bookmarkStart w:id="74" w:name="OLE_LINK76"/>
      <w:r w:rsidRPr="008956A7">
        <w:rPr>
          <w:rFonts w:hint="eastAsia"/>
          <w:szCs w:val="24"/>
        </w:rPr>
        <w:t>三个方面对克隆代码及其演化过程进行分析：</w:t>
      </w:r>
      <w:bookmarkStart w:id="75" w:name="OLE_LINK72"/>
      <w:bookmarkStart w:id="76" w:name="OLE_LINK73"/>
      <w:r w:rsidRPr="008956A7">
        <w:rPr>
          <w:rFonts w:hint="eastAsia"/>
          <w:szCs w:val="24"/>
        </w:rPr>
        <w:t>克隆片段、克隆</w:t>
      </w:r>
      <w:bookmarkStart w:id="77" w:name="_GoBack"/>
      <w:bookmarkEnd w:id="77"/>
      <w:r w:rsidRPr="008956A7">
        <w:rPr>
          <w:rFonts w:hint="eastAsia"/>
          <w:szCs w:val="24"/>
        </w:rPr>
        <w:t>组和克隆家系</w:t>
      </w:r>
      <w:bookmarkEnd w:id="75"/>
      <w:bookmarkEnd w:id="76"/>
      <w:r w:rsidRPr="008956A7">
        <w:rPr>
          <w:rFonts w:hint="eastAsia"/>
          <w:szCs w:val="24"/>
        </w:rPr>
        <w:t>，通过提取不同的度量值表示上述实体，并通过聚类分析提取克隆代码的演化特征</w:t>
      </w:r>
      <w:bookmarkEnd w:id="73"/>
      <w:bookmarkEnd w:id="74"/>
      <w:r w:rsidRPr="008956A7">
        <w:rPr>
          <w:rFonts w:hint="eastAsia"/>
          <w:szCs w:val="24"/>
        </w:rPr>
        <w:t>。在</w:t>
      </w:r>
      <w:bookmarkStart w:id="78" w:name="OLE_LINK77"/>
      <w:bookmarkStart w:id="79" w:name="OLE_LINK82"/>
      <w:r w:rsidRPr="008956A7">
        <w:rPr>
          <w:rFonts w:hint="eastAsia"/>
          <w:szCs w:val="24"/>
        </w:rPr>
        <w:t>两个开源系统上进行实验表明，在演化过程中大部分的克隆代码是较为稳定的，有一部分克隆代码甚至是极端稳定而从未发生变化。于此同时，也存在一定数量的发生变化的克隆代码，其中一致性变化的克隆代码要多于不一致变化的克隆代码。</w:t>
      </w:r>
      <w:bookmarkEnd w:id="78"/>
      <w:bookmarkEnd w:id="79"/>
    </w:p>
    <w:p w:rsidR="008956A7" w:rsidRDefault="00B54FCA" w:rsidP="008956A7">
      <w:pPr>
        <w:pStyle w:val="32"/>
        <w:spacing w:before="156" w:after="156"/>
      </w:pPr>
      <w:bookmarkStart w:id="80" w:name="_Toc462653320"/>
      <w:bookmarkEnd w:id="68"/>
      <w:bookmarkEnd w:id="69"/>
      <w:r>
        <w:rPr>
          <w:noProof/>
        </w:rPr>
        <w:drawing>
          <wp:anchor distT="0" distB="0" distL="114300" distR="114300" simplePos="0" relativeHeight="251659264" behindDoc="0" locked="0" layoutInCell="1" allowOverlap="1" wp14:anchorId="14BD87A5" wp14:editId="46097C8A">
            <wp:simplePos x="0" y="0"/>
            <wp:positionH relativeFrom="margin">
              <wp:posOffset>709654</wp:posOffset>
            </wp:positionH>
            <wp:positionV relativeFrom="paragraph">
              <wp:posOffset>415180</wp:posOffset>
            </wp:positionV>
            <wp:extent cx="4022725" cy="183451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2725"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ED4">
        <w:rPr>
          <w:rFonts w:hint="eastAsia"/>
        </w:rPr>
        <w:t>5.1.</w:t>
      </w:r>
      <w:r w:rsidR="000D3ED4">
        <w:t>2</w:t>
      </w:r>
      <w:r w:rsidR="008956A7">
        <w:rPr>
          <w:rFonts w:hint="eastAsia"/>
        </w:rPr>
        <w:t xml:space="preserve"> </w:t>
      </w:r>
      <w:r w:rsidR="008956A7">
        <w:rPr>
          <w:rFonts w:hint="eastAsia"/>
        </w:rPr>
        <w:t>方法</w:t>
      </w:r>
      <w:bookmarkEnd w:id="80"/>
    </w:p>
    <w:p w:rsidR="008956A7" w:rsidRPr="008956A7" w:rsidRDefault="008956A7" w:rsidP="008956A7">
      <w:pPr>
        <w:pStyle w:val="ad"/>
        <w:rPr>
          <w:b/>
        </w:rPr>
      </w:pPr>
      <w:r w:rsidRPr="008956A7">
        <w:rPr>
          <w:rFonts w:hint="eastAsia"/>
          <w:b/>
        </w:rPr>
        <w:t>图</w:t>
      </w:r>
      <w:r>
        <w:rPr>
          <w:rFonts w:hint="eastAsia"/>
          <w:b/>
          <w:lang w:eastAsia="zh-CN"/>
        </w:rPr>
        <w:t>5</w:t>
      </w:r>
      <w:r w:rsidRPr="008956A7">
        <w:rPr>
          <w:b/>
        </w:rPr>
        <w:t>-1</w:t>
      </w:r>
      <w:r w:rsidRPr="008956A7">
        <w:rPr>
          <w:rFonts w:hint="eastAsia"/>
          <w:b/>
        </w:rPr>
        <w:t>克隆演化特征提取框架</w:t>
      </w:r>
    </w:p>
    <w:p w:rsidR="008956A7" w:rsidRPr="008956A7" w:rsidRDefault="008956A7" w:rsidP="008956A7">
      <w:pPr>
        <w:snapToGrid w:val="0"/>
        <w:ind w:firstLineChars="200" w:firstLine="480"/>
        <w:rPr>
          <w:szCs w:val="24"/>
        </w:rPr>
      </w:pPr>
      <w:r w:rsidRPr="008956A7">
        <w:rPr>
          <w:rFonts w:hint="eastAsia"/>
          <w:szCs w:val="24"/>
        </w:rPr>
        <w:t>图</w:t>
      </w:r>
      <w:r>
        <w:rPr>
          <w:rFonts w:hint="eastAsia"/>
          <w:szCs w:val="24"/>
        </w:rPr>
        <w:t>5</w:t>
      </w:r>
      <w:r w:rsidRPr="008956A7">
        <w:rPr>
          <w:rFonts w:hint="eastAsia"/>
          <w:szCs w:val="24"/>
        </w:rPr>
        <w:t>-1</w:t>
      </w:r>
      <w:r w:rsidRPr="008956A7">
        <w:rPr>
          <w:rFonts w:hint="eastAsia"/>
          <w:szCs w:val="24"/>
        </w:rPr>
        <w:t>是克隆演化特征提取框架。克隆演化过程提取可以划分为三个阶段，分别是</w:t>
      </w:r>
      <w:bookmarkStart w:id="81" w:name="OLE_LINK83"/>
      <w:bookmarkStart w:id="82" w:name="OLE_LINK87"/>
      <w:r w:rsidRPr="008956A7">
        <w:rPr>
          <w:rFonts w:hint="eastAsia"/>
          <w:szCs w:val="24"/>
        </w:rPr>
        <w:t>预处理、度量提取和演化特征分析</w:t>
      </w:r>
      <w:bookmarkEnd w:id="81"/>
      <w:bookmarkEnd w:id="82"/>
      <w:r w:rsidRPr="008956A7">
        <w:rPr>
          <w:rFonts w:hint="eastAsia"/>
          <w:szCs w:val="24"/>
        </w:rPr>
        <w:t>。预处理阶段使用</w:t>
      </w:r>
      <w:r w:rsidRPr="008956A7">
        <w:rPr>
          <w:rFonts w:hint="eastAsia"/>
          <w:szCs w:val="24"/>
        </w:rPr>
        <w:t>NiCad</w:t>
      </w:r>
      <w:r w:rsidRPr="008956A7">
        <w:rPr>
          <w:rFonts w:hint="eastAsia"/>
          <w:szCs w:val="24"/>
        </w:rPr>
        <w:t>检测系统中的克隆代码，并通过克隆片段映射版本间的克隆代码并构建克隆家系。特征提取阶段通过分别提取克隆片段、克隆组和克隆家系的特征，并将其生成为向量。在演化特征分析阶段，使用聚类方法分别对所提取的向量进行聚类分析，识别并提取克隆演化特征。</w:t>
      </w:r>
    </w:p>
    <w:p w:rsidR="008956A7" w:rsidRDefault="008956A7" w:rsidP="008956A7">
      <w:pPr>
        <w:snapToGrid w:val="0"/>
        <w:ind w:firstLineChars="200" w:firstLine="480"/>
        <w:rPr>
          <w:szCs w:val="24"/>
        </w:rPr>
      </w:pPr>
      <w:r w:rsidRPr="008956A7">
        <w:rPr>
          <w:rFonts w:hint="eastAsia"/>
          <w:szCs w:val="24"/>
        </w:rPr>
        <w:t>本文从三个角度对克隆代码进行分析，分别是克隆片段、克隆组和克隆家系，并分别使用不同的度量值表示克隆代码。</w:t>
      </w:r>
      <w:bookmarkStart w:id="83" w:name="OLE_LINK88"/>
      <w:bookmarkStart w:id="84" w:name="OLE_LINK89"/>
      <w:r w:rsidRPr="008956A7">
        <w:rPr>
          <w:rFonts w:hint="eastAsia"/>
          <w:szCs w:val="24"/>
        </w:rPr>
        <w:t>克隆片段是克隆代码本身的表示，使用</w:t>
      </w:r>
      <w:r w:rsidRPr="008956A7">
        <w:rPr>
          <w:rFonts w:hint="eastAsia"/>
          <w:szCs w:val="24"/>
        </w:rPr>
        <w:t xml:space="preserve"> Clone Life</w:t>
      </w:r>
      <w:r w:rsidRPr="008956A7">
        <w:rPr>
          <w:rFonts w:hint="eastAsia"/>
          <w:szCs w:val="24"/>
        </w:rPr>
        <w:t>、</w:t>
      </w:r>
      <w:r w:rsidRPr="008956A7">
        <w:rPr>
          <w:rFonts w:hint="eastAsia"/>
          <w:szCs w:val="24"/>
        </w:rPr>
        <w:t>Ischanged</w:t>
      </w:r>
      <w:r w:rsidRPr="008956A7">
        <w:rPr>
          <w:rFonts w:hint="eastAsia"/>
          <w:szCs w:val="24"/>
        </w:rPr>
        <w:t>和</w:t>
      </w:r>
      <w:r w:rsidRPr="008956A7">
        <w:rPr>
          <w:rFonts w:hint="eastAsia"/>
          <w:szCs w:val="24"/>
        </w:rPr>
        <w:t xml:space="preserve"> Change Times</w:t>
      </w:r>
      <w:r w:rsidRPr="008956A7">
        <w:rPr>
          <w:rFonts w:hint="eastAsia"/>
          <w:szCs w:val="24"/>
        </w:rPr>
        <w:t>三维度量表示克隆代码；克隆组是以组的形式表示克隆代码，使用</w:t>
      </w:r>
      <w:r w:rsidRPr="008956A7">
        <w:rPr>
          <w:rFonts w:hint="eastAsia"/>
          <w:szCs w:val="24"/>
        </w:rPr>
        <w:t>Group Life</w:t>
      </w:r>
      <w:r w:rsidRPr="008956A7">
        <w:rPr>
          <w:rFonts w:hint="eastAsia"/>
          <w:szCs w:val="24"/>
        </w:rPr>
        <w:t>、</w:t>
      </w:r>
      <w:r w:rsidRPr="008956A7">
        <w:rPr>
          <w:rFonts w:hint="eastAsia"/>
          <w:szCs w:val="24"/>
        </w:rPr>
        <w:t xml:space="preserve"> Static Same</w:t>
      </w:r>
      <w:r w:rsidRPr="008956A7">
        <w:rPr>
          <w:rFonts w:hint="eastAsia"/>
          <w:szCs w:val="24"/>
        </w:rPr>
        <w:t>、</w:t>
      </w:r>
      <w:r w:rsidRPr="008956A7">
        <w:rPr>
          <w:rFonts w:hint="eastAsia"/>
          <w:szCs w:val="24"/>
        </w:rPr>
        <w:t xml:space="preserve"> Add</w:t>
      </w:r>
      <w:r w:rsidRPr="008956A7">
        <w:rPr>
          <w:rFonts w:hint="eastAsia"/>
          <w:szCs w:val="24"/>
        </w:rPr>
        <w:t>、</w:t>
      </w:r>
      <w:r w:rsidRPr="008956A7">
        <w:rPr>
          <w:rFonts w:hint="eastAsia"/>
          <w:szCs w:val="24"/>
        </w:rPr>
        <w:t xml:space="preserve"> Subtract</w:t>
      </w:r>
      <w:r w:rsidRPr="008956A7">
        <w:rPr>
          <w:rFonts w:hint="eastAsia"/>
          <w:szCs w:val="24"/>
        </w:rPr>
        <w:t>、</w:t>
      </w:r>
      <w:r w:rsidRPr="008956A7">
        <w:rPr>
          <w:rFonts w:hint="eastAsia"/>
          <w:szCs w:val="24"/>
        </w:rPr>
        <w:t xml:space="preserve"> Consistent Change</w:t>
      </w:r>
      <w:r w:rsidRPr="008956A7">
        <w:rPr>
          <w:rFonts w:hint="eastAsia"/>
          <w:szCs w:val="24"/>
        </w:rPr>
        <w:t>、</w:t>
      </w:r>
      <w:r w:rsidRPr="008956A7">
        <w:rPr>
          <w:rFonts w:hint="eastAsia"/>
          <w:szCs w:val="24"/>
        </w:rPr>
        <w:t xml:space="preserve"> Inconsistent Change</w:t>
      </w:r>
      <w:r w:rsidRPr="008956A7">
        <w:rPr>
          <w:rFonts w:hint="eastAsia"/>
          <w:szCs w:val="24"/>
        </w:rPr>
        <w:t>、</w:t>
      </w:r>
      <w:r w:rsidRPr="008956A7">
        <w:rPr>
          <w:rFonts w:hint="eastAsia"/>
          <w:szCs w:val="24"/>
        </w:rPr>
        <w:t>Split</w:t>
      </w:r>
      <w:r w:rsidRPr="008956A7">
        <w:rPr>
          <w:rFonts w:hint="eastAsia"/>
          <w:szCs w:val="24"/>
        </w:rPr>
        <w:t>表示克隆代码。克隆家系是克隆组在整个演化过程的表示，</w:t>
      </w:r>
      <w:r w:rsidRPr="008956A7">
        <w:rPr>
          <w:rFonts w:hint="eastAsia"/>
          <w:szCs w:val="24"/>
        </w:rPr>
        <w:lastRenderedPageBreak/>
        <w:t>使用</w:t>
      </w:r>
      <w:r w:rsidRPr="008956A7">
        <w:rPr>
          <w:rFonts w:hint="eastAsia"/>
          <w:szCs w:val="24"/>
        </w:rPr>
        <w:t>Genealogy Life</w:t>
      </w:r>
      <w:r w:rsidRPr="008956A7">
        <w:rPr>
          <w:rFonts w:hint="eastAsia"/>
          <w:szCs w:val="24"/>
        </w:rPr>
        <w:t>、</w:t>
      </w:r>
      <w:r w:rsidRPr="008956A7">
        <w:rPr>
          <w:rFonts w:hint="eastAsia"/>
          <w:szCs w:val="24"/>
        </w:rPr>
        <w:t xml:space="preserve"> Static Number</w:t>
      </w:r>
      <w:r w:rsidRPr="008956A7">
        <w:rPr>
          <w:rFonts w:hint="eastAsia"/>
          <w:szCs w:val="24"/>
        </w:rPr>
        <w:t>、</w:t>
      </w:r>
      <w:r w:rsidRPr="008956A7">
        <w:rPr>
          <w:rFonts w:hint="eastAsia"/>
          <w:szCs w:val="24"/>
        </w:rPr>
        <w:t>Same Number</w:t>
      </w:r>
      <w:r w:rsidRPr="008956A7">
        <w:rPr>
          <w:rFonts w:hint="eastAsia"/>
          <w:szCs w:val="24"/>
        </w:rPr>
        <w:t>、</w:t>
      </w:r>
      <w:r w:rsidRPr="008956A7">
        <w:rPr>
          <w:rFonts w:hint="eastAsia"/>
          <w:szCs w:val="24"/>
        </w:rPr>
        <w:t>Add Number</w:t>
      </w:r>
      <w:r w:rsidRPr="008956A7">
        <w:rPr>
          <w:rFonts w:hint="eastAsia"/>
          <w:szCs w:val="24"/>
        </w:rPr>
        <w:t>、</w:t>
      </w:r>
      <w:r w:rsidRPr="008956A7">
        <w:rPr>
          <w:rFonts w:hint="eastAsia"/>
          <w:szCs w:val="24"/>
        </w:rPr>
        <w:t>Subtract Number</w:t>
      </w:r>
      <w:r w:rsidRPr="008956A7">
        <w:rPr>
          <w:rFonts w:hint="eastAsia"/>
          <w:szCs w:val="24"/>
        </w:rPr>
        <w:t>、</w:t>
      </w:r>
      <w:r w:rsidRPr="008956A7">
        <w:rPr>
          <w:rFonts w:hint="eastAsia"/>
          <w:szCs w:val="24"/>
        </w:rPr>
        <w:t>Consistent Number</w:t>
      </w:r>
      <w:r w:rsidRPr="008956A7">
        <w:rPr>
          <w:rFonts w:hint="eastAsia"/>
          <w:szCs w:val="24"/>
        </w:rPr>
        <w:t>、</w:t>
      </w:r>
      <w:r w:rsidRPr="008956A7">
        <w:rPr>
          <w:rFonts w:hint="eastAsia"/>
          <w:szCs w:val="24"/>
        </w:rPr>
        <w:t>Inconsistent Number</w:t>
      </w:r>
      <w:r w:rsidRPr="008956A7">
        <w:rPr>
          <w:rFonts w:hint="eastAsia"/>
          <w:szCs w:val="24"/>
        </w:rPr>
        <w:t>、</w:t>
      </w:r>
      <w:r w:rsidRPr="008956A7">
        <w:rPr>
          <w:rFonts w:hint="eastAsia"/>
          <w:szCs w:val="24"/>
        </w:rPr>
        <w:t>Split Number</w:t>
      </w:r>
      <w:r w:rsidRPr="008956A7">
        <w:rPr>
          <w:rFonts w:hint="eastAsia"/>
          <w:szCs w:val="24"/>
        </w:rPr>
        <w:t>表示克隆代码</w:t>
      </w:r>
      <w:bookmarkEnd w:id="83"/>
      <w:bookmarkEnd w:id="84"/>
      <w:r w:rsidRPr="008956A7">
        <w:rPr>
          <w:rFonts w:hint="eastAsia"/>
          <w:szCs w:val="24"/>
        </w:rPr>
        <w:t>。</w:t>
      </w:r>
    </w:p>
    <w:p w:rsidR="008956A7" w:rsidRPr="008956A7" w:rsidRDefault="008956A7" w:rsidP="008956A7">
      <w:pPr>
        <w:snapToGrid w:val="0"/>
        <w:ind w:firstLineChars="200" w:firstLine="480"/>
        <w:rPr>
          <w:szCs w:val="24"/>
        </w:rPr>
      </w:pPr>
      <w:r w:rsidRPr="008956A7">
        <w:rPr>
          <w:rFonts w:hint="eastAsia"/>
          <w:szCs w:val="24"/>
        </w:rPr>
        <w:t>最后使用</w:t>
      </w:r>
      <w:r w:rsidRPr="008956A7">
        <w:rPr>
          <w:rFonts w:hint="eastAsia"/>
          <w:szCs w:val="24"/>
        </w:rPr>
        <w:t>WEKA</w:t>
      </w:r>
      <w:r w:rsidRPr="008956A7">
        <w:rPr>
          <w:rFonts w:hint="eastAsia"/>
          <w:szCs w:val="24"/>
        </w:rPr>
        <w:t>中的</w:t>
      </w:r>
      <w:r w:rsidRPr="008956A7">
        <w:rPr>
          <w:rFonts w:hint="eastAsia"/>
          <w:szCs w:val="24"/>
        </w:rPr>
        <w:t>X-means</w:t>
      </w:r>
      <w:r w:rsidRPr="008956A7">
        <w:rPr>
          <w:rFonts w:hint="eastAsia"/>
          <w:szCs w:val="24"/>
        </w:rPr>
        <w:t>聚类方法对克隆代码进行聚类分析，挖掘克隆代码演化特征。</w:t>
      </w:r>
    </w:p>
    <w:p w:rsidR="000D3ED4" w:rsidRDefault="000D3ED4" w:rsidP="000D3ED4">
      <w:pPr>
        <w:pStyle w:val="32"/>
        <w:spacing w:before="156" w:after="156"/>
      </w:pPr>
      <w:bookmarkStart w:id="85" w:name="_Toc462653321"/>
      <w:bookmarkStart w:id="86" w:name="OLE_LINK30"/>
      <w:bookmarkStart w:id="87" w:name="OLE_LINK31"/>
      <w:r>
        <w:rPr>
          <w:rFonts w:hint="eastAsia"/>
        </w:rPr>
        <w:t xml:space="preserve">5.1.3 </w:t>
      </w:r>
      <w:r>
        <w:rPr>
          <w:rFonts w:hint="eastAsia"/>
        </w:rPr>
        <w:t>实验</w:t>
      </w:r>
      <w:bookmarkEnd w:id="85"/>
    </w:p>
    <w:bookmarkEnd w:id="86"/>
    <w:bookmarkEnd w:id="87"/>
    <w:p w:rsidR="008956A7" w:rsidRDefault="000D3ED4" w:rsidP="008956A7">
      <w:pPr>
        <w:snapToGrid w:val="0"/>
        <w:ind w:firstLineChars="200" w:firstLine="480"/>
        <w:rPr>
          <w:szCs w:val="24"/>
        </w:rPr>
      </w:pPr>
      <w:r w:rsidRPr="000D3ED4">
        <w:rPr>
          <w:rFonts w:hint="eastAsia"/>
          <w:szCs w:val="24"/>
        </w:rPr>
        <w:t>表</w:t>
      </w:r>
      <w:r>
        <w:rPr>
          <w:rFonts w:hint="eastAsia"/>
          <w:szCs w:val="24"/>
        </w:rPr>
        <w:t>5</w:t>
      </w:r>
      <w:r w:rsidRPr="000D3ED4">
        <w:rPr>
          <w:rFonts w:hint="eastAsia"/>
          <w:szCs w:val="24"/>
        </w:rPr>
        <w:t>-1</w:t>
      </w:r>
      <w:r w:rsidRPr="000D3ED4">
        <w:rPr>
          <w:rFonts w:hint="eastAsia"/>
          <w:szCs w:val="24"/>
        </w:rPr>
        <w:t>是列出了本文所使用的实验系统信息，分别为</w:t>
      </w:r>
      <w:r w:rsidRPr="000D3ED4">
        <w:rPr>
          <w:rFonts w:hint="eastAsia"/>
          <w:szCs w:val="24"/>
        </w:rPr>
        <w:t>ArgoUML</w:t>
      </w:r>
      <w:r w:rsidRPr="000D3ED4">
        <w:rPr>
          <w:rFonts w:hint="eastAsia"/>
          <w:szCs w:val="24"/>
        </w:rPr>
        <w:t>和</w:t>
      </w:r>
      <w:r w:rsidRPr="000D3ED4">
        <w:rPr>
          <w:rFonts w:hint="eastAsia"/>
          <w:szCs w:val="24"/>
        </w:rPr>
        <w:t>jEdit</w:t>
      </w:r>
      <w:r w:rsidRPr="000D3ED4">
        <w:rPr>
          <w:rFonts w:hint="eastAsia"/>
          <w:szCs w:val="24"/>
        </w:rPr>
        <w:t>。</w:t>
      </w:r>
    </w:p>
    <w:p w:rsidR="000D3ED4" w:rsidRPr="000D3ED4" w:rsidRDefault="000D3ED4" w:rsidP="000D3ED4">
      <w:pPr>
        <w:pStyle w:val="ad"/>
        <w:rPr>
          <w:b/>
        </w:rPr>
      </w:pPr>
      <w:bookmarkStart w:id="88" w:name="OLE_LINK79"/>
      <w:bookmarkStart w:id="89" w:name="OLE_LINK78"/>
      <w:r>
        <w:rPr>
          <w:noProof/>
          <w:lang w:eastAsia="zh-CN"/>
        </w:rPr>
        <w:drawing>
          <wp:anchor distT="0" distB="0" distL="114300" distR="114300" simplePos="0" relativeHeight="251660288" behindDoc="0" locked="0" layoutInCell="1" allowOverlap="1" wp14:anchorId="03E16B88" wp14:editId="79E6F5C1">
            <wp:simplePos x="0" y="0"/>
            <wp:positionH relativeFrom="column">
              <wp:posOffset>482904</wp:posOffset>
            </wp:positionH>
            <wp:positionV relativeFrom="paragraph">
              <wp:posOffset>211096</wp:posOffset>
            </wp:positionV>
            <wp:extent cx="4325620" cy="715645"/>
            <wp:effectExtent l="0" t="0" r="0" b="825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5620" cy="715645"/>
                    </a:xfrm>
                    <a:prstGeom prst="rect">
                      <a:avLst/>
                    </a:prstGeom>
                    <a:noFill/>
                    <a:ln>
                      <a:noFill/>
                    </a:ln>
                  </pic:spPr>
                </pic:pic>
              </a:graphicData>
            </a:graphic>
          </wp:anchor>
        </w:drawing>
      </w:r>
      <w:r w:rsidRPr="000D3ED4">
        <w:rPr>
          <w:rFonts w:hint="eastAsia"/>
          <w:b/>
        </w:rPr>
        <w:t>表</w:t>
      </w:r>
      <w:r>
        <w:rPr>
          <w:b/>
        </w:rPr>
        <w:t>5</w:t>
      </w:r>
      <w:r w:rsidRPr="000D3ED4">
        <w:rPr>
          <w:b/>
        </w:rPr>
        <w:t xml:space="preserve">-1 </w:t>
      </w:r>
      <w:r w:rsidRPr="000D3ED4">
        <w:rPr>
          <w:rFonts w:hint="eastAsia"/>
          <w:b/>
        </w:rPr>
        <w:t>实验系统信息</w:t>
      </w:r>
      <w:bookmarkEnd w:id="88"/>
      <w:bookmarkEnd w:id="89"/>
    </w:p>
    <w:p w:rsidR="000D3ED4" w:rsidRPr="000D3ED4" w:rsidRDefault="000D3ED4" w:rsidP="000D3ED4">
      <w:pPr>
        <w:snapToGrid w:val="0"/>
        <w:rPr>
          <w:szCs w:val="24"/>
        </w:rPr>
      </w:pPr>
      <w:r w:rsidRPr="000D3ED4">
        <w:rPr>
          <w:rFonts w:hint="eastAsia"/>
          <w:szCs w:val="24"/>
        </w:rPr>
        <w:t>（</w:t>
      </w:r>
      <w:r w:rsidRPr="000D3ED4">
        <w:rPr>
          <w:rFonts w:hint="eastAsia"/>
          <w:szCs w:val="24"/>
        </w:rPr>
        <w:t>1</w:t>
      </w:r>
      <w:r w:rsidRPr="000D3ED4">
        <w:rPr>
          <w:rFonts w:hint="eastAsia"/>
          <w:szCs w:val="24"/>
        </w:rPr>
        <w:t>）</w:t>
      </w:r>
      <w:bookmarkStart w:id="90" w:name="OLE_LINK90"/>
      <w:bookmarkStart w:id="91" w:name="OLE_LINK91"/>
      <w:r w:rsidRPr="000D3ED4">
        <w:rPr>
          <w:rFonts w:hint="eastAsia"/>
          <w:szCs w:val="24"/>
        </w:rPr>
        <w:t>Clone Fragment Experiment</w:t>
      </w:r>
      <w:bookmarkEnd w:id="90"/>
      <w:bookmarkEnd w:id="91"/>
    </w:p>
    <w:p w:rsidR="000D3ED4" w:rsidRPr="000D3ED4" w:rsidRDefault="000D3ED4" w:rsidP="000D3ED4">
      <w:pPr>
        <w:snapToGrid w:val="0"/>
        <w:ind w:firstLineChars="200" w:firstLine="480"/>
        <w:rPr>
          <w:szCs w:val="24"/>
        </w:rPr>
      </w:pPr>
      <w:r w:rsidRPr="000D3ED4">
        <w:rPr>
          <w:rFonts w:hint="eastAsia"/>
          <w:szCs w:val="24"/>
        </w:rPr>
        <w:t>首先对克隆片段进行实验分析，实验分为两个部分，分别是静态统计分析和聚类分析。</w:t>
      </w:r>
    </w:p>
    <w:p w:rsidR="008956A7" w:rsidRPr="000D3ED4" w:rsidRDefault="000D3ED4" w:rsidP="000D3ED4">
      <w:pPr>
        <w:snapToGrid w:val="0"/>
        <w:ind w:firstLineChars="200" w:firstLine="480"/>
        <w:rPr>
          <w:szCs w:val="24"/>
        </w:rPr>
      </w:pPr>
      <w:r w:rsidRPr="000D3ED4">
        <w:rPr>
          <w:rFonts w:hint="eastAsia"/>
          <w:szCs w:val="24"/>
        </w:rPr>
        <w:t>静态统计分析结果如表</w:t>
      </w:r>
      <w:r>
        <w:rPr>
          <w:rFonts w:hint="eastAsia"/>
          <w:szCs w:val="24"/>
        </w:rPr>
        <w:t>5</w:t>
      </w:r>
      <w:r w:rsidRPr="000D3ED4">
        <w:rPr>
          <w:rFonts w:hint="eastAsia"/>
          <w:szCs w:val="24"/>
        </w:rPr>
        <w:t>-2</w:t>
      </w:r>
      <w:r w:rsidRPr="000D3ED4">
        <w:rPr>
          <w:rFonts w:hint="eastAsia"/>
          <w:szCs w:val="24"/>
        </w:rPr>
        <w:t>所示。由表中可以看出，大部分的克隆片段没有发生变化（</w:t>
      </w:r>
      <w:r w:rsidRPr="000D3ED4">
        <w:rPr>
          <w:rFonts w:hint="eastAsia"/>
          <w:szCs w:val="24"/>
        </w:rPr>
        <w:t>24327 in ArgoUML, and 5885 in jEdit</w:t>
      </w:r>
      <w:r w:rsidRPr="000D3ED4">
        <w:rPr>
          <w:rFonts w:hint="eastAsia"/>
          <w:szCs w:val="24"/>
        </w:rPr>
        <w:t>）。只有非常小比例的克隆代码发生了变化（</w:t>
      </w:r>
      <w:r w:rsidRPr="000D3ED4">
        <w:rPr>
          <w:rFonts w:hint="eastAsia"/>
          <w:szCs w:val="24"/>
        </w:rPr>
        <w:t>changed(1095 in ArgoUML, and 751 in jEdit</w:t>
      </w:r>
      <w:r w:rsidRPr="000D3ED4">
        <w:rPr>
          <w:rFonts w:hint="eastAsia"/>
          <w:szCs w:val="24"/>
        </w:rPr>
        <w:t>）。同时，只有很少部分的克隆代码会发生多次变化。因此，克隆代码在其演化过程中是非常稳定的，只有少部分的克隆代码会发生变化。</w:t>
      </w:r>
    </w:p>
    <w:p w:rsidR="000D3ED4" w:rsidRPr="000D3ED4" w:rsidRDefault="000D3ED4" w:rsidP="000D3ED4">
      <w:pPr>
        <w:pStyle w:val="afb"/>
        <w:ind w:firstLine="240"/>
        <w:jc w:val="center"/>
        <w:rPr>
          <w:rFonts w:ascii="Times" w:hAnsi="Times"/>
          <w:b/>
          <w:kern w:val="0"/>
          <w:sz w:val="20"/>
          <w:lang w:eastAsia="de-DE"/>
        </w:rPr>
      </w:pPr>
      <w:bookmarkStart w:id="92" w:name="OLE_LINK81"/>
      <w:bookmarkStart w:id="93" w:name="OLE_LINK80"/>
      <w:r>
        <w:rPr>
          <w:noProof/>
        </w:rPr>
        <w:drawing>
          <wp:anchor distT="0" distB="0" distL="114300" distR="114300" simplePos="0" relativeHeight="251661312" behindDoc="0" locked="0" layoutInCell="1" allowOverlap="1" wp14:anchorId="2C6ED38B" wp14:editId="32B63AA9">
            <wp:simplePos x="0" y="0"/>
            <wp:positionH relativeFrom="column">
              <wp:posOffset>467001</wp:posOffset>
            </wp:positionH>
            <wp:positionV relativeFrom="paragraph">
              <wp:posOffset>299555</wp:posOffset>
            </wp:positionV>
            <wp:extent cx="4246245" cy="707390"/>
            <wp:effectExtent l="0" t="0" r="190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6245" cy="707390"/>
                    </a:xfrm>
                    <a:prstGeom prst="rect">
                      <a:avLst/>
                    </a:prstGeom>
                    <a:noFill/>
                    <a:ln>
                      <a:noFill/>
                    </a:ln>
                  </pic:spPr>
                </pic:pic>
              </a:graphicData>
            </a:graphic>
          </wp:anchor>
        </w:drawing>
      </w:r>
      <w:r w:rsidRPr="000D3ED4">
        <w:rPr>
          <w:rFonts w:ascii="Times" w:hAnsi="Times" w:hint="eastAsia"/>
          <w:b/>
          <w:kern w:val="0"/>
          <w:sz w:val="20"/>
          <w:lang w:eastAsia="de-DE"/>
        </w:rPr>
        <w:t>表</w:t>
      </w:r>
      <w:r>
        <w:rPr>
          <w:rFonts w:ascii="Times" w:hAnsi="Times"/>
          <w:b/>
          <w:kern w:val="0"/>
          <w:sz w:val="20"/>
          <w:lang w:eastAsia="de-DE"/>
        </w:rPr>
        <w:t>5</w:t>
      </w:r>
      <w:r w:rsidRPr="000D3ED4">
        <w:rPr>
          <w:rFonts w:ascii="Times" w:hAnsi="Times"/>
          <w:b/>
          <w:kern w:val="0"/>
          <w:sz w:val="20"/>
          <w:lang w:eastAsia="de-DE"/>
        </w:rPr>
        <w:t xml:space="preserve">-2 </w:t>
      </w:r>
      <w:r w:rsidRPr="000D3ED4">
        <w:rPr>
          <w:rFonts w:ascii="Times" w:hAnsi="Times" w:hint="eastAsia"/>
          <w:b/>
          <w:kern w:val="0"/>
          <w:sz w:val="20"/>
          <w:lang w:eastAsia="de-DE"/>
        </w:rPr>
        <w:t>克隆片段静态统计分析结果</w:t>
      </w:r>
      <w:bookmarkEnd w:id="92"/>
      <w:bookmarkEnd w:id="93"/>
    </w:p>
    <w:p w:rsidR="008956A7" w:rsidRDefault="000D3ED4" w:rsidP="008956A7">
      <w:pPr>
        <w:snapToGrid w:val="0"/>
        <w:ind w:firstLineChars="200" w:firstLine="480"/>
        <w:rPr>
          <w:szCs w:val="24"/>
        </w:rPr>
      </w:pPr>
      <w:r w:rsidRPr="000D3ED4">
        <w:rPr>
          <w:rFonts w:hint="eastAsia"/>
          <w:szCs w:val="24"/>
        </w:rPr>
        <w:t>聚类分析结果如表</w:t>
      </w:r>
      <w:r>
        <w:rPr>
          <w:rFonts w:hint="eastAsia"/>
          <w:szCs w:val="24"/>
        </w:rPr>
        <w:t>5</w:t>
      </w:r>
      <w:r w:rsidRPr="000D3ED4">
        <w:rPr>
          <w:rFonts w:hint="eastAsia"/>
          <w:szCs w:val="24"/>
        </w:rPr>
        <w:t>-3</w:t>
      </w:r>
      <w:r w:rsidRPr="000D3ED4">
        <w:rPr>
          <w:rFonts w:hint="eastAsia"/>
          <w:szCs w:val="24"/>
        </w:rPr>
        <w:t>所示。表中</w:t>
      </w:r>
      <w:r w:rsidRPr="000D3ED4">
        <w:rPr>
          <w:rFonts w:hint="eastAsia"/>
          <w:szCs w:val="24"/>
        </w:rPr>
        <w:t>Cluster 0</w:t>
      </w:r>
      <w:r w:rsidRPr="000D3ED4">
        <w:rPr>
          <w:rFonts w:hint="eastAsia"/>
          <w:szCs w:val="24"/>
        </w:rPr>
        <w:t>是最少的类，表示上一版本发生变化的克隆片段。可以看出只有非常少的克隆代码发生了变化（与静态分析结果相吻合）。观察“</w:t>
      </w:r>
      <w:r w:rsidRPr="000D3ED4">
        <w:rPr>
          <w:rFonts w:hint="eastAsia"/>
          <w:szCs w:val="24"/>
        </w:rPr>
        <w:t>isChange</w:t>
      </w:r>
      <w:r w:rsidRPr="000D3ED4">
        <w:rPr>
          <w:rFonts w:hint="eastAsia"/>
          <w:szCs w:val="24"/>
        </w:rPr>
        <w:t>”列可以发现，</w:t>
      </w:r>
      <w:r w:rsidRPr="000D3ED4">
        <w:rPr>
          <w:rFonts w:hint="eastAsia"/>
          <w:szCs w:val="24"/>
        </w:rPr>
        <w:t>ArgoUML</w:t>
      </w:r>
      <w:r w:rsidRPr="000D3ED4">
        <w:rPr>
          <w:rFonts w:hint="eastAsia"/>
          <w:szCs w:val="24"/>
        </w:rPr>
        <w:t>的</w:t>
      </w:r>
      <w:r w:rsidRPr="000D3ED4">
        <w:rPr>
          <w:rFonts w:hint="eastAsia"/>
          <w:szCs w:val="24"/>
        </w:rPr>
        <w:t>Cluster1&amp;3</w:t>
      </w:r>
      <w:r w:rsidRPr="000D3ED4">
        <w:rPr>
          <w:rFonts w:hint="eastAsia"/>
          <w:szCs w:val="24"/>
        </w:rPr>
        <w:t>和</w:t>
      </w:r>
      <w:r w:rsidRPr="000D3ED4">
        <w:rPr>
          <w:rFonts w:hint="eastAsia"/>
          <w:szCs w:val="24"/>
        </w:rPr>
        <w:t>jEdit</w:t>
      </w:r>
      <w:r w:rsidRPr="000D3ED4">
        <w:rPr>
          <w:rFonts w:hint="eastAsia"/>
          <w:szCs w:val="24"/>
        </w:rPr>
        <w:t>的</w:t>
      </w:r>
      <w:r w:rsidRPr="000D3ED4">
        <w:rPr>
          <w:rFonts w:hint="eastAsia"/>
          <w:szCs w:val="24"/>
        </w:rPr>
        <w:t>Clusters 1, 2&amp;3</w:t>
      </w:r>
      <w:r w:rsidRPr="000D3ED4">
        <w:rPr>
          <w:rFonts w:hint="eastAsia"/>
          <w:szCs w:val="24"/>
        </w:rPr>
        <w:t>中克隆代码并没有发生变化。这也意味着大部分的克隆代码是稳定的。两个系统的</w:t>
      </w:r>
      <w:r w:rsidRPr="000D3ED4">
        <w:rPr>
          <w:rFonts w:hint="eastAsia"/>
          <w:szCs w:val="24"/>
        </w:rPr>
        <w:t>Cluster3</w:t>
      </w:r>
      <w:r w:rsidRPr="000D3ED4">
        <w:rPr>
          <w:rFonts w:hint="eastAsia"/>
          <w:szCs w:val="24"/>
        </w:rPr>
        <w:t>是未发生变化的克隆代码，同时其寿命非常短。意味着克隆代码在刚进入系统中时是标为稳定的，我们需要关注那些在系统中存在一定时间的克隆代码。</w:t>
      </w:r>
    </w:p>
    <w:p w:rsidR="000D3ED4" w:rsidRDefault="000D3ED4" w:rsidP="008956A7">
      <w:pPr>
        <w:snapToGrid w:val="0"/>
        <w:ind w:firstLineChars="200" w:firstLine="480"/>
        <w:rPr>
          <w:szCs w:val="24"/>
        </w:rPr>
      </w:pPr>
      <w:r w:rsidRPr="000D3ED4">
        <w:rPr>
          <w:rFonts w:hint="eastAsia"/>
          <w:szCs w:val="24"/>
        </w:rPr>
        <w:t>因此，在克隆演化中，只有少部分的克隆代码是发生变化的，这些变化也往往发生在其在系统中存在了几个版本之后。</w:t>
      </w:r>
    </w:p>
    <w:p w:rsidR="001B01B7" w:rsidRPr="001B01B7" w:rsidRDefault="001B01B7" w:rsidP="001B01B7">
      <w:pPr>
        <w:snapToGrid w:val="0"/>
        <w:ind w:firstLineChars="200" w:firstLine="480"/>
        <w:rPr>
          <w:szCs w:val="24"/>
        </w:rPr>
      </w:pPr>
      <w:r w:rsidRPr="001B01B7">
        <w:rPr>
          <w:rFonts w:hint="eastAsia"/>
          <w:szCs w:val="24"/>
        </w:rPr>
        <w:t>（</w:t>
      </w:r>
      <w:r w:rsidRPr="001B01B7">
        <w:rPr>
          <w:rFonts w:hint="eastAsia"/>
          <w:szCs w:val="24"/>
        </w:rPr>
        <w:t>2</w:t>
      </w:r>
      <w:r w:rsidRPr="001B01B7">
        <w:rPr>
          <w:rFonts w:hint="eastAsia"/>
          <w:szCs w:val="24"/>
        </w:rPr>
        <w:t>）</w:t>
      </w:r>
      <w:bookmarkStart w:id="94" w:name="OLE_LINK94"/>
      <w:bookmarkStart w:id="95" w:name="OLE_LINK95"/>
      <w:r w:rsidRPr="001B01B7">
        <w:rPr>
          <w:rFonts w:hint="eastAsia"/>
          <w:szCs w:val="24"/>
        </w:rPr>
        <w:t>Clone Group Experiment</w:t>
      </w:r>
      <w:bookmarkEnd w:id="94"/>
      <w:bookmarkEnd w:id="95"/>
    </w:p>
    <w:p w:rsidR="000D3ED4" w:rsidRDefault="001B01B7" w:rsidP="001B01B7">
      <w:pPr>
        <w:snapToGrid w:val="0"/>
        <w:ind w:firstLineChars="200" w:firstLine="480"/>
        <w:rPr>
          <w:szCs w:val="24"/>
        </w:rPr>
      </w:pPr>
      <w:r w:rsidRPr="001B01B7">
        <w:rPr>
          <w:rFonts w:hint="eastAsia"/>
          <w:szCs w:val="24"/>
        </w:rPr>
        <w:t>然后，对克隆组进行实验分析。同样，将实验分成静态统计分析和聚类分析两个部分。</w:t>
      </w:r>
    </w:p>
    <w:p w:rsidR="000D3ED4" w:rsidRPr="000D3ED4" w:rsidRDefault="001B01B7" w:rsidP="000D3ED4">
      <w:pPr>
        <w:pStyle w:val="afb"/>
        <w:ind w:firstLine="240"/>
        <w:jc w:val="center"/>
        <w:rPr>
          <w:rFonts w:ascii="Times" w:hAnsi="Times"/>
          <w:b/>
          <w:kern w:val="0"/>
          <w:sz w:val="20"/>
          <w:lang w:eastAsia="de-DE"/>
        </w:rPr>
      </w:pPr>
      <w:bookmarkStart w:id="96" w:name="OLE_LINK86"/>
      <w:bookmarkStart w:id="97" w:name="OLE_LINK85"/>
      <w:bookmarkStart w:id="98" w:name="OLE_LINK84"/>
      <w:r>
        <w:rPr>
          <w:noProof/>
        </w:rPr>
        <w:lastRenderedPageBreak/>
        <w:drawing>
          <wp:anchor distT="0" distB="0" distL="114300" distR="114300" simplePos="0" relativeHeight="251662336" behindDoc="0" locked="0" layoutInCell="1" allowOverlap="1" wp14:anchorId="45C17625" wp14:editId="29DE49F3">
            <wp:simplePos x="0" y="0"/>
            <wp:positionH relativeFrom="margin">
              <wp:posOffset>298091</wp:posOffset>
            </wp:positionH>
            <wp:positionV relativeFrom="paragraph">
              <wp:posOffset>293177</wp:posOffset>
            </wp:positionV>
            <wp:extent cx="5208270" cy="1685925"/>
            <wp:effectExtent l="0" t="0" r="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8270" cy="1685925"/>
                    </a:xfrm>
                    <a:prstGeom prst="rect">
                      <a:avLst/>
                    </a:prstGeom>
                    <a:noFill/>
                    <a:ln>
                      <a:noFill/>
                    </a:ln>
                  </pic:spPr>
                </pic:pic>
              </a:graphicData>
            </a:graphic>
          </wp:anchor>
        </w:drawing>
      </w:r>
      <w:r w:rsidR="000D3ED4" w:rsidRPr="000D3ED4">
        <w:rPr>
          <w:rFonts w:ascii="Times" w:hAnsi="Times" w:hint="eastAsia"/>
          <w:b/>
          <w:kern w:val="0"/>
          <w:sz w:val="20"/>
          <w:lang w:eastAsia="de-DE"/>
        </w:rPr>
        <w:t>表</w:t>
      </w:r>
      <w:r w:rsidR="000D3ED4" w:rsidRPr="000D3ED4">
        <w:rPr>
          <w:rFonts w:ascii="Times" w:hAnsi="Times"/>
          <w:b/>
          <w:kern w:val="0"/>
          <w:sz w:val="20"/>
          <w:lang w:eastAsia="de-DE"/>
        </w:rPr>
        <w:t xml:space="preserve">5-3 </w:t>
      </w:r>
      <w:r w:rsidR="000D3ED4" w:rsidRPr="000D3ED4">
        <w:rPr>
          <w:rFonts w:ascii="Times" w:hAnsi="Times" w:hint="eastAsia"/>
          <w:b/>
          <w:kern w:val="0"/>
          <w:sz w:val="20"/>
          <w:lang w:eastAsia="de-DE"/>
        </w:rPr>
        <w:t>克隆片段聚类分析结果</w:t>
      </w:r>
      <w:bookmarkEnd w:id="96"/>
      <w:bookmarkEnd w:id="97"/>
      <w:bookmarkEnd w:id="98"/>
    </w:p>
    <w:p w:rsidR="000D3ED4" w:rsidRPr="000D3ED4" w:rsidRDefault="000D3ED4" w:rsidP="000D3ED4">
      <w:pPr>
        <w:snapToGrid w:val="0"/>
        <w:ind w:firstLineChars="200" w:firstLine="480"/>
        <w:rPr>
          <w:szCs w:val="24"/>
        </w:rPr>
      </w:pPr>
      <w:r w:rsidRPr="000D3ED4">
        <w:rPr>
          <w:rFonts w:hint="eastAsia"/>
          <w:szCs w:val="24"/>
        </w:rPr>
        <w:t>静态统计分析如表</w:t>
      </w:r>
      <w:r>
        <w:rPr>
          <w:rFonts w:hint="eastAsia"/>
          <w:szCs w:val="24"/>
        </w:rPr>
        <w:t>5</w:t>
      </w:r>
      <w:r w:rsidRPr="000D3ED4">
        <w:rPr>
          <w:rFonts w:hint="eastAsia"/>
          <w:szCs w:val="24"/>
        </w:rPr>
        <w:t>-4</w:t>
      </w:r>
      <w:r w:rsidRPr="000D3ED4">
        <w:rPr>
          <w:rFonts w:hint="eastAsia"/>
          <w:szCs w:val="24"/>
        </w:rPr>
        <w:t>所示。在表</w:t>
      </w:r>
      <w:r>
        <w:rPr>
          <w:rFonts w:hint="eastAsia"/>
          <w:szCs w:val="24"/>
        </w:rPr>
        <w:t>5</w:t>
      </w:r>
      <w:r w:rsidRPr="000D3ED4">
        <w:rPr>
          <w:rFonts w:hint="eastAsia"/>
          <w:szCs w:val="24"/>
        </w:rPr>
        <w:t>-4</w:t>
      </w:r>
      <w:r w:rsidRPr="000D3ED4">
        <w:rPr>
          <w:rFonts w:hint="eastAsia"/>
          <w:szCs w:val="24"/>
        </w:rPr>
        <w:t>中，使用“</w:t>
      </w:r>
      <w:r w:rsidRPr="000D3ED4">
        <w:rPr>
          <w:rFonts w:hint="eastAsia"/>
          <w:szCs w:val="24"/>
        </w:rPr>
        <w:t>Present</w:t>
      </w:r>
      <w:r w:rsidRPr="000D3ED4">
        <w:rPr>
          <w:rFonts w:hint="eastAsia"/>
          <w:szCs w:val="24"/>
        </w:rPr>
        <w:t>”和“</w:t>
      </w:r>
      <w:r w:rsidRPr="000D3ED4">
        <w:rPr>
          <w:rFonts w:hint="eastAsia"/>
          <w:szCs w:val="24"/>
        </w:rPr>
        <w:t>Absent</w:t>
      </w:r>
      <w:r w:rsidRPr="000D3ED4">
        <w:rPr>
          <w:rFonts w:hint="eastAsia"/>
          <w:szCs w:val="24"/>
        </w:rPr>
        <w:t>”分别表示该克隆组是否具有某一特征。同时，我们定义“</w:t>
      </w:r>
      <w:r w:rsidRPr="000D3ED4">
        <w:rPr>
          <w:rFonts w:hint="eastAsia"/>
          <w:szCs w:val="24"/>
        </w:rPr>
        <w:t>Static</w:t>
      </w:r>
      <w:r w:rsidRPr="000D3ED4">
        <w:rPr>
          <w:rFonts w:hint="eastAsia"/>
          <w:szCs w:val="24"/>
        </w:rPr>
        <w:t>”</w:t>
      </w:r>
      <w:r w:rsidRPr="000D3ED4">
        <w:rPr>
          <w:rFonts w:hint="eastAsia"/>
          <w:szCs w:val="24"/>
        </w:rPr>
        <w:t xml:space="preserve">" </w:t>
      </w:r>
      <w:r w:rsidRPr="000D3ED4">
        <w:rPr>
          <w:rFonts w:hint="eastAsia"/>
          <w:szCs w:val="24"/>
        </w:rPr>
        <w:t>和“</w:t>
      </w:r>
      <w:r w:rsidRPr="000D3ED4">
        <w:rPr>
          <w:rFonts w:hint="eastAsia"/>
          <w:szCs w:val="24"/>
        </w:rPr>
        <w:t>Same</w:t>
      </w:r>
      <w:r w:rsidRPr="000D3ED4">
        <w:rPr>
          <w:rFonts w:hint="eastAsia"/>
          <w:szCs w:val="24"/>
        </w:rPr>
        <w:t>”为稳定的克隆模式，而其它特征为动态的克隆模式。在两个系统中，大部分的克隆组（</w:t>
      </w:r>
      <w:r w:rsidRPr="000D3ED4">
        <w:rPr>
          <w:rFonts w:hint="eastAsia"/>
          <w:szCs w:val="24"/>
        </w:rPr>
        <w:t>72%-85%</w:t>
      </w:r>
      <w:r w:rsidRPr="000D3ED4">
        <w:rPr>
          <w:rFonts w:hint="eastAsia"/>
          <w:szCs w:val="24"/>
        </w:rPr>
        <w:t>）拥有稳定的克隆模式，</w:t>
      </w:r>
      <w:r w:rsidRPr="000D3ED4">
        <w:rPr>
          <w:rFonts w:hint="eastAsia"/>
          <w:szCs w:val="24"/>
        </w:rPr>
        <w:t xml:space="preserve"> </w:t>
      </w:r>
      <w:r w:rsidRPr="000D3ED4">
        <w:rPr>
          <w:rFonts w:hint="eastAsia"/>
          <w:szCs w:val="24"/>
        </w:rPr>
        <w:t>而只有少部分的克隆组（少于</w:t>
      </w:r>
      <w:r w:rsidRPr="000D3ED4">
        <w:rPr>
          <w:rFonts w:hint="eastAsia"/>
          <w:szCs w:val="24"/>
        </w:rPr>
        <w:t>5%</w:t>
      </w:r>
      <w:r w:rsidRPr="000D3ED4">
        <w:rPr>
          <w:rFonts w:hint="eastAsia"/>
          <w:szCs w:val="24"/>
        </w:rPr>
        <w:t>）拥有动态的克隆模式。同时，我们也可以看到在系统中存在较多的一致性和不一致变化模式。这应引起程序维护人员的注意，应为此种变化容易导致克隆缺陷。在</w:t>
      </w:r>
      <w:r w:rsidRPr="000D3ED4">
        <w:rPr>
          <w:rFonts w:hint="eastAsia"/>
          <w:szCs w:val="24"/>
        </w:rPr>
        <w:t>jEdit</w:t>
      </w:r>
      <w:r w:rsidRPr="000D3ED4">
        <w:rPr>
          <w:rFonts w:hint="eastAsia"/>
          <w:szCs w:val="24"/>
        </w:rPr>
        <w:t>中，一致性变化远远多于不一致性变化，在</w:t>
      </w:r>
      <w:r w:rsidRPr="000D3ED4">
        <w:rPr>
          <w:rFonts w:hint="eastAsia"/>
          <w:szCs w:val="24"/>
        </w:rPr>
        <w:t>ArgoUML</w:t>
      </w:r>
      <w:r w:rsidRPr="000D3ED4">
        <w:rPr>
          <w:rFonts w:hint="eastAsia"/>
          <w:szCs w:val="24"/>
        </w:rPr>
        <w:t>中，一致性变化也多于不一致变化。因此，一致性变化似乎比不一致变化更容易发生。</w:t>
      </w:r>
    </w:p>
    <w:p w:rsidR="008956A7" w:rsidRPr="000D3ED4" w:rsidRDefault="000D3ED4" w:rsidP="000D3ED4">
      <w:pPr>
        <w:pStyle w:val="afb"/>
        <w:ind w:firstLine="240"/>
        <w:jc w:val="center"/>
        <w:rPr>
          <w:rFonts w:ascii="Times" w:hAnsi="Times"/>
          <w:b/>
          <w:kern w:val="0"/>
          <w:sz w:val="20"/>
          <w:lang w:eastAsia="de-DE"/>
        </w:rPr>
      </w:pPr>
      <w:r>
        <w:rPr>
          <w:noProof/>
        </w:rPr>
        <w:drawing>
          <wp:anchor distT="0" distB="0" distL="114300" distR="114300" simplePos="0" relativeHeight="251663360" behindDoc="0" locked="0" layoutInCell="1" allowOverlap="1" wp14:anchorId="0E2A8E19" wp14:editId="119A148D">
            <wp:simplePos x="0" y="0"/>
            <wp:positionH relativeFrom="margin">
              <wp:align>center</wp:align>
            </wp:positionH>
            <wp:positionV relativeFrom="paragraph">
              <wp:posOffset>307893</wp:posOffset>
            </wp:positionV>
            <wp:extent cx="5208270" cy="11131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8270" cy="1113155"/>
                    </a:xfrm>
                    <a:prstGeom prst="rect">
                      <a:avLst/>
                    </a:prstGeom>
                    <a:noFill/>
                    <a:ln>
                      <a:noFill/>
                    </a:ln>
                  </pic:spPr>
                </pic:pic>
              </a:graphicData>
            </a:graphic>
          </wp:anchor>
        </w:drawing>
      </w:r>
      <w:r w:rsidRPr="000D3ED4">
        <w:rPr>
          <w:rFonts w:ascii="Times" w:hAnsi="Times" w:hint="eastAsia"/>
          <w:b/>
          <w:kern w:val="0"/>
          <w:sz w:val="20"/>
          <w:lang w:eastAsia="de-DE"/>
        </w:rPr>
        <w:t>表</w:t>
      </w:r>
      <w:r w:rsidRPr="000D3ED4">
        <w:rPr>
          <w:rFonts w:ascii="Times" w:hAnsi="Times" w:hint="eastAsia"/>
          <w:b/>
          <w:kern w:val="0"/>
          <w:sz w:val="20"/>
          <w:lang w:eastAsia="de-DE"/>
        </w:rPr>
        <w:t xml:space="preserve">5-4 </w:t>
      </w:r>
      <w:r w:rsidRPr="000D3ED4">
        <w:rPr>
          <w:rFonts w:ascii="Times" w:hAnsi="Times" w:hint="eastAsia"/>
          <w:b/>
          <w:kern w:val="0"/>
          <w:sz w:val="20"/>
          <w:lang w:eastAsia="de-DE"/>
        </w:rPr>
        <w:t>克隆组静态统计分析结果</w:t>
      </w:r>
    </w:p>
    <w:p w:rsidR="000D3ED4" w:rsidRPr="000D3ED4" w:rsidRDefault="000D3ED4" w:rsidP="000D3ED4">
      <w:pPr>
        <w:snapToGrid w:val="0"/>
        <w:ind w:firstLineChars="200" w:firstLine="480"/>
        <w:rPr>
          <w:szCs w:val="24"/>
        </w:rPr>
      </w:pPr>
      <w:r w:rsidRPr="000D3ED4">
        <w:rPr>
          <w:rFonts w:hint="eastAsia"/>
          <w:szCs w:val="24"/>
        </w:rPr>
        <w:t>表</w:t>
      </w:r>
      <w:r>
        <w:rPr>
          <w:rFonts w:hint="eastAsia"/>
          <w:szCs w:val="24"/>
        </w:rPr>
        <w:t>5</w:t>
      </w:r>
      <w:r w:rsidRPr="000D3ED4">
        <w:rPr>
          <w:rFonts w:hint="eastAsia"/>
          <w:szCs w:val="24"/>
        </w:rPr>
        <w:t>-5</w:t>
      </w:r>
      <w:r w:rsidRPr="000D3ED4">
        <w:rPr>
          <w:rFonts w:hint="eastAsia"/>
          <w:szCs w:val="24"/>
        </w:rPr>
        <w:t>是克隆组的聚类分析结果。</w:t>
      </w:r>
      <w:r w:rsidRPr="000D3ED4">
        <w:rPr>
          <w:rFonts w:hint="eastAsia"/>
          <w:szCs w:val="24"/>
        </w:rPr>
        <w:t>Cluster1</w:t>
      </w:r>
      <w:r w:rsidRPr="000D3ED4">
        <w:rPr>
          <w:rFonts w:hint="eastAsia"/>
          <w:szCs w:val="24"/>
        </w:rPr>
        <w:t>是数量最大的克隆组类（</w:t>
      </w:r>
      <w:r w:rsidRPr="000D3ED4">
        <w:rPr>
          <w:rFonts w:hint="eastAsia"/>
          <w:szCs w:val="24"/>
        </w:rPr>
        <w:t>71% in ArgoUML, 79% in jEdit</w:t>
      </w:r>
      <w:r w:rsidRPr="000D3ED4">
        <w:rPr>
          <w:rFonts w:hint="eastAsia"/>
          <w:szCs w:val="24"/>
        </w:rPr>
        <w:t>），这些克隆组是比较稳定的克隆组（含有大量的稳定克隆模式，不含有动态克隆模式），同时，上述克隆组寿命也大于其他组。大部分的不一致变化模式发生在</w:t>
      </w:r>
      <w:r w:rsidRPr="000D3ED4">
        <w:rPr>
          <w:rFonts w:hint="eastAsia"/>
          <w:szCs w:val="24"/>
        </w:rPr>
        <w:t>Cluster0</w:t>
      </w:r>
      <w:r w:rsidRPr="000D3ED4">
        <w:rPr>
          <w:rFonts w:hint="eastAsia"/>
          <w:szCs w:val="24"/>
        </w:rPr>
        <w:t>中，</w:t>
      </w:r>
      <w:r w:rsidRPr="000D3ED4">
        <w:rPr>
          <w:rFonts w:hint="eastAsia"/>
          <w:szCs w:val="24"/>
        </w:rPr>
        <w:t>Cluster0</w:t>
      </w:r>
      <w:r w:rsidRPr="000D3ED4">
        <w:rPr>
          <w:rFonts w:hint="eastAsia"/>
          <w:szCs w:val="24"/>
        </w:rPr>
        <w:t>仅占有了很小的比例（</w:t>
      </w:r>
      <w:r w:rsidRPr="000D3ED4">
        <w:rPr>
          <w:rFonts w:hint="eastAsia"/>
          <w:szCs w:val="24"/>
        </w:rPr>
        <w:t>4% in ArgoUML, only 1% in jEdit</w:t>
      </w:r>
      <w:r w:rsidRPr="000D3ED4">
        <w:rPr>
          <w:rFonts w:hint="eastAsia"/>
          <w:szCs w:val="24"/>
        </w:rPr>
        <w:t>）。因此，不一致变化并不是频繁的发生。同时，一致性变化模式仅仅发生在</w:t>
      </w:r>
      <w:r w:rsidRPr="000D3ED4">
        <w:rPr>
          <w:rFonts w:hint="eastAsia"/>
          <w:szCs w:val="24"/>
        </w:rPr>
        <w:t>Cluster2</w:t>
      </w:r>
      <w:r w:rsidRPr="000D3ED4">
        <w:rPr>
          <w:rFonts w:hint="eastAsia"/>
          <w:szCs w:val="24"/>
        </w:rPr>
        <w:t>中，同样是寿命较长的克隆组。因此，动态的克隆模式更容易发生在较长寿命的克隆组中，但是数量较少。如果我们同时检查</w:t>
      </w:r>
      <w:r w:rsidRPr="000D3ED4">
        <w:rPr>
          <w:rFonts w:hint="eastAsia"/>
          <w:szCs w:val="24"/>
        </w:rPr>
        <w:t>Cluster 0&amp;2</w:t>
      </w:r>
      <w:r w:rsidRPr="000D3ED4">
        <w:rPr>
          <w:rFonts w:hint="eastAsia"/>
          <w:szCs w:val="24"/>
        </w:rPr>
        <w:t>，可以看出含有一致性变化的克隆组数量（</w:t>
      </w:r>
      <w:r w:rsidRPr="000D3ED4">
        <w:rPr>
          <w:rFonts w:hint="eastAsia"/>
          <w:szCs w:val="24"/>
        </w:rPr>
        <w:t>Cluster2</w:t>
      </w:r>
      <w:r w:rsidRPr="000D3ED4">
        <w:rPr>
          <w:rFonts w:hint="eastAsia"/>
          <w:szCs w:val="24"/>
        </w:rPr>
        <w:t>）要大于含有不一致性变化的克隆组数（</w:t>
      </w:r>
      <w:r w:rsidRPr="000D3ED4">
        <w:rPr>
          <w:rFonts w:hint="eastAsia"/>
          <w:szCs w:val="24"/>
        </w:rPr>
        <w:t>Cluster0</w:t>
      </w:r>
      <w:r w:rsidRPr="000D3ED4">
        <w:rPr>
          <w:rFonts w:hint="eastAsia"/>
          <w:szCs w:val="24"/>
        </w:rPr>
        <w:t>）。这意味着一致性变化比不一致性变化更容易发生。因此我我们建议程序开发人员应该考虑偏向使得克隆变化的一致性，从而避免导致缺陷的产生。</w:t>
      </w:r>
    </w:p>
    <w:p w:rsidR="008956A7" w:rsidRPr="000D3ED4" w:rsidRDefault="000D3ED4" w:rsidP="000D3ED4">
      <w:pPr>
        <w:snapToGrid w:val="0"/>
        <w:ind w:firstLineChars="200" w:firstLine="480"/>
        <w:jc w:val="center"/>
        <w:rPr>
          <w:rFonts w:ascii="Times" w:hAnsi="Times"/>
          <w:b/>
          <w:kern w:val="0"/>
          <w:sz w:val="20"/>
          <w:lang w:eastAsia="de-DE"/>
        </w:rPr>
      </w:pPr>
      <w:r>
        <w:rPr>
          <w:noProof/>
        </w:rPr>
        <w:lastRenderedPageBreak/>
        <w:drawing>
          <wp:anchor distT="0" distB="0" distL="114300" distR="114300" simplePos="0" relativeHeight="251664384" behindDoc="0" locked="0" layoutInCell="1" allowOverlap="1" wp14:anchorId="5F1312ED" wp14:editId="79CA06A7">
            <wp:simplePos x="0" y="0"/>
            <wp:positionH relativeFrom="margin">
              <wp:posOffset>-26228</wp:posOffset>
            </wp:positionH>
            <wp:positionV relativeFrom="paragraph">
              <wp:posOffset>318522</wp:posOffset>
            </wp:positionV>
            <wp:extent cx="5715635" cy="2091055"/>
            <wp:effectExtent l="0" t="0" r="0" b="444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635" cy="2091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3ED4">
        <w:rPr>
          <w:rFonts w:ascii="Times" w:hAnsi="Times" w:hint="eastAsia"/>
          <w:b/>
          <w:kern w:val="0"/>
          <w:sz w:val="20"/>
          <w:lang w:eastAsia="de-DE"/>
        </w:rPr>
        <w:t>表</w:t>
      </w:r>
      <w:r w:rsidRPr="000D3ED4">
        <w:rPr>
          <w:rFonts w:ascii="Times" w:hAnsi="Times" w:hint="eastAsia"/>
          <w:b/>
          <w:kern w:val="0"/>
          <w:sz w:val="20"/>
          <w:lang w:eastAsia="de-DE"/>
        </w:rPr>
        <w:t xml:space="preserve">5-5 </w:t>
      </w:r>
      <w:r w:rsidRPr="000D3ED4">
        <w:rPr>
          <w:rFonts w:ascii="Times" w:hAnsi="Times" w:hint="eastAsia"/>
          <w:b/>
          <w:kern w:val="0"/>
          <w:sz w:val="20"/>
          <w:lang w:eastAsia="de-DE"/>
        </w:rPr>
        <w:t>克隆组聚类分析结果</w:t>
      </w:r>
    </w:p>
    <w:p w:rsidR="000D3ED4" w:rsidRPr="000D3ED4" w:rsidRDefault="000D3ED4" w:rsidP="000D3ED4">
      <w:pPr>
        <w:snapToGrid w:val="0"/>
        <w:ind w:firstLineChars="200" w:firstLine="480"/>
        <w:rPr>
          <w:szCs w:val="24"/>
        </w:rPr>
      </w:pPr>
      <w:r w:rsidRPr="000D3ED4">
        <w:rPr>
          <w:rFonts w:hint="eastAsia"/>
          <w:szCs w:val="24"/>
        </w:rPr>
        <w:t>因此，克隆组在一般意义上说是较为稳定的。动态的克隆模式更容易发上在克隆组存在系统中一段时间之后，但是也仅仅有少量的动态克隆模式存在。当程序开发人员改变克隆代码时，应该更为细致的考虑是否将该变化传递到其它的克隆片段上以满足一致性变化模式。</w:t>
      </w:r>
    </w:p>
    <w:p w:rsidR="000D3ED4" w:rsidRPr="000D3ED4" w:rsidRDefault="000D3ED4" w:rsidP="000D3ED4">
      <w:pPr>
        <w:snapToGrid w:val="0"/>
        <w:rPr>
          <w:szCs w:val="24"/>
        </w:rPr>
      </w:pPr>
      <w:r w:rsidRPr="000D3ED4">
        <w:rPr>
          <w:rFonts w:hint="eastAsia"/>
          <w:szCs w:val="24"/>
        </w:rPr>
        <w:t>（</w:t>
      </w:r>
      <w:r w:rsidRPr="000D3ED4">
        <w:rPr>
          <w:rFonts w:hint="eastAsia"/>
          <w:szCs w:val="24"/>
        </w:rPr>
        <w:t>3</w:t>
      </w:r>
      <w:r w:rsidRPr="000D3ED4">
        <w:rPr>
          <w:rFonts w:hint="eastAsia"/>
          <w:szCs w:val="24"/>
        </w:rPr>
        <w:t>）</w:t>
      </w:r>
      <w:bookmarkStart w:id="99" w:name="OLE_LINK92"/>
      <w:bookmarkStart w:id="100" w:name="OLE_LINK93"/>
      <w:bookmarkStart w:id="101" w:name="OLE_LINK96"/>
      <w:r w:rsidRPr="000D3ED4">
        <w:rPr>
          <w:rFonts w:hint="eastAsia"/>
          <w:szCs w:val="24"/>
        </w:rPr>
        <w:t>Clone Genealogy Experiment</w:t>
      </w:r>
      <w:bookmarkEnd w:id="99"/>
      <w:bookmarkEnd w:id="100"/>
      <w:bookmarkEnd w:id="101"/>
    </w:p>
    <w:p w:rsidR="000D3ED4" w:rsidRPr="000D3ED4" w:rsidRDefault="000D3ED4" w:rsidP="000D3ED4">
      <w:pPr>
        <w:snapToGrid w:val="0"/>
        <w:ind w:firstLineChars="200" w:firstLine="480"/>
        <w:rPr>
          <w:szCs w:val="24"/>
        </w:rPr>
      </w:pPr>
      <w:r w:rsidRPr="000D3ED4">
        <w:rPr>
          <w:rFonts w:hint="eastAsia"/>
          <w:szCs w:val="24"/>
        </w:rPr>
        <w:t>最后，本文还对克隆家系进行实验分析。同样，也将实验划分为静态统计分析和聚类分析。</w:t>
      </w:r>
    </w:p>
    <w:p w:rsidR="008956A7" w:rsidRDefault="000D3ED4" w:rsidP="000D3ED4">
      <w:pPr>
        <w:snapToGrid w:val="0"/>
        <w:ind w:firstLineChars="200" w:firstLine="480"/>
        <w:rPr>
          <w:szCs w:val="24"/>
        </w:rPr>
      </w:pPr>
      <w:r>
        <w:rPr>
          <w:noProof/>
        </w:rPr>
        <w:drawing>
          <wp:anchor distT="0" distB="0" distL="114300" distR="114300" simplePos="0" relativeHeight="251665408" behindDoc="0" locked="0" layoutInCell="1" allowOverlap="1" wp14:anchorId="566E3ED6" wp14:editId="5E6D6F7B">
            <wp:simplePos x="0" y="0"/>
            <wp:positionH relativeFrom="column">
              <wp:posOffset>124791</wp:posOffset>
            </wp:positionH>
            <wp:positionV relativeFrom="paragraph">
              <wp:posOffset>1127291</wp:posOffset>
            </wp:positionV>
            <wp:extent cx="5215890" cy="2226310"/>
            <wp:effectExtent l="0" t="0" r="3810" b="254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5890" cy="2226310"/>
                    </a:xfrm>
                    <a:prstGeom prst="rect">
                      <a:avLst/>
                    </a:prstGeom>
                    <a:noFill/>
                    <a:ln>
                      <a:noFill/>
                    </a:ln>
                  </pic:spPr>
                </pic:pic>
              </a:graphicData>
            </a:graphic>
          </wp:anchor>
        </w:drawing>
      </w:r>
      <w:r w:rsidRPr="000D3ED4">
        <w:rPr>
          <w:rFonts w:hint="eastAsia"/>
          <w:szCs w:val="24"/>
        </w:rPr>
        <w:t>图</w:t>
      </w:r>
      <w:r>
        <w:rPr>
          <w:rFonts w:hint="eastAsia"/>
          <w:szCs w:val="24"/>
        </w:rPr>
        <w:t>5</w:t>
      </w:r>
      <w:r w:rsidRPr="000D3ED4">
        <w:rPr>
          <w:rFonts w:hint="eastAsia"/>
          <w:szCs w:val="24"/>
        </w:rPr>
        <w:t>-2</w:t>
      </w:r>
      <w:r w:rsidRPr="000D3ED4">
        <w:rPr>
          <w:rFonts w:hint="eastAsia"/>
          <w:szCs w:val="24"/>
        </w:rPr>
        <w:t>是克隆家系静态分析统计结果。从图中可以看出，克隆家系在系统中存在的时间比较长（</w:t>
      </w:r>
      <w:r w:rsidRPr="000D3ED4">
        <w:rPr>
          <w:rFonts w:hint="eastAsia"/>
          <w:szCs w:val="24"/>
        </w:rPr>
        <w:t>ArgoUML</w:t>
      </w:r>
      <w:r w:rsidRPr="000D3ED4">
        <w:rPr>
          <w:rFonts w:hint="eastAsia"/>
          <w:szCs w:val="24"/>
        </w:rPr>
        <w:t>中有五个版本</w:t>
      </w:r>
      <w:r w:rsidRPr="000D3ED4">
        <w:rPr>
          <w:rFonts w:hint="eastAsia"/>
          <w:szCs w:val="24"/>
        </w:rPr>
        <w:t>jEdit</w:t>
      </w:r>
      <w:r w:rsidRPr="000D3ED4">
        <w:rPr>
          <w:rFonts w:hint="eastAsia"/>
          <w:szCs w:val="24"/>
        </w:rPr>
        <w:t>中有</w:t>
      </w:r>
      <w:r w:rsidRPr="000D3ED4">
        <w:rPr>
          <w:rFonts w:hint="eastAsia"/>
          <w:szCs w:val="24"/>
        </w:rPr>
        <w:t>10</w:t>
      </w:r>
      <w:r w:rsidRPr="000D3ED4">
        <w:rPr>
          <w:rFonts w:hint="eastAsia"/>
          <w:szCs w:val="24"/>
        </w:rPr>
        <w:t>个版本），只有很少一部分的克隆家系具有极端长和极端短的寿命。同时，我们也可以看出，态的克隆模式要远远大于动态的克隆家系。尤其是，一致性变化也大于不一致变化的克隆模式。</w:t>
      </w:r>
    </w:p>
    <w:p w:rsidR="000D3ED4" w:rsidRPr="0056272B" w:rsidRDefault="000D3ED4" w:rsidP="0056272B">
      <w:pPr>
        <w:pStyle w:val="ad"/>
        <w:rPr>
          <w:b/>
        </w:rPr>
      </w:pPr>
      <w:r w:rsidRPr="0056272B">
        <w:rPr>
          <w:rFonts w:hint="eastAsia"/>
          <w:b/>
        </w:rPr>
        <w:t>图</w:t>
      </w:r>
      <w:r w:rsidRPr="0056272B">
        <w:rPr>
          <w:b/>
        </w:rPr>
        <w:t xml:space="preserve">5-2 </w:t>
      </w:r>
      <w:r w:rsidRPr="0056272B">
        <w:rPr>
          <w:rFonts w:hint="eastAsia"/>
          <w:b/>
        </w:rPr>
        <w:t>克隆家系静态分析统计结果</w:t>
      </w:r>
    </w:p>
    <w:p w:rsidR="000D3ED4" w:rsidRPr="000D3ED4" w:rsidRDefault="000D3ED4" w:rsidP="000D3ED4">
      <w:pPr>
        <w:snapToGrid w:val="0"/>
        <w:ind w:firstLineChars="200" w:firstLine="480"/>
        <w:rPr>
          <w:szCs w:val="24"/>
        </w:rPr>
      </w:pPr>
      <w:r w:rsidRPr="000D3ED4">
        <w:rPr>
          <w:rFonts w:hint="eastAsia"/>
          <w:szCs w:val="24"/>
        </w:rPr>
        <w:t>表</w:t>
      </w:r>
      <w:r w:rsidR="0056272B">
        <w:rPr>
          <w:rFonts w:hint="eastAsia"/>
          <w:szCs w:val="24"/>
        </w:rPr>
        <w:t>5</w:t>
      </w:r>
      <w:r w:rsidRPr="000D3ED4">
        <w:rPr>
          <w:rFonts w:hint="eastAsia"/>
          <w:szCs w:val="24"/>
        </w:rPr>
        <w:t>-6</w:t>
      </w:r>
      <w:r w:rsidRPr="000D3ED4">
        <w:rPr>
          <w:rFonts w:hint="eastAsia"/>
          <w:szCs w:val="24"/>
        </w:rPr>
        <w:t>是克隆家系聚类分析结果。在表中，我们定义了一个新的度量“</w:t>
      </w:r>
      <w:r w:rsidRPr="000D3ED4">
        <w:rPr>
          <w:rFonts w:hint="eastAsia"/>
          <w:szCs w:val="24"/>
        </w:rPr>
        <w:t>Death</w:t>
      </w:r>
      <w:r w:rsidRPr="000D3ED4">
        <w:rPr>
          <w:rFonts w:hint="eastAsia"/>
          <w:szCs w:val="24"/>
        </w:rPr>
        <w:t>”，表示该克隆家系在某一聚类中的死亡的数量。根据这个度量，我们可以确定，大部分的克隆家系仍然存活在系统中，因此我们的数据是相对完整的。从表中看出，克隆寿命</w:t>
      </w:r>
      <w:r w:rsidRPr="000D3ED4">
        <w:rPr>
          <w:rFonts w:hint="eastAsia"/>
          <w:szCs w:val="24"/>
        </w:rPr>
        <w:lastRenderedPageBreak/>
        <w:t>和克隆静态模式具有强烈的正相关关系。同时，我们定义克隆家系为稳定的克隆家系，该克隆家系具有大量的静态克隆模式，反之为动态的。从图中可以看出，大部分的克隆家系是静态克隆家系。与之相反，只有少量的克隆家系是动态的（</w:t>
      </w:r>
      <w:r w:rsidRPr="000D3ED4">
        <w:rPr>
          <w:rFonts w:hint="eastAsia"/>
          <w:szCs w:val="24"/>
        </w:rPr>
        <w:t>Cluster 0</w:t>
      </w:r>
      <w:r w:rsidRPr="000D3ED4">
        <w:rPr>
          <w:rFonts w:hint="eastAsia"/>
          <w:szCs w:val="24"/>
        </w:rPr>
        <w:t>）。同时，动态克隆家系尤其是一致和不一致变化往往会发生在寿命较长的克隆家系中。这建议程序维护人员需要各格外的注意寿命较长的克隆家系，原因在于一致和不一致变化更容易引发缺陷。对于</w:t>
      </w:r>
      <w:r w:rsidRPr="000D3ED4">
        <w:rPr>
          <w:rFonts w:hint="eastAsia"/>
          <w:szCs w:val="24"/>
        </w:rPr>
        <w:t>Cluster 3</w:t>
      </w:r>
      <w:r w:rsidRPr="000D3ED4">
        <w:rPr>
          <w:rFonts w:hint="eastAsia"/>
          <w:szCs w:val="24"/>
        </w:rPr>
        <w:t>，克隆家系的寿命十分短，并且大部分的克隆家系已经死亡。因此，寿命较短的克隆家系中的克隆代码往往更加稳定。程序开打人员需要格外注意哪些寿命较长的克隆家系。</w:t>
      </w:r>
    </w:p>
    <w:p w:rsidR="000D3ED4" w:rsidRPr="000D3ED4" w:rsidRDefault="000D3ED4" w:rsidP="000D3ED4">
      <w:pPr>
        <w:snapToGrid w:val="0"/>
        <w:ind w:firstLineChars="200" w:firstLine="480"/>
        <w:rPr>
          <w:szCs w:val="24"/>
        </w:rPr>
      </w:pPr>
      <w:r w:rsidRPr="000D3ED4">
        <w:rPr>
          <w:rFonts w:hint="eastAsia"/>
          <w:szCs w:val="24"/>
        </w:rPr>
        <w:t>综上所述，克隆家系在演化过程中是较为稳定的。寿命较短的克隆家系尤为稳定。动态变化模式往往发生在寿命较长的克隆家系中。其中，一致性变化比一不一致性变化发生的更为频繁。因此我们建议程序维护人员格外注意长寿面的克隆家系，并且考虑当代码发生变化时需要将此变化统一为一致性变化。</w:t>
      </w:r>
    </w:p>
    <w:p w:rsidR="008956A7" w:rsidRPr="0056272B" w:rsidRDefault="0056272B" w:rsidP="0056272B">
      <w:pPr>
        <w:snapToGrid w:val="0"/>
        <w:ind w:firstLineChars="200" w:firstLine="480"/>
        <w:jc w:val="center"/>
        <w:rPr>
          <w:rFonts w:ascii="Times" w:hAnsi="Times"/>
          <w:b/>
          <w:kern w:val="0"/>
          <w:sz w:val="20"/>
          <w:lang w:eastAsia="de-DE"/>
        </w:rPr>
      </w:pPr>
      <w:r>
        <w:rPr>
          <w:noProof/>
        </w:rPr>
        <w:drawing>
          <wp:anchor distT="0" distB="0" distL="114300" distR="114300" simplePos="0" relativeHeight="251666432" behindDoc="0" locked="0" layoutInCell="1" allowOverlap="1" wp14:anchorId="275AB66C" wp14:editId="5E1526EC">
            <wp:simplePos x="0" y="0"/>
            <wp:positionH relativeFrom="column">
              <wp:posOffset>-73743</wp:posOffset>
            </wp:positionH>
            <wp:positionV relativeFrom="paragraph">
              <wp:posOffset>289836</wp:posOffset>
            </wp:positionV>
            <wp:extent cx="5669280" cy="2258695"/>
            <wp:effectExtent l="0" t="0" r="7620" b="825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9280" cy="225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ED4" w:rsidRPr="0056272B">
        <w:rPr>
          <w:rFonts w:ascii="Times" w:hAnsi="Times" w:hint="eastAsia"/>
          <w:b/>
          <w:kern w:val="0"/>
          <w:sz w:val="20"/>
          <w:lang w:eastAsia="de-DE"/>
        </w:rPr>
        <w:t>表</w:t>
      </w:r>
      <w:r w:rsidRPr="0056272B">
        <w:rPr>
          <w:rFonts w:ascii="Times" w:hAnsi="Times" w:hint="eastAsia"/>
          <w:b/>
          <w:kern w:val="0"/>
          <w:sz w:val="20"/>
          <w:lang w:eastAsia="de-DE"/>
        </w:rPr>
        <w:t>5</w:t>
      </w:r>
      <w:r w:rsidR="000D3ED4" w:rsidRPr="0056272B">
        <w:rPr>
          <w:rFonts w:ascii="Times" w:hAnsi="Times" w:hint="eastAsia"/>
          <w:b/>
          <w:kern w:val="0"/>
          <w:sz w:val="20"/>
          <w:lang w:eastAsia="de-DE"/>
        </w:rPr>
        <w:t xml:space="preserve">-6 </w:t>
      </w:r>
      <w:r w:rsidR="000D3ED4" w:rsidRPr="0056272B">
        <w:rPr>
          <w:rFonts w:ascii="Times" w:hAnsi="Times" w:hint="eastAsia"/>
          <w:b/>
          <w:kern w:val="0"/>
          <w:sz w:val="20"/>
          <w:lang w:eastAsia="de-DE"/>
        </w:rPr>
        <w:t>克隆家系聚类分析结果</w:t>
      </w:r>
    </w:p>
    <w:p w:rsidR="0056272B" w:rsidRDefault="0056272B" w:rsidP="0056272B">
      <w:pPr>
        <w:pStyle w:val="32"/>
        <w:spacing w:before="156" w:after="156"/>
      </w:pPr>
      <w:bookmarkStart w:id="102" w:name="_Toc462653322"/>
      <w:bookmarkStart w:id="103" w:name="OLE_LINK32"/>
      <w:bookmarkStart w:id="104" w:name="OLE_LINK33"/>
      <w:r>
        <w:rPr>
          <w:rFonts w:hint="eastAsia"/>
        </w:rPr>
        <w:t xml:space="preserve">5.1.4 </w:t>
      </w:r>
      <w:r>
        <w:rPr>
          <w:rFonts w:hint="eastAsia"/>
        </w:rPr>
        <w:t>结论</w:t>
      </w:r>
      <w:bookmarkEnd w:id="102"/>
    </w:p>
    <w:bookmarkEnd w:id="103"/>
    <w:bookmarkEnd w:id="104"/>
    <w:p w:rsidR="0056272B" w:rsidRDefault="0056272B" w:rsidP="008956A7">
      <w:pPr>
        <w:snapToGrid w:val="0"/>
        <w:ind w:firstLineChars="200" w:firstLine="480"/>
        <w:rPr>
          <w:szCs w:val="24"/>
        </w:rPr>
      </w:pPr>
      <w:r w:rsidRPr="0056272B">
        <w:rPr>
          <w:rFonts w:hint="eastAsia"/>
          <w:szCs w:val="24"/>
        </w:rPr>
        <w:t>我们提出了一个分析提取克隆代码的演化特征的方法，该方法结合代码度量提取、机器学习方法从三个角度对克隆代码进行了分析。所使用的机器学习方法为</w:t>
      </w:r>
      <w:r w:rsidRPr="0056272B">
        <w:rPr>
          <w:rFonts w:hint="eastAsia"/>
          <w:szCs w:val="24"/>
        </w:rPr>
        <w:t>X-mean</w:t>
      </w:r>
      <w:r w:rsidRPr="0056272B">
        <w:rPr>
          <w:rFonts w:hint="eastAsia"/>
          <w:szCs w:val="24"/>
        </w:rPr>
        <w:t>聚类方法，在克隆片段、克隆组和克隆家系三个维度上进行了详细的实验分析。通过对两个实验系统的实证研究，</w:t>
      </w:r>
      <w:bookmarkStart w:id="105" w:name="OLE_LINK97"/>
      <w:bookmarkStart w:id="106" w:name="OLE_LINK98"/>
      <w:r w:rsidRPr="0056272B">
        <w:rPr>
          <w:rFonts w:hint="eastAsia"/>
          <w:szCs w:val="24"/>
        </w:rPr>
        <w:t>研究发现克隆代码在其演化过程中是较为稳定的，并不会经历太多的变化。因此，我们建议程序开发人员需要格外的关注那些寿命较长的克隆代码。同时由于一致性变化比不一致性变化的更容易发生，程序开发人员也应该更需要考虑克隆代码的一致性变化。</w:t>
      </w:r>
      <w:bookmarkEnd w:id="105"/>
      <w:bookmarkEnd w:id="106"/>
    </w:p>
    <w:p w:rsidR="002C6568" w:rsidRDefault="002C6568" w:rsidP="008956A7">
      <w:pPr>
        <w:snapToGrid w:val="0"/>
        <w:ind w:firstLineChars="200" w:firstLine="480"/>
        <w:rPr>
          <w:szCs w:val="24"/>
        </w:rPr>
      </w:pPr>
    </w:p>
    <w:p w:rsidR="002C6568" w:rsidRDefault="002C6568" w:rsidP="008956A7">
      <w:pPr>
        <w:snapToGrid w:val="0"/>
        <w:ind w:firstLineChars="200" w:firstLine="480"/>
        <w:rPr>
          <w:szCs w:val="24"/>
        </w:rPr>
      </w:pPr>
    </w:p>
    <w:p w:rsidR="0056272B" w:rsidRPr="007E0A5C" w:rsidRDefault="0056272B" w:rsidP="0056272B">
      <w:pPr>
        <w:pStyle w:val="25"/>
        <w:spacing w:before="312" w:after="312"/>
      </w:pPr>
      <w:bookmarkStart w:id="107" w:name="_Toc462653323"/>
      <w:bookmarkStart w:id="108" w:name="OLE_LINK34"/>
      <w:bookmarkStart w:id="109" w:name="OLE_LINK35"/>
      <w:r w:rsidRPr="007E0A5C">
        <w:rPr>
          <w:rFonts w:hint="eastAsia"/>
        </w:rPr>
        <w:lastRenderedPageBreak/>
        <w:t>5.</w:t>
      </w:r>
      <w:r>
        <w:t>2</w:t>
      </w:r>
      <w:r w:rsidRPr="007E0A5C">
        <w:rPr>
          <w:rFonts w:hint="eastAsia"/>
        </w:rPr>
        <w:t xml:space="preserve"> </w:t>
      </w:r>
      <w:bookmarkStart w:id="110" w:name="OLE_LINK99"/>
      <w:bookmarkStart w:id="111" w:name="OLE_LINK100"/>
      <w:r w:rsidRPr="0056272B">
        <w:rPr>
          <w:rFonts w:hint="eastAsia"/>
        </w:rPr>
        <w:t>基于复制粘贴的克隆代码一致性维护需求预测</w:t>
      </w:r>
      <w:bookmarkEnd w:id="107"/>
      <w:bookmarkEnd w:id="110"/>
      <w:bookmarkEnd w:id="111"/>
    </w:p>
    <w:p w:rsidR="0056272B" w:rsidRDefault="0056272B" w:rsidP="0056272B">
      <w:pPr>
        <w:pStyle w:val="32"/>
        <w:spacing w:before="156" w:after="156"/>
      </w:pPr>
      <w:bookmarkStart w:id="112" w:name="_Toc462653324"/>
      <w:r>
        <w:rPr>
          <w:rFonts w:hint="eastAsia"/>
        </w:rPr>
        <w:t>5.</w:t>
      </w:r>
      <w:r>
        <w:t>2</w:t>
      </w:r>
      <w:r>
        <w:rPr>
          <w:rFonts w:hint="eastAsia"/>
        </w:rPr>
        <w:t>.</w:t>
      </w:r>
      <w:r>
        <w:t>1</w:t>
      </w:r>
      <w:r>
        <w:rPr>
          <w:rFonts w:hint="eastAsia"/>
        </w:rPr>
        <w:t xml:space="preserve"> </w:t>
      </w:r>
      <w:bookmarkStart w:id="113" w:name="OLE_LINK101"/>
      <w:bookmarkStart w:id="114" w:name="OLE_LINK102"/>
      <w:r>
        <w:rPr>
          <w:rFonts w:hint="eastAsia"/>
        </w:rPr>
        <w:t>引言</w:t>
      </w:r>
      <w:bookmarkEnd w:id="112"/>
      <w:bookmarkEnd w:id="113"/>
      <w:bookmarkEnd w:id="114"/>
    </w:p>
    <w:bookmarkEnd w:id="108"/>
    <w:bookmarkEnd w:id="109"/>
    <w:p w:rsidR="000D3ED4" w:rsidRDefault="0056272B" w:rsidP="0056272B">
      <w:pPr>
        <w:snapToGrid w:val="0"/>
        <w:ind w:firstLineChars="200" w:firstLine="480"/>
        <w:rPr>
          <w:szCs w:val="24"/>
        </w:rPr>
      </w:pPr>
      <w:r w:rsidRPr="0056272B">
        <w:rPr>
          <w:rFonts w:hint="eastAsia"/>
          <w:szCs w:val="24"/>
        </w:rPr>
        <w:t>程序开发人员通过复制和粘贴活动产生克隆代码。所产生的克隆代码会随着系统演化，</w:t>
      </w:r>
      <w:bookmarkStart w:id="115" w:name="OLE_LINK103"/>
      <w:bookmarkStart w:id="116" w:name="OLE_LINK104"/>
      <w:r w:rsidRPr="0056272B">
        <w:rPr>
          <w:rFonts w:hint="eastAsia"/>
          <w:szCs w:val="24"/>
        </w:rPr>
        <w:t>在演化过程中往往需要保证克隆代码的一致性变化，这样就会导致额外的维护代。如果不能保证一致性变化，则有可能引入克隆代码相关的缺陷，这将进一步增大维护的代价。</w:t>
      </w:r>
      <w:bookmarkStart w:id="117" w:name="OLE_LINK105"/>
      <w:bookmarkStart w:id="118" w:name="OLE_LINK106"/>
      <w:bookmarkEnd w:id="115"/>
      <w:bookmarkEnd w:id="116"/>
      <w:r w:rsidRPr="0056272B">
        <w:rPr>
          <w:rFonts w:hint="eastAsia"/>
          <w:szCs w:val="24"/>
        </w:rPr>
        <w:t>本文将由复制粘贴产生的克隆代码在其演化过程中是否需要发生一致性变化，称为一致性维护需求</w:t>
      </w:r>
      <w:bookmarkEnd w:id="117"/>
      <w:bookmarkEnd w:id="118"/>
      <w:r w:rsidRPr="0056272B">
        <w:rPr>
          <w:rFonts w:hint="eastAsia"/>
          <w:szCs w:val="24"/>
        </w:rPr>
        <w:t>。因此，在复制粘贴时预测其是否需要一致性维护，可以有效降低克隆所导致的维护代价，帮助提高软件质量。鉴于此，本文定义了由复制粘贴操作产生的克隆代码的一致性变化和一致性维护需求，并在软件开发过程中预测克隆代码的一致性维护需求</w:t>
      </w:r>
      <w:r w:rsidRPr="0056272B">
        <w:rPr>
          <w:rFonts w:hint="eastAsia"/>
          <w:szCs w:val="24"/>
        </w:rPr>
        <w:t>.</w:t>
      </w:r>
      <w:r w:rsidRPr="0056272B">
        <w:rPr>
          <w:rFonts w:hint="eastAsia"/>
          <w:szCs w:val="24"/>
        </w:rPr>
        <w:t>通过建立克隆家系收集和分析系统中所有的复制粘贴实例，并提取两组度量值表示复制粘贴实例。在此基础上，使用机器学习方法构建和训练基于复制粘贴操作实时监测和分析的克隆代码一致性维护需求预测模型。在四个开源软件系统上对本文方法进行评估的结果表明，本文方法以较高的准确率和召回率预测克隆代码的一致性维护需求。同时，这个预测过程与软件开发过程相结合，以插件的形式嵌入到集成开发环境中，实现对复制粘贴操作的实时监测和分析，以帮助程序员在软件开发阶段避免需要一致性维护的复制粘贴操作，从而降低克隆代码的维护代价。</w:t>
      </w:r>
    </w:p>
    <w:p w:rsidR="0056272B" w:rsidRDefault="0056272B" w:rsidP="0056272B">
      <w:pPr>
        <w:pStyle w:val="32"/>
        <w:spacing w:before="156" w:after="156"/>
      </w:pPr>
      <w:bookmarkStart w:id="119" w:name="_Toc462653325"/>
      <w:r>
        <w:rPr>
          <w:rFonts w:hint="eastAsia"/>
        </w:rPr>
        <w:t>5.</w:t>
      </w:r>
      <w:r>
        <w:t>2</w:t>
      </w:r>
      <w:r>
        <w:rPr>
          <w:rFonts w:hint="eastAsia"/>
        </w:rPr>
        <w:t>.</w:t>
      </w:r>
      <w:r>
        <w:t>2</w:t>
      </w:r>
      <w:r>
        <w:rPr>
          <w:rFonts w:hint="eastAsia"/>
        </w:rPr>
        <w:t xml:space="preserve"> </w:t>
      </w:r>
      <w:r>
        <w:rPr>
          <w:rFonts w:hint="eastAsia"/>
        </w:rPr>
        <w:t>方法</w:t>
      </w:r>
      <w:bookmarkEnd w:id="119"/>
    </w:p>
    <w:p w:rsidR="000D3ED4" w:rsidRDefault="0056272B" w:rsidP="008956A7">
      <w:pPr>
        <w:snapToGrid w:val="0"/>
        <w:ind w:firstLineChars="200" w:firstLine="480"/>
        <w:rPr>
          <w:szCs w:val="24"/>
        </w:rPr>
      </w:pPr>
      <w:r w:rsidRPr="0056272B">
        <w:rPr>
          <w:rFonts w:hint="eastAsia"/>
          <w:szCs w:val="24"/>
        </w:rPr>
        <w:t>为了识别复制粘贴操作，本文首先使用克隆检测工具</w:t>
      </w:r>
      <w:r w:rsidRPr="0056272B">
        <w:rPr>
          <w:rFonts w:hint="eastAsia"/>
          <w:szCs w:val="24"/>
        </w:rPr>
        <w:t>NiCad</w:t>
      </w:r>
      <w:r w:rsidRPr="0056272B">
        <w:rPr>
          <w:rFonts w:hint="eastAsia"/>
          <w:szCs w:val="24"/>
        </w:rPr>
        <w:t>从系统中获取克隆代码。然后，使用克隆家系描述克隆代码演化过程。在克隆家系中，第一次出现的克隆代码是由复制粘贴操作导致的克隆代码。通过分析克隆组在克隆家系的演化情况</w:t>
      </w:r>
      <w:r w:rsidRPr="0056272B">
        <w:rPr>
          <w:rFonts w:hint="eastAsia"/>
          <w:szCs w:val="24"/>
        </w:rPr>
        <w:t>(</w:t>
      </w:r>
      <w:r w:rsidRPr="0056272B">
        <w:rPr>
          <w:rFonts w:hint="eastAsia"/>
          <w:szCs w:val="24"/>
        </w:rPr>
        <w:t>识别一致性变化模式</w:t>
      </w:r>
      <w:r w:rsidRPr="0056272B">
        <w:rPr>
          <w:rFonts w:hint="eastAsia"/>
          <w:szCs w:val="24"/>
        </w:rPr>
        <w:t>)</w:t>
      </w:r>
      <w:r w:rsidRPr="0056272B">
        <w:rPr>
          <w:rFonts w:hint="eastAsia"/>
          <w:szCs w:val="24"/>
        </w:rPr>
        <w:t>，可分析得出该克隆组是否需要一致性维护需求</w:t>
      </w:r>
      <w:r w:rsidRPr="0056272B">
        <w:rPr>
          <w:rFonts w:hint="eastAsia"/>
          <w:szCs w:val="24"/>
        </w:rPr>
        <w:t>.</w:t>
      </w:r>
      <w:r w:rsidRPr="0056272B">
        <w:rPr>
          <w:rFonts w:hint="eastAsia"/>
          <w:szCs w:val="24"/>
        </w:rPr>
        <w:t>基于复制粘贴活动的一致性维护预测方法如图</w:t>
      </w:r>
      <w:r>
        <w:rPr>
          <w:rFonts w:hint="eastAsia"/>
          <w:szCs w:val="24"/>
        </w:rPr>
        <w:t>5</w:t>
      </w:r>
      <w:r w:rsidRPr="0056272B">
        <w:rPr>
          <w:rFonts w:hint="eastAsia"/>
          <w:szCs w:val="24"/>
        </w:rPr>
        <w:t>-3</w:t>
      </w:r>
      <w:r w:rsidRPr="0056272B">
        <w:rPr>
          <w:rFonts w:hint="eastAsia"/>
          <w:szCs w:val="24"/>
        </w:rPr>
        <w:t>所示，分为两个阶段：训练阶段和预测阶段。训练阶段通过收集和分析软件中的克隆代码，构建一致性维护需求预测器。预测阶段使用已训练好的预测器，对新产生的克隆进行一致性维护需求预测。通过训练好的预测器预测一致性维护需求。</w:t>
      </w:r>
    </w:p>
    <w:p w:rsidR="00E15B09" w:rsidRPr="00E15B09" w:rsidRDefault="00E15B09" w:rsidP="00E15B09">
      <w:pPr>
        <w:snapToGrid w:val="0"/>
        <w:ind w:firstLineChars="200" w:firstLine="480"/>
        <w:rPr>
          <w:szCs w:val="24"/>
        </w:rPr>
      </w:pPr>
      <w:r w:rsidRPr="00E15B09">
        <w:rPr>
          <w:rFonts w:hint="eastAsia"/>
          <w:szCs w:val="24"/>
        </w:rPr>
        <w:t>为使用机器学习方法，提取两组属性抽象化复制粘贴实例，将之用于模型训练与预测中，分别表示被复制代码的属性和复制粘贴实例的上下文属性。代码属性是被复制代码的属性，可以表示代码信息词法语义信息。</w:t>
      </w:r>
      <w:bookmarkStart w:id="120" w:name="OLE_LINK110"/>
      <w:bookmarkStart w:id="121" w:name="OLE_LINK111"/>
      <w:r w:rsidRPr="00E15B09">
        <w:rPr>
          <w:rFonts w:hint="eastAsia"/>
          <w:szCs w:val="24"/>
        </w:rPr>
        <w:t>代码属性从代码角度描述了被复制代码，包括：克隆粒度、</w:t>
      </w:r>
      <w:r w:rsidRPr="00E15B09">
        <w:rPr>
          <w:rFonts w:hint="eastAsia"/>
          <w:szCs w:val="24"/>
        </w:rPr>
        <w:t>Halstead</w:t>
      </w:r>
      <w:r w:rsidRPr="00E15B09">
        <w:rPr>
          <w:rFonts w:hint="eastAsia"/>
          <w:szCs w:val="24"/>
        </w:rPr>
        <w:t>度量属性、结构属性、参数访问数量、总函数调用、本地函数调用、库函数调用、其它调用。</w:t>
      </w:r>
      <w:bookmarkStart w:id="122" w:name="OLE_LINK112"/>
      <w:bookmarkStart w:id="123" w:name="OLE_LINK113"/>
      <w:bookmarkEnd w:id="120"/>
      <w:bookmarkEnd w:id="121"/>
      <w:r w:rsidRPr="00E15B09">
        <w:rPr>
          <w:rFonts w:hint="eastAsia"/>
          <w:szCs w:val="24"/>
        </w:rPr>
        <w:t>上下文属性是被粘贴代码与被复制代码的关系属性，是两者之间的上下文环境，包括：代码相似度、局部克隆标识、文件名相似</w:t>
      </w:r>
      <w:r w:rsidRPr="00E15B09">
        <w:rPr>
          <w:rFonts w:hint="eastAsia"/>
          <w:szCs w:val="24"/>
        </w:rPr>
        <w:lastRenderedPageBreak/>
        <w:t>度、</w:t>
      </w:r>
      <w:r w:rsidRPr="00E15B09">
        <w:rPr>
          <w:rFonts w:hint="eastAsia"/>
          <w:szCs w:val="24"/>
        </w:rPr>
        <w:t>Masked</w:t>
      </w:r>
      <w:r w:rsidRPr="00E15B09">
        <w:rPr>
          <w:rFonts w:hint="eastAsia"/>
          <w:szCs w:val="24"/>
        </w:rPr>
        <w:t>文件名相似度、方法名相似度、总参数名相似度、最大参数名字相似度</w:t>
      </w:r>
      <w:bookmarkEnd w:id="122"/>
      <w:bookmarkEnd w:id="123"/>
      <w:r w:rsidRPr="00E15B09">
        <w:rPr>
          <w:rFonts w:hint="eastAsia"/>
          <w:szCs w:val="24"/>
        </w:rPr>
        <w:t>、</w:t>
      </w:r>
      <w:r w:rsidR="00A73205">
        <w:rPr>
          <w:noProof/>
        </w:rPr>
        <w:object w:dxaOrig="1440" w:dyaOrig="1440">
          <v:shape id="_x0000_s1043" type="#_x0000_t75" style="position:absolute;left:0;text-align:left;margin-left:-4pt;margin-top:45.05pt;width:454.25pt;height:289.8pt;z-index:251668480;mso-position-horizontal-relative:text;mso-position-vertical-relative:text">
            <v:imagedata r:id="rId19" o:title=""/>
            <w10:wrap type="square"/>
          </v:shape>
          <o:OLEObject Type="Embed" ProgID="Visio.Drawing.15" ShapeID="_x0000_s1043" DrawAspect="Content" ObjectID="_1537516055" r:id="rId20"/>
        </w:object>
      </w:r>
      <w:r w:rsidRPr="00E15B09">
        <w:rPr>
          <w:rFonts w:hint="eastAsia"/>
          <w:szCs w:val="24"/>
        </w:rPr>
        <w:t>总参数类型相似度、块信息标识。</w:t>
      </w:r>
    </w:p>
    <w:p w:rsidR="00E15B09" w:rsidRDefault="00E15B09" w:rsidP="00E15B09">
      <w:pPr>
        <w:pStyle w:val="ad"/>
        <w:rPr>
          <w:b/>
        </w:rPr>
      </w:pPr>
      <w:r>
        <w:rPr>
          <w:rFonts w:hint="eastAsia"/>
          <w:b/>
          <w:lang w:val="de-DE"/>
        </w:rPr>
        <w:t>图</w:t>
      </w:r>
      <w:r>
        <w:rPr>
          <w:b/>
        </w:rPr>
        <w:t xml:space="preserve">5-3 </w:t>
      </w:r>
      <w:r>
        <w:rPr>
          <w:rFonts w:hint="eastAsia"/>
          <w:b/>
          <w:lang w:val="de-DE"/>
        </w:rPr>
        <w:t>基于复制粘贴实时监测和分析的克隆一致性维护需求预测框架</w:t>
      </w:r>
    </w:p>
    <w:p w:rsidR="00E15B09" w:rsidRDefault="00E15B09" w:rsidP="00E15B09">
      <w:pPr>
        <w:snapToGrid w:val="0"/>
        <w:ind w:firstLineChars="200" w:firstLine="480"/>
        <w:rPr>
          <w:szCs w:val="24"/>
        </w:rPr>
      </w:pPr>
      <w:r w:rsidRPr="00E15B09">
        <w:rPr>
          <w:rFonts w:hint="eastAsia"/>
          <w:szCs w:val="24"/>
        </w:rPr>
        <w:t>本文方法有两种使用模式：即保守模式和激进模式。</w:t>
      </w:r>
      <w:bookmarkStart w:id="124" w:name="OLE_LINK114"/>
      <w:bookmarkStart w:id="125" w:name="OLE_LINK115"/>
      <w:r w:rsidRPr="00E15B09">
        <w:rPr>
          <w:rFonts w:hint="eastAsia"/>
          <w:szCs w:val="24"/>
        </w:rPr>
        <w:t>保守模式面向不需要一一致性维护的复制粘贴实例。在保守模式下，程序员比较谨慎的执行复制和粘贴操作，仅仅允许不需要一致性维护需求的实例的发生，并且会尽量阻止需要一致性维护需求的实例，从而尽量避免引入额外的维护代价。激进模式面向需要一致性维护需求的复制粘贴实例。在激进模式下，会避免那些需要一致性维护需求的实例，同时尽量允许不需要一致性维护需求的实例产生</w:t>
      </w:r>
      <w:r w:rsidRPr="00E15B09">
        <w:rPr>
          <w:rFonts w:hint="eastAsia"/>
          <w:szCs w:val="24"/>
        </w:rPr>
        <w:t>,</w:t>
      </w:r>
      <w:r w:rsidRPr="00E15B09">
        <w:rPr>
          <w:rFonts w:hint="eastAsia"/>
          <w:szCs w:val="24"/>
        </w:rPr>
        <w:t>从而节约开发时间。</w:t>
      </w:r>
      <w:bookmarkEnd w:id="124"/>
      <w:bookmarkEnd w:id="125"/>
    </w:p>
    <w:p w:rsidR="00E15B09" w:rsidRDefault="00E15B09" w:rsidP="00E15B09">
      <w:pPr>
        <w:pStyle w:val="32"/>
        <w:spacing w:before="156" w:after="156"/>
      </w:pPr>
      <w:bookmarkStart w:id="126" w:name="_Toc462653326"/>
      <w:r>
        <w:rPr>
          <w:rFonts w:hint="eastAsia"/>
        </w:rPr>
        <w:t xml:space="preserve">5.2.3 </w:t>
      </w:r>
      <w:r w:rsidRPr="00E15B09">
        <w:rPr>
          <w:rFonts w:hint="eastAsia"/>
        </w:rPr>
        <w:t>实验设置</w:t>
      </w:r>
      <w:bookmarkEnd w:id="126"/>
    </w:p>
    <w:p w:rsidR="00E15B09" w:rsidRDefault="00E15B09" w:rsidP="008956A7">
      <w:pPr>
        <w:snapToGrid w:val="0"/>
        <w:ind w:firstLineChars="200" w:firstLine="480"/>
        <w:rPr>
          <w:szCs w:val="24"/>
        </w:rPr>
      </w:pPr>
      <w:r w:rsidRPr="00E15B09">
        <w:rPr>
          <w:rFonts w:hint="eastAsia"/>
          <w:szCs w:val="24"/>
        </w:rPr>
        <w:t>为评估本文方法</w:t>
      </w:r>
      <w:r w:rsidRPr="00E15B09">
        <w:rPr>
          <w:rFonts w:hint="eastAsia"/>
          <w:szCs w:val="24"/>
        </w:rPr>
        <w:t>,</w:t>
      </w:r>
      <w:r w:rsidRPr="00E15B09">
        <w:rPr>
          <w:rFonts w:hint="eastAsia"/>
          <w:szCs w:val="24"/>
        </w:rPr>
        <w:t>选择四个开源软件进行评估，其基本信息如表</w:t>
      </w:r>
      <w:r>
        <w:rPr>
          <w:rFonts w:hint="eastAsia"/>
          <w:szCs w:val="24"/>
        </w:rPr>
        <w:t>5</w:t>
      </w:r>
      <w:r w:rsidRPr="00E15B09">
        <w:rPr>
          <w:rFonts w:hint="eastAsia"/>
          <w:szCs w:val="24"/>
        </w:rPr>
        <w:t>-7</w:t>
      </w:r>
      <w:r w:rsidRPr="00E15B09">
        <w:rPr>
          <w:rFonts w:hint="eastAsia"/>
          <w:szCs w:val="24"/>
        </w:rPr>
        <w:t>所示。从表中可看出，软件系统中存在大量的复制粘贴实例，数量从</w:t>
      </w:r>
      <w:r w:rsidRPr="00E15B09">
        <w:rPr>
          <w:rFonts w:hint="eastAsia"/>
          <w:szCs w:val="24"/>
        </w:rPr>
        <w:t>633</w:t>
      </w:r>
      <w:r w:rsidRPr="00E15B09">
        <w:rPr>
          <w:rFonts w:hint="eastAsia"/>
          <w:szCs w:val="24"/>
        </w:rPr>
        <w:t>到</w:t>
      </w:r>
      <w:r w:rsidRPr="00E15B09">
        <w:rPr>
          <w:rFonts w:hint="eastAsia"/>
          <w:szCs w:val="24"/>
        </w:rPr>
        <w:t>3366.</w:t>
      </w:r>
      <w:r w:rsidRPr="00E15B09">
        <w:rPr>
          <w:rFonts w:hint="eastAsia"/>
          <w:szCs w:val="24"/>
        </w:rPr>
        <w:t>在所有的软件系统中，大多数复制粘贴实例不需要一致性维护</w:t>
      </w:r>
      <w:r w:rsidRPr="00E15B09">
        <w:rPr>
          <w:rFonts w:hint="eastAsia"/>
          <w:szCs w:val="24"/>
        </w:rPr>
        <w:t>(</w:t>
      </w:r>
      <w:r w:rsidRPr="00E15B09">
        <w:rPr>
          <w:rFonts w:hint="eastAsia"/>
          <w:szCs w:val="24"/>
        </w:rPr>
        <w:t>比例从</w:t>
      </w:r>
      <w:r w:rsidRPr="00E15B09">
        <w:rPr>
          <w:rFonts w:hint="eastAsia"/>
          <w:szCs w:val="24"/>
        </w:rPr>
        <w:t>59.8%</w:t>
      </w:r>
      <w:r w:rsidRPr="00E15B09">
        <w:rPr>
          <w:rFonts w:hint="eastAsia"/>
          <w:szCs w:val="24"/>
        </w:rPr>
        <w:t>到</w:t>
      </w:r>
      <w:r w:rsidRPr="00E15B09">
        <w:rPr>
          <w:rFonts w:hint="eastAsia"/>
          <w:szCs w:val="24"/>
        </w:rPr>
        <w:t>88.47%)</w:t>
      </w:r>
      <w:r w:rsidRPr="00E15B09">
        <w:rPr>
          <w:rFonts w:hint="eastAsia"/>
          <w:szCs w:val="24"/>
        </w:rPr>
        <w:t>。但同时也可看到，软件系统中也存在较多需要一致性维护的复制粘贴实例</w:t>
      </w:r>
      <w:r w:rsidRPr="00E15B09">
        <w:rPr>
          <w:rFonts w:hint="eastAsia"/>
          <w:szCs w:val="24"/>
        </w:rPr>
        <w:t>(</w:t>
      </w:r>
      <w:r w:rsidRPr="00E15B09">
        <w:rPr>
          <w:rFonts w:hint="eastAsia"/>
          <w:szCs w:val="24"/>
        </w:rPr>
        <w:t>数量从</w:t>
      </w:r>
      <w:r w:rsidRPr="00E15B09">
        <w:rPr>
          <w:rFonts w:hint="eastAsia"/>
          <w:szCs w:val="24"/>
        </w:rPr>
        <w:t>73</w:t>
      </w:r>
      <w:r w:rsidRPr="00E15B09">
        <w:rPr>
          <w:rFonts w:hint="eastAsia"/>
          <w:szCs w:val="24"/>
        </w:rPr>
        <w:t>个到</w:t>
      </w:r>
      <w:r w:rsidRPr="00E15B09">
        <w:rPr>
          <w:rFonts w:hint="eastAsia"/>
          <w:szCs w:val="24"/>
        </w:rPr>
        <w:t>1353</w:t>
      </w:r>
      <w:r w:rsidRPr="00E15B09">
        <w:rPr>
          <w:rFonts w:hint="eastAsia"/>
          <w:szCs w:val="24"/>
        </w:rPr>
        <w:t>个</w:t>
      </w:r>
      <w:r w:rsidRPr="00E15B09">
        <w:rPr>
          <w:rFonts w:hint="eastAsia"/>
          <w:szCs w:val="24"/>
        </w:rPr>
        <w:t>)</w:t>
      </w:r>
      <w:r w:rsidRPr="00E15B09">
        <w:rPr>
          <w:rFonts w:hint="eastAsia"/>
          <w:szCs w:val="24"/>
        </w:rPr>
        <w:t>。</w:t>
      </w:r>
    </w:p>
    <w:p w:rsidR="00E15B09" w:rsidRPr="00E15B09" w:rsidRDefault="00E15B09" w:rsidP="00E15B09">
      <w:pPr>
        <w:snapToGrid w:val="0"/>
        <w:ind w:firstLineChars="200" w:firstLine="402"/>
        <w:jc w:val="center"/>
        <w:rPr>
          <w:rFonts w:ascii="Times" w:hAnsi="Times"/>
          <w:b/>
          <w:kern w:val="0"/>
          <w:sz w:val="20"/>
          <w:lang w:eastAsia="de-DE"/>
        </w:rPr>
      </w:pPr>
      <w:r w:rsidRPr="00E15B09">
        <w:rPr>
          <w:rFonts w:ascii="Times" w:hAnsi="Times" w:hint="eastAsia"/>
          <w:b/>
          <w:kern w:val="0"/>
          <w:sz w:val="20"/>
          <w:lang w:eastAsia="de-DE"/>
        </w:rPr>
        <w:t>表</w:t>
      </w:r>
      <w:r>
        <w:rPr>
          <w:rFonts w:ascii="Times" w:hAnsi="Times" w:hint="eastAsia"/>
          <w:b/>
          <w:kern w:val="0"/>
          <w:sz w:val="20"/>
        </w:rPr>
        <w:t>5</w:t>
      </w:r>
      <w:r w:rsidRPr="00E15B09">
        <w:rPr>
          <w:rFonts w:ascii="Times" w:hAnsi="Times"/>
          <w:b/>
          <w:kern w:val="0"/>
          <w:sz w:val="20"/>
          <w:lang w:eastAsia="de-DE"/>
        </w:rPr>
        <w:t xml:space="preserve">-7  </w:t>
      </w:r>
      <w:r w:rsidRPr="00E15B09">
        <w:rPr>
          <w:rFonts w:ascii="Times" w:hAnsi="Times" w:hint="eastAsia"/>
          <w:b/>
          <w:kern w:val="0"/>
          <w:sz w:val="20"/>
          <w:lang w:eastAsia="de-DE"/>
        </w:rPr>
        <w:t>开源实验系统信息</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1138"/>
        <w:gridCol w:w="1896"/>
        <w:gridCol w:w="1686"/>
        <w:gridCol w:w="636"/>
      </w:tblGrid>
      <w:tr w:rsidR="00E15B09" w:rsidTr="00E15B09">
        <w:trPr>
          <w:jc w:val="center"/>
        </w:trPr>
        <w:tc>
          <w:tcPr>
            <w:tcW w:w="0" w:type="auto"/>
            <w:tcBorders>
              <w:top w:val="single" w:sz="8" w:space="0" w:color="000000"/>
              <w:left w:val="nil"/>
              <w:bottom w:val="single" w:sz="4" w:space="0" w:color="000000"/>
              <w:right w:val="nil"/>
            </w:tcBorders>
            <w:vAlign w:val="center"/>
            <w:hideMark/>
          </w:tcPr>
          <w:p w:rsidR="00E15B09" w:rsidRDefault="00E15B09">
            <w:pPr>
              <w:spacing w:line="0" w:lineRule="atLeast"/>
              <w:jc w:val="center"/>
              <w:rPr>
                <w:bCs/>
                <w:sz w:val="21"/>
              </w:rPr>
            </w:pPr>
            <w:bookmarkStart w:id="127" w:name="OLE_LINK108"/>
            <w:bookmarkStart w:id="128" w:name="OLE_LINK109"/>
            <w:r>
              <w:rPr>
                <w:rFonts w:hint="eastAsia"/>
                <w:bCs/>
                <w:sz w:val="21"/>
              </w:rPr>
              <w:t>名称</w:t>
            </w:r>
          </w:p>
        </w:tc>
        <w:tc>
          <w:tcPr>
            <w:tcW w:w="0" w:type="auto"/>
            <w:tcBorders>
              <w:top w:val="single" w:sz="8" w:space="0" w:color="000000"/>
              <w:left w:val="nil"/>
              <w:bottom w:val="single" w:sz="4" w:space="0" w:color="000000"/>
              <w:right w:val="nil"/>
            </w:tcBorders>
            <w:vAlign w:val="center"/>
            <w:hideMark/>
          </w:tcPr>
          <w:p w:rsidR="00E15B09" w:rsidRDefault="00E15B09">
            <w:pPr>
              <w:spacing w:line="0" w:lineRule="atLeast"/>
              <w:jc w:val="center"/>
              <w:rPr>
                <w:bCs/>
                <w:sz w:val="21"/>
              </w:rPr>
            </w:pPr>
            <w:r>
              <w:rPr>
                <w:rFonts w:hint="eastAsia"/>
                <w:bCs/>
                <w:sz w:val="21"/>
              </w:rPr>
              <w:t>不需要一致性维护</w:t>
            </w:r>
          </w:p>
        </w:tc>
        <w:tc>
          <w:tcPr>
            <w:tcW w:w="0" w:type="auto"/>
            <w:tcBorders>
              <w:top w:val="single" w:sz="8" w:space="0" w:color="000000"/>
              <w:left w:val="nil"/>
              <w:bottom w:val="single" w:sz="4" w:space="0" w:color="000000"/>
              <w:right w:val="nil"/>
            </w:tcBorders>
            <w:hideMark/>
          </w:tcPr>
          <w:p w:rsidR="00E15B09" w:rsidRDefault="00E15B09">
            <w:pPr>
              <w:spacing w:line="0" w:lineRule="atLeast"/>
              <w:jc w:val="center"/>
              <w:rPr>
                <w:bCs/>
                <w:sz w:val="21"/>
              </w:rPr>
            </w:pPr>
            <w:r>
              <w:rPr>
                <w:rFonts w:hint="eastAsia"/>
                <w:bCs/>
                <w:sz w:val="21"/>
              </w:rPr>
              <w:t>需要一致性维护</w:t>
            </w:r>
          </w:p>
        </w:tc>
        <w:tc>
          <w:tcPr>
            <w:tcW w:w="0" w:type="auto"/>
            <w:tcBorders>
              <w:top w:val="single" w:sz="8" w:space="0" w:color="000000"/>
              <w:left w:val="nil"/>
              <w:bottom w:val="single" w:sz="4" w:space="0" w:color="000000"/>
              <w:right w:val="nil"/>
            </w:tcBorders>
            <w:hideMark/>
          </w:tcPr>
          <w:p w:rsidR="00E15B09" w:rsidRDefault="00E15B09">
            <w:pPr>
              <w:spacing w:line="0" w:lineRule="atLeast"/>
              <w:jc w:val="center"/>
              <w:rPr>
                <w:bCs/>
                <w:sz w:val="21"/>
              </w:rPr>
            </w:pPr>
            <w:r>
              <w:rPr>
                <w:rFonts w:hint="eastAsia"/>
                <w:bCs/>
                <w:sz w:val="21"/>
              </w:rPr>
              <w:t>总数</w:t>
            </w:r>
          </w:p>
        </w:tc>
      </w:tr>
      <w:tr w:rsidR="00E15B09" w:rsidTr="00E15B09">
        <w:trPr>
          <w:jc w:val="center"/>
        </w:trPr>
        <w:tc>
          <w:tcPr>
            <w:tcW w:w="0" w:type="auto"/>
            <w:tcBorders>
              <w:top w:val="single" w:sz="4" w:space="0" w:color="000000"/>
              <w:left w:val="nil"/>
              <w:bottom w:val="nil"/>
              <w:right w:val="nil"/>
            </w:tcBorders>
            <w:vAlign w:val="center"/>
            <w:hideMark/>
          </w:tcPr>
          <w:p w:rsidR="00E15B09" w:rsidRDefault="00E15B09">
            <w:pPr>
              <w:spacing w:line="0" w:lineRule="atLeast"/>
              <w:jc w:val="center"/>
              <w:rPr>
                <w:bCs/>
                <w:sz w:val="21"/>
              </w:rPr>
            </w:pPr>
            <w:r>
              <w:rPr>
                <w:bCs/>
                <w:sz w:val="21"/>
              </w:rPr>
              <w:t>ArgoUML</w:t>
            </w:r>
          </w:p>
        </w:tc>
        <w:tc>
          <w:tcPr>
            <w:tcW w:w="0" w:type="auto"/>
            <w:tcBorders>
              <w:top w:val="single" w:sz="4" w:space="0" w:color="000000"/>
              <w:left w:val="nil"/>
              <w:bottom w:val="nil"/>
              <w:right w:val="nil"/>
            </w:tcBorders>
            <w:vAlign w:val="center"/>
            <w:hideMark/>
          </w:tcPr>
          <w:p w:rsidR="00E15B09" w:rsidRDefault="00E15B09">
            <w:pPr>
              <w:spacing w:line="0" w:lineRule="atLeast"/>
              <w:jc w:val="center"/>
              <w:rPr>
                <w:bCs/>
                <w:sz w:val="21"/>
              </w:rPr>
            </w:pPr>
            <w:r>
              <w:rPr>
                <w:bCs/>
                <w:sz w:val="21"/>
              </w:rPr>
              <w:t>2574(77.07%)</w:t>
            </w:r>
          </w:p>
        </w:tc>
        <w:tc>
          <w:tcPr>
            <w:tcW w:w="0" w:type="auto"/>
            <w:tcBorders>
              <w:top w:val="single" w:sz="4" w:space="0" w:color="000000"/>
              <w:left w:val="nil"/>
              <w:bottom w:val="nil"/>
              <w:right w:val="nil"/>
            </w:tcBorders>
            <w:hideMark/>
          </w:tcPr>
          <w:p w:rsidR="00E15B09" w:rsidRDefault="00E15B09">
            <w:pPr>
              <w:spacing w:line="0" w:lineRule="atLeast"/>
              <w:jc w:val="center"/>
              <w:rPr>
                <w:bCs/>
                <w:sz w:val="21"/>
              </w:rPr>
            </w:pPr>
            <w:r>
              <w:rPr>
                <w:bCs/>
                <w:sz w:val="21"/>
              </w:rPr>
              <w:t>766(22.93%)</w:t>
            </w:r>
          </w:p>
        </w:tc>
        <w:tc>
          <w:tcPr>
            <w:tcW w:w="0" w:type="auto"/>
            <w:tcBorders>
              <w:top w:val="single" w:sz="4" w:space="0" w:color="000000"/>
              <w:left w:val="nil"/>
              <w:bottom w:val="nil"/>
              <w:right w:val="nil"/>
            </w:tcBorders>
            <w:hideMark/>
          </w:tcPr>
          <w:p w:rsidR="00E15B09" w:rsidRDefault="00E15B09">
            <w:pPr>
              <w:spacing w:line="0" w:lineRule="atLeast"/>
              <w:jc w:val="center"/>
              <w:rPr>
                <w:bCs/>
                <w:sz w:val="21"/>
              </w:rPr>
            </w:pPr>
            <w:r>
              <w:rPr>
                <w:bCs/>
                <w:sz w:val="21"/>
              </w:rPr>
              <w:t>3340</w:t>
            </w:r>
          </w:p>
        </w:tc>
      </w:tr>
      <w:tr w:rsidR="00E15B09" w:rsidTr="00E15B09">
        <w:trPr>
          <w:jc w:val="center"/>
        </w:trPr>
        <w:tc>
          <w:tcPr>
            <w:tcW w:w="0" w:type="auto"/>
            <w:tcBorders>
              <w:top w:val="nil"/>
              <w:left w:val="nil"/>
              <w:bottom w:val="nil"/>
              <w:right w:val="nil"/>
            </w:tcBorders>
            <w:vAlign w:val="center"/>
            <w:hideMark/>
          </w:tcPr>
          <w:p w:rsidR="00E15B09" w:rsidRDefault="00E15B09">
            <w:pPr>
              <w:spacing w:line="0" w:lineRule="atLeast"/>
              <w:jc w:val="center"/>
              <w:rPr>
                <w:bCs/>
                <w:sz w:val="21"/>
              </w:rPr>
            </w:pPr>
            <w:r>
              <w:rPr>
                <w:bCs/>
                <w:sz w:val="21"/>
              </w:rPr>
              <w:t>JEdit</w:t>
            </w:r>
          </w:p>
        </w:tc>
        <w:tc>
          <w:tcPr>
            <w:tcW w:w="0" w:type="auto"/>
            <w:tcBorders>
              <w:top w:val="nil"/>
              <w:left w:val="nil"/>
              <w:bottom w:val="nil"/>
              <w:right w:val="nil"/>
            </w:tcBorders>
            <w:vAlign w:val="center"/>
            <w:hideMark/>
          </w:tcPr>
          <w:p w:rsidR="00E15B09" w:rsidRDefault="00E15B09">
            <w:pPr>
              <w:spacing w:line="0" w:lineRule="atLeast"/>
              <w:jc w:val="center"/>
              <w:rPr>
                <w:bCs/>
                <w:sz w:val="21"/>
              </w:rPr>
            </w:pPr>
            <w:r>
              <w:rPr>
                <w:bCs/>
                <w:sz w:val="21"/>
              </w:rPr>
              <w:t>560(88.47%)</w:t>
            </w:r>
          </w:p>
        </w:tc>
        <w:tc>
          <w:tcPr>
            <w:tcW w:w="0" w:type="auto"/>
            <w:tcBorders>
              <w:top w:val="nil"/>
              <w:left w:val="nil"/>
              <w:bottom w:val="nil"/>
              <w:right w:val="nil"/>
            </w:tcBorders>
            <w:hideMark/>
          </w:tcPr>
          <w:p w:rsidR="00E15B09" w:rsidRDefault="00E15B09">
            <w:pPr>
              <w:spacing w:line="0" w:lineRule="atLeast"/>
              <w:jc w:val="center"/>
              <w:rPr>
                <w:bCs/>
                <w:sz w:val="21"/>
              </w:rPr>
            </w:pPr>
            <w:r>
              <w:rPr>
                <w:bCs/>
                <w:sz w:val="21"/>
              </w:rPr>
              <w:t>73(</w:t>
            </w:r>
            <w:bookmarkStart w:id="129" w:name="OLE_LINK52"/>
            <w:bookmarkStart w:id="130" w:name="OLE_LINK53"/>
            <w:r>
              <w:rPr>
                <w:bCs/>
                <w:sz w:val="21"/>
              </w:rPr>
              <w:t>11.53</w:t>
            </w:r>
            <w:bookmarkEnd w:id="129"/>
            <w:bookmarkEnd w:id="130"/>
            <w:r>
              <w:rPr>
                <w:bCs/>
                <w:sz w:val="21"/>
              </w:rPr>
              <w:t>%)</w:t>
            </w:r>
          </w:p>
        </w:tc>
        <w:tc>
          <w:tcPr>
            <w:tcW w:w="0" w:type="auto"/>
            <w:tcBorders>
              <w:top w:val="nil"/>
              <w:left w:val="nil"/>
              <w:bottom w:val="nil"/>
              <w:right w:val="nil"/>
            </w:tcBorders>
            <w:hideMark/>
          </w:tcPr>
          <w:p w:rsidR="00E15B09" w:rsidRDefault="00E15B09">
            <w:pPr>
              <w:spacing w:line="0" w:lineRule="atLeast"/>
              <w:jc w:val="center"/>
              <w:rPr>
                <w:bCs/>
                <w:sz w:val="21"/>
              </w:rPr>
            </w:pPr>
            <w:r>
              <w:rPr>
                <w:bCs/>
                <w:sz w:val="21"/>
              </w:rPr>
              <w:t>633</w:t>
            </w:r>
          </w:p>
        </w:tc>
      </w:tr>
      <w:tr w:rsidR="00E15B09" w:rsidTr="00E15B09">
        <w:trPr>
          <w:jc w:val="center"/>
        </w:trPr>
        <w:tc>
          <w:tcPr>
            <w:tcW w:w="0" w:type="auto"/>
            <w:tcBorders>
              <w:top w:val="nil"/>
              <w:left w:val="nil"/>
              <w:bottom w:val="nil"/>
              <w:right w:val="nil"/>
            </w:tcBorders>
            <w:vAlign w:val="center"/>
            <w:hideMark/>
          </w:tcPr>
          <w:p w:rsidR="00E15B09" w:rsidRDefault="00E15B09">
            <w:pPr>
              <w:spacing w:line="0" w:lineRule="atLeast"/>
              <w:jc w:val="center"/>
              <w:rPr>
                <w:bCs/>
                <w:sz w:val="21"/>
              </w:rPr>
            </w:pPr>
            <w:r>
              <w:rPr>
                <w:bCs/>
                <w:sz w:val="21"/>
              </w:rPr>
              <w:t>JFreeChart</w:t>
            </w:r>
          </w:p>
        </w:tc>
        <w:tc>
          <w:tcPr>
            <w:tcW w:w="0" w:type="auto"/>
            <w:tcBorders>
              <w:top w:val="nil"/>
              <w:left w:val="nil"/>
              <w:bottom w:val="nil"/>
              <w:right w:val="nil"/>
            </w:tcBorders>
            <w:vAlign w:val="center"/>
            <w:hideMark/>
          </w:tcPr>
          <w:p w:rsidR="00E15B09" w:rsidRDefault="00E15B09">
            <w:pPr>
              <w:spacing w:line="0" w:lineRule="atLeast"/>
              <w:jc w:val="center"/>
              <w:rPr>
                <w:bCs/>
                <w:sz w:val="21"/>
              </w:rPr>
            </w:pPr>
            <w:r>
              <w:rPr>
                <w:bCs/>
                <w:sz w:val="21"/>
              </w:rPr>
              <w:t>2013(59.80%)</w:t>
            </w:r>
          </w:p>
        </w:tc>
        <w:tc>
          <w:tcPr>
            <w:tcW w:w="0" w:type="auto"/>
            <w:tcBorders>
              <w:top w:val="nil"/>
              <w:left w:val="nil"/>
              <w:bottom w:val="nil"/>
              <w:right w:val="nil"/>
            </w:tcBorders>
            <w:hideMark/>
          </w:tcPr>
          <w:p w:rsidR="00E15B09" w:rsidRDefault="00E15B09">
            <w:pPr>
              <w:spacing w:line="0" w:lineRule="atLeast"/>
              <w:jc w:val="center"/>
              <w:rPr>
                <w:bCs/>
                <w:sz w:val="21"/>
              </w:rPr>
            </w:pPr>
            <w:r>
              <w:rPr>
                <w:bCs/>
                <w:sz w:val="21"/>
              </w:rPr>
              <w:t>1353(40.20%)</w:t>
            </w:r>
          </w:p>
        </w:tc>
        <w:tc>
          <w:tcPr>
            <w:tcW w:w="0" w:type="auto"/>
            <w:tcBorders>
              <w:top w:val="nil"/>
              <w:left w:val="nil"/>
              <w:bottom w:val="nil"/>
              <w:right w:val="nil"/>
            </w:tcBorders>
            <w:hideMark/>
          </w:tcPr>
          <w:p w:rsidR="00E15B09" w:rsidRDefault="00E15B09">
            <w:pPr>
              <w:spacing w:line="0" w:lineRule="atLeast"/>
              <w:jc w:val="center"/>
              <w:rPr>
                <w:bCs/>
                <w:sz w:val="21"/>
              </w:rPr>
            </w:pPr>
            <w:r>
              <w:rPr>
                <w:bCs/>
                <w:sz w:val="21"/>
              </w:rPr>
              <w:t>3366</w:t>
            </w:r>
          </w:p>
        </w:tc>
      </w:tr>
      <w:tr w:rsidR="00E15B09" w:rsidTr="00E15B09">
        <w:trPr>
          <w:jc w:val="center"/>
        </w:trPr>
        <w:tc>
          <w:tcPr>
            <w:tcW w:w="0" w:type="auto"/>
            <w:tcBorders>
              <w:top w:val="nil"/>
              <w:left w:val="nil"/>
              <w:bottom w:val="single" w:sz="8" w:space="0" w:color="000000"/>
              <w:right w:val="nil"/>
            </w:tcBorders>
            <w:vAlign w:val="center"/>
            <w:hideMark/>
          </w:tcPr>
          <w:p w:rsidR="00E15B09" w:rsidRDefault="00E15B09">
            <w:pPr>
              <w:spacing w:line="0" w:lineRule="atLeast"/>
              <w:jc w:val="center"/>
              <w:rPr>
                <w:bCs/>
                <w:sz w:val="21"/>
              </w:rPr>
            </w:pPr>
            <w:r>
              <w:rPr>
                <w:bCs/>
                <w:sz w:val="21"/>
              </w:rPr>
              <w:t>Tuxguitar</w:t>
            </w:r>
          </w:p>
        </w:tc>
        <w:tc>
          <w:tcPr>
            <w:tcW w:w="0" w:type="auto"/>
            <w:tcBorders>
              <w:top w:val="nil"/>
              <w:left w:val="nil"/>
              <w:bottom w:val="single" w:sz="8" w:space="0" w:color="000000"/>
              <w:right w:val="nil"/>
            </w:tcBorders>
            <w:vAlign w:val="center"/>
            <w:hideMark/>
          </w:tcPr>
          <w:p w:rsidR="00E15B09" w:rsidRDefault="00E15B09">
            <w:pPr>
              <w:spacing w:line="0" w:lineRule="atLeast"/>
              <w:jc w:val="center"/>
              <w:rPr>
                <w:bCs/>
                <w:sz w:val="21"/>
              </w:rPr>
            </w:pPr>
            <w:r>
              <w:rPr>
                <w:bCs/>
                <w:sz w:val="21"/>
              </w:rPr>
              <w:t>1016(71.10%)</w:t>
            </w:r>
          </w:p>
        </w:tc>
        <w:tc>
          <w:tcPr>
            <w:tcW w:w="0" w:type="auto"/>
            <w:tcBorders>
              <w:top w:val="nil"/>
              <w:left w:val="nil"/>
              <w:bottom w:val="single" w:sz="8" w:space="0" w:color="000000"/>
              <w:right w:val="nil"/>
            </w:tcBorders>
            <w:hideMark/>
          </w:tcPr>
          <w:p w:rsidR="00E15B09" w:rsidRDefault="00E15B09">
            <w:pPr>
              <w:spacing w:line="0" w:lineRule="atLeast"/>
              <w:jc w:val="center"/>
              <w:rPr>
                <w:bCs/>
                <w:sz w:val="21"/>
              </w:rPr>
            </w:pPr>
            <w:r>
              <w:rPr>
                <w:bCs/>
                <w:sz w:val="21"/>
              </w:rPr>
              <w:t>413(28.90%)</w:t>
            </w:r>
          </w:p>
        </w:tc>
        <w:tc>
          <w:tcPr>
            <w:tcW w:w="0" w:type="auto"/>
            <w:tcBorders>
              <w:top w:val="nil"/>
              <w:left w:val="nil"/>
              <w:bottom w:val="single" w:sz="8" w:space="0" w:color="000000"/>
              <w:right w:val="nil"/>
            </w:tcBorders>
            <w:hideMark/>
          </w:tcPr>
          <w:p w:rsidR="00E15B09" w:rsidRDefault="00E15B09">
            <w:pPr>
              <w:spacing w:line="0" w:lineRule="atLeast"/>
              <w:jc w:val="center"/>
              <w:rPr>
                <w:bCs/>
                <w:sz w:val="21"/>
              </w:rPr>
            </w:pPr>
            <w:r>
              <w:rPr>
                <w:bCs/>
                <w:sz w:val="21"/>
              </w:rPr>
              <w:t>1429</w:t>
            </w:r>
          </w:p>
        </w:tc>
      </w:tr>
    </w:tbl>
    <w:bookmarkEnd w:id="127"/>
    <w:bookmarkEnd w:id="128"/>
    <w:p w:rsidR="00E15B09" w:rsidRPr="00E15B09" w:rsidRDefault="00E15B09" w:rsidP="00E15B09">
      <w:pPr>
        <w:snapToGrid w:val="0"/>
        <w:ind w:firstLineChars="200" w:firstLine="480"/>
        <w:rPr>
          <w:szCs w:val="24"/>
        </w:rPr>
      </w:pPr>
      <w:r w:rsidRPr="00E15B09">
        <w:rPr>
          <w:rFonts w:hint="eastAsia"/>
          <w:szCs w:val="24"/>
        </w:rPr>
        <w:lastRenderedPageBreak/>
        <w:t>本文从两个角度对本文方法进行了评估，贝叶斯网络方法评估和分类器评估。贝叶斯网络实验中，预测方法采用贝叶斯网络，并从三个角度对本文方法进行全面评估，可划分为：</w:t>
      </w:r>
      <w:bookmarkStart w:id="131" w:name="OLE_LINK116"/>
      <w:bookmarkStart w:id="132" w:name="OLE_LINK117"/>
      <w:r w:rsidRPr="00E15B09">
        <w:rPr>
          <w:rFonts w:hint="eastAsia"/>
          <w:szCs w:val="24"/>
        </w:rPr>
        <w:t>全属性实验、属性组实验和交叉验证实验。</w:t>
      </w:r>
      <w:bookmarkEnd w:id="131"/>
      <w:bookmarkEnd w:id="132"/>
      <w:r w:rsidRPr="00E15B09">
        <w:rPr>
          <w:rFonts w:hint="eastAsia"/>
          <w:szCs w:val="24"/>
        </w:rPr>
        <w:t>在分类器评估中，本文实验了几种不同的分类器，包括贝叶斯网络、朴素贝叶斯、决策树和决策树森林分类器。</w:t>
      </w:r>
    </w:p>
    <w:p w:rsidR="00E15B09" w:rsidRPr="00E15B09" w:rsidRDefault="00E15B09" w:rsidP="00E15B09">
      <w:pPr>
        <w:snapToGrid w:val="0"/>
        <w:ind w:firstLineChars="200" w:firstLine="480"/>
        <w:rPr>
          <w:szCs w:val="24"/>
        </w:rPr>
      </w:pPr>
      <w:r w:rsidRPr="00E15B09">
        <w:rPr>
          <w:rFonts w:hint="eastAsia"/>
          <w:szCs w:val="24"/>
        </w:rPr>
        <w:t>在保守模式下，对不需要一致性维护需求的复制粘贴实例进行评估。使用三个度量评估该使用模式：</w:t>
      </w:r>
      <w:bookmarkStart w:id="133" w:name="OLE_LINK118"/>
      <w:bookmarkStart w:id="134" w:name="OLE_LINK119"/>
      <w:r w:rsidRPr="00E15B09">
        <w:rPr>
          <w:rFonts w:hint="eastAsia"/>
          <w:szCs w:val="24"/>
        </w:rPr>
        <w:t>推荐率</w:t>
      </w:r>
      <w:r w:rsidRPr="00E15B09">
        <w:rPr>
          <w:rFonts w:hint="eastAsia"/>
          <w:szCs w:val="24"/>
        </w:rPr>
        <w:t>(Recommendation Rate,RR)</w:t>
      </w:r>
      <w:r w:rsidRPr="00E15B09">
        <w:rPr>
          <w:rFonts w:hint="eastAsia"/>
          <w:szCs w:val="24"/>
        </w:rPr>
        <w:t>、准确率</w:t>
      </w:r>
      <w:r w:rsidRPr="00E15B09">
        <w:rPr>
          <w:rFonts w:hint="eastAsia"/>
          <w:szCs w:val="24"/>
        </w:rPr>
        <w:t>(Precision,P)</w:t>
      </w:r>
      <w:r w:rsidRPr="00E15B09">
        <w:rPr>
          <w:rFonts w:hint="eastAsia"/>
          <w:szCs w:val="24"/>
        </w:rPr>
        <w:t>和召回率</w:t>
      </w:r>
      <w:r w:rsidRPr="00E15B09">
        <w:rPr>
          <w:rFonts w:hint="eastAsia"/>
          <w:szCs w:val="24"/>
        </w:rPr>
        <w:t>(Recall</w:t>
      </w:r>
      <w:r w:rsidRPr="00E15B09">
        <w:rPr>
          <w:rFonts w:hint="eastAsia"/>
          <w:szCs w:val="24"/>
        </w:rPr>
        <w:t>，</w:t>
      </w:r>
      <w:r w:rsidRPr="00E15B09">
        <w:rPr>
          <w:rFonts w:hint="eastAsia"/>
          <w:szCs w:val="24"/>
        </w:rPr>
        <w:t>R)</w:t>
      </w:r>
      <w:r w:rsidRPr="00E15B09">
        <w:rPr>
          <w:rFonts w:hint="eastAsia"/>
          <w:szCs w:val="24"/>
        </w:rPr>
        <w:t>。</w:t>
      </w:r>
      <w:bookmarkEnd w:id="133"/>
      <w:bookmarkEnd w:id="134"/>
      <w:r w:rsidRPr="00E15B09">
        <w:rPr>
          <w:rFonts w:hint="eastAsia"/>
          <w:szCs w:val="24"/>
        </w:rPr>
        <w:t>推荐率是方法所允许的复制粘贴实例占全部实例的比例，表明所推荐复制粘贴实例。准确率是在所推荐的复制粘贴实例中，正确推荐的复制粘贴实例的比例，表示预测器的准确性。召回率是所有推荐的复制粘贴实例占真实的不需要一致性维护的复制粘贴实例的比例，表示了预测器的召回性能。</w:t>
      </w:r>
    </w:p>
    <w:p w:rsidR="0056272B" w:rsidRDefault="00E15B09" w:rsidP="00E15B09">
      <w:pPr>
        <w:snapToGrid w:val="0"/>
        <w:ind w:firstLineChars="200" w:firstLine="480"/>
        <w:rPr>
          <w:szCs w:val="24"/>
        </w:rPr>
      </w:pPr>
      <w:r w:rsidRPr="00E15B09">
        <w:rPr>
          <w:rFonts w:hint="eastAsia"/>
          <w:szCs w:val="24"/>
        </w:rPr>
        <w:t>在激进模式下，对需要一致性维护需求的复制粘贴实例进行评估。同样使用三个度量进行评估：警告率</w:t>
      </w:r>
      <w:r w:rsidRPr="00E15B09">
        <w:rPr>
          <w:rFonts w:hint="eastAsia"/>
          <w:szCs w:val="24"/>
        </w:rPr>
        <w:t>(Warning Rate</w:t>
      </w:r>
      <w:r w:rsidRPr="00E15B09">
        <w:rPr>
          <w:rFonts w:hint="eastAsia"/>
          <w:szCs w:val="24"/>
        </w:rPr>
        <w:t>，</w:t>
      </w:r>
      <w:r w:rsidRPr="00E15B09">
        <w:rPr>
          <w:rFonts w:hint="eastAsia"/>
          <w:szCs w:val="24"/>
        </w:rPr>
        <w:t>WR)</w:t>
      </w:r>
      <w:r w:rsidRPr="00E15B09">
        <w:rPr>
          <w:rFonts w:hint="eastAsia"/>
          <w:szCs w:val="24"/>
        </w:rPr>
        <w:t>，准确率</w:t>
      </w:r>
      <w:r w:rsidRPr="00E15B09">
        <w:rPr>
          <w:rFonts w:hint="eastAsia"/>
          <w:szCs w:val="24"/>
        </w:rPr>
        <w:t>(Precision</w:t>
      </w:r>
      <w:r w:rsidRPr="00E15B09">
        <w:rPr>
          <w:rFonts w:hint="eastAsia"/>
          <w:szCs w:val="24"/>
        </w:rPr>
        <w:t>，</w:t>
      </w:r>
      <w:r w:rsidRPr="00E15B09">
        <w:rPr>
          <w:rFonts w:hint="eastAsia"/>
          <w:szCs w:val="24"/>
        </w:rPr>
        <w:t>P)</w:t>
      </w:r>
      <w:r w:rsidRPr="00E15B09">
        <w:rPr>
          <w:rFonts w:hint="eastAsia"/>
          <w:szCs w:val="24"/>
        </w:rPr>
        <w:t>和召回率</w:t>
      </w:r>
      <w:r w:rsidRPr="00E15B09">
        <w:rPr>
          <w:rFonts w:hint="eastAsia"/>
          <w:szCs w:val="24"/>
        </w:rPr>
        <w:t>(Recall</w:t>
      </w:r>
      <w:r w:rsidRPr="00E15B09">
        <w:rPr>
          <w:rFonts w:hint="eastAsia"/>
          <w:szCs w:val="24"/>
        </w:rPr>
        <w:t>，</w:t>
      </w:r>
      <w:r w:rsidRPr="00E15B09">
        <w:rPr>
          <w:rFonts w:hint="eastAsia"/>
          <w:szCs w:val="24"/>
        </w:rPr>
        <w:t>R)</w:t>
      </w:r>
      <w:r w:rsidRPr="00E15B09">
        <w:rPr>
          <w:rFonts w:hint="eastAsia"/>
          <w:szCs w:val="24"/>
        </w:rPr>
        <w:t>。</w:t>
      </w:r>
      <w:r w:rsidRPr="00E15B09">
        <w:rPr>
          <w:rFonts w:hint="eastAsia"/>
          <w:szCs w:val="24"/>
        </w:rPr>
        <w:t xml:space="preserve"> </w:t>
      </w:r>
      <w:r w:rsidRPr="00E15B09">
        <w:rPr>
          <w:rFonts w:hint="eastAsia"/>
          <w:szCs w:val="24"/>
        </w:rPr>
        <w:t>警告率是方法所警告的复制粘贴实例占全部实例的比例，表明所避免的复制粘贴实例。准确率是在所警告的复制粘贴实例中，正确警告的复制粘贴实例的比例，表示预测器的准确性。召回率是所有警告的复制粘贴实例占真实的需要一致性维护的复制粘贴实例的比例，表示了预测器的召回性能。</w:t>
      </w:r>
    </w:p>
    <w:p w:rsidR="00E15B09" w:rsidRDefault="00E15B09" w:rsidP="00E15B09">
      <w:pPr>
        <w:pStyle w:val="32"/>
        <w:spacing w:before="156" w:after="156"/>
      </w:pPr>
      <w:bookmarkStart w:id="135" w:name="_Toc462653327"/>
      <w:bookmarkStart w:id="136" w:name="OLE_LINK51"/>
      <w:bookmarkStart w:id="137" w:name="OLE_LINK54"/>
      <w:r>
        <w:rPr>
          <w:rFonts w:hint="eastAsia"/>
        </w:rPr>
        <w:t>5.2.</w:t>
      </w:r>
      <w:r>
        <w:t>4</w:t>
      </w:r>
      <w:r>
        <w:rPr>
          <w:rFonts w:hint="eastAsia"/>
        </w:rPr>
        <w:t xml:space="preserve"> </w:t>
      </w:r>
      <w:r w:rsidRPr="00E15B09">
        <w:rPr>
          <w:rFonts w:hint="eastAsia"/>
        </w:rPr>
        <w:t>贝叶斯方法评估（实验结果和分析</w:t>
      </w:r>
      <w:r w:rsidRPr="00E15B09">
        <w:rPr>
          <w:rFonts w:hint="eastAsia"/>
        </w:rPr>
        <w:t>1</w:t>
      </w:r>
      <w:r>
        <w:rPr>
          <w:rFonts w:hint="eastAsia"/>
        </w:rPr>
        <w:t>）</w:t>
      </w:r>
      <w:bookmarkEnd w:id="135"/>
    </w:p>
    <w:bookmarkEnd w:id="136"/>
    <w:bookmarkEnd w:id="137"/>
    <w:p w:rsidR="00E15B09" w:rsidRPr="00E15B09" w:rsidRDefault="00E15B09" w:rsidP="00E15B09">
      <w:pPr>
        <w:snapToGrid w:val="0"/>
        <w:ind w:firstLineChars="200" w:firstLine="480"/>
        <w:rPr>
          <w:szCs w:val="24"/>
        </w:rPr>
      </w:pPr>
      <w:r w:rsidRPr="00E15B09">
        <w:rPr>
          <w:rFonts w:hint="eastAsia"/>
          <w:szCs w:val="24"/>
        </w:rPr>
        <w:t>本节使用</w:t>
      </w:r>
      <w:bookmarkStart w:id="138" w:name="OLE_LINK120"/>
      <w:bookmarkStart w:id="139" w:name="OLE_LINK121"/>
      <w:r w:rsidRPr="00E15B09">
        <w:rPr>
          <w:rFonts w:hint="eastAsia"/>
          <w:szCs w:val="24"/>
        </w:rPr>
        <w:t>贝叶斯网络</w:t>
      </w:r>
      <w:bookmarkEnd w:id="138"/>
      <w:bookmarkEnd w:id="139"/>
      <w:r w:rsidRPr="00E15B09">
        <w:rPr>
          <w:rFonts w:hint="eastAsia"/>
          <w:szCs w:val="24"/>
        </w:rPr>
        <w:t>作为预测器进行评估。贝叶斯网络预测时，计算得出复制粘贴实例的一个概率值，表示该实例需要一致性维护需求的概率</w:t>
      </w:r>
      <w:r w:rsidRPr="00E15B09">
        <w:rPr>
          <w:rFonts w:hint="eastAsia"/>
          <w:szCs w:val="24"/>
        </w:rPr>
        <w:t>(0~1)</w:t>
      </w:r>
      <w:r w:rsidRPr="00E15B09">
        <w:rPr>
          <w:rFonts w:hint="eastAsia"/>
          <w:szCs w:val="24"/>
        </w:rPr>
        <w:t>。在本节实验中，使用</w:t>
      </w:r>
      <w:r w:rsidRPr="00E15B09">
        <w:rPr>
          <w:rFonts w:hint="eastAsia"/>
          <w:szCs w:val="24"/>
        </w:rPr>
        <w:t>K2</w:t>
      </w:r>
      <w:r w:rsidRPr="00E15B09">
        <w:rPr>
          <w:rFonts w:hint="eastAsia"/>
          <w:szCs w:val="24"/>
        </w:rPr>
        <w:t>搜索算法建立网络结构，并设置贝叶斯网络最大父节点个数为</w:t>
      </w:r>
      <w:r w:rsidRPr="00E15B09">
        <w:rPr>
          <w:rFonts w:hint="eastAsia"/>
          <w:szCs w:val="24"/>
        </w:rPr>
        <w:t>3</w:t>
      </w:r>
      <w:r w:rsidRPr="00E15B09">
        <w:rPr>
          <w:rFonts w:hint="eastAsia"/>
          <w:szCs w:val="24"/>
        </w:rPr>
        <w:t>。同时全属性实验和属性组实验在数据集上使用十倍交叉验证。</w:t>
      </w:r>
    </w:p>
    <w:p w:rsidR="00E15B09" w:rsidRPr="00E15B09" w:rsidRDefault="00E15B09" w:rsidP="00E15B09">
      <w:pPr>
        <w:snapToGrid w:val="0"/>
        <w:rPr>
          <w:szCs w:val="24"/>
        </w:rPr>
      </w:pPr>
      <w:r w:rsidRPr="00E15B09">
        <w:rPr>
          <w:rFonts w:hint="eastAsia"/>
          <w:szCs w:val="24"/>
        </w:rPr>
        <w:t>（</w:t>
      </w:r>
      <w:r w:rsidRPr="00E15B09">
        <w:rPr>
          <w:rFonts w:hint="eastAsia"/>
          <w:szCs w:val="24"/>
        </w:rPr>
        <w:t>1</w:t>
      </w:r>
      <w:r w:rsidRPr="00E15B09">
        <w:rPr>
          <w:rFonts w:hint="eastAsia"/>
          <w:szCs w:val="24"/>
        </w:rPr>
        <w:t>）全属性实验</w:t>
      </w:r>
    </w:p>
    <w:p w:rsidR="0056272B" w:rsidRDefault="00E15B09" w:rsidP="00E15B09">
      <w:pPr>
        <w:snapToGrid w:val="0"/>
        <w:ind w:firstLineChars="200" w:firstLine="480"/>
        <w:rPr>
          <w:szCs w:val="24"/>
        </w:rPr>
      </w:pPr>
      <w:r w:rsidRPr="00E15B09">
        <w:rPr>
          <w:rFonts w:hint="eastAsia"/>
          <w:szCs w:val="24"/>
        </w:rPr>
        <w:t>全属性实验是使用全部属性在四个实验系统上进行评估。实验评估结果如表</w:t>
      </w:r>
      <w:r>
        <w:rPr>
          <w:rFonts w:hint="eastAsia"/>
          <w:szCs w:val="24"/>
        </w:rPr>
        <w:t>5</w:t>
      </w:r>
      <w:r w:rsidRPr="00E15B09">
        <w:rPr>
          <w:rFonts w:hint="eastAsia"/>
          <w:szCs w:val="24"/>
        </w:rPr>
        <w:t>-8</w:t>
      </w:r>
      <w:r w:rsidRPr="00E15B09">
        <w:rPr>
          <w:rFonts w:hint="eastAsia"/>
          <w:szCs w:val="24"/>
        </w:rPr>
        <w:t>所示。由表中可以看出，本文方法在两种模式下均取得了较好效果。在保守模式下，四个系统在不同的阈值的准确度高介于</w:t>
      </w:r>
      <w:r w:rsidRPr="00E15B09">
        <w:rPr>
          <w:rFonts w:hint="eastAsia"/>
          <w:szCs w:val="24"/>
        </w:rPr>
        <w:t>86.6~97.22%</w:t>
      </w:r>
      <w:r w:rsidRPr="00E15B09">
        <w:rPr>
          <w:rFonts w:hint="eastAsia"/>
          <w:szCs w:val="24"/>
        </w:rPr>
        <w:t>之间，同时召回率介于</w:t>
      </w:r>
      <w:r w:rsidRPr="00E15B09">
        <w:rPr>
          <w:rFonts w:hint="eastAsia"/>
          <w:szCs w:val="24"/>
        </w:rPr>
        <w:t>76.97~96.39%</w:t>
      </w:r>
      <w:r w:rsidRPr="00E15B09">
        <w:rPr>
          <w:rFonts w:hint="eastAsia"/>
          <w:szCs w:val="24"/>
        </w:rPr>
        <w:t>。在激进模式下，除</w:t>
      </w:r>
      <w:r w:rsidRPr="00E15B09">
        <w:rPr>
          <w:rFonts w:hint="eastAsia"/>
          <w:szCs w:val="24"/>
        </w:rPr>
        <w:t>JEdit</w:t>
      </w:r>
      <w:r w:rsidRPr="00E15B09">
        <w:rPr>
          <w:rFonts w:hint="eastAsia"/>
          <w:szCs w:val="24"/>
        </w:rPr>
        <w:t>外，其余系统在不同阈值下取得了可以接受的效果，在不同的阈值的准确度介于</w:t>
      </w:r>
      <w:r w:rsidRPr="00E15B09">
        <w:rPr>
          <w:rFonts w:hint="eastAsia"/>
          <w:szCs w:val="24"/>
        </w:rPr>
        <w:t>75.79~94.94%</w:t>
      </w:r>
      <w:r w:rsidRPr="00E15B09">
        <w:rPr>
          <w:rFonts w:hint="eastAsia"/>
          <w:szCs w:val="24"/>
        </w:rPr>
        <w:t>之间，同时召回率介于</w:t>
      </w:r>
      <w:r w:rsidRPr="00E15B09">
        <w:rPr>
          <w:rFonts w:hint="eastAsia"/>
          <w:szCs w:val="24"/>
        </w:rPr>
        <w:t>57.87~80.86%</w:t>
      </w:r>
      <w:r w:rsidRPr="00E15B09">
        <w:rPr>
          <w:rFonts w:hint="eastAsia"/>
          <w:szCs w:val="24"/>
        </w:rPr>
        <w:t>。</w:t>
      </w:r>
      <w:r w:rsidRPr="00E15B09">
        <w:rPr>
          <w:rFonts w:hint="eastAsia"/>
          <w:szCs w:val="24"/>
        </w:rPr>
        <w:t>JEdit</w:t>
      </w:r>
      <w:r w:rsidRPr="00E15B09">
        <w:rPr>
          <w:rFonts w:hint="eastAsia"/>
          <w:szCs w:val="24"/>
        </w:rPr>
        <w:t>系统在激进模式下，预测效果不够理想，其准确度和召回率在</w:t>
      </w:r>
      <w:r w:rsidRPr="00E15B09">
        <w:rPr>
          <w:rFonts w:hint="eastAsia"/>
          <w:szCs w:val="24"/>
        </w:rPr>
        <w:t>50%</w:t>
      </w:r>
      <w:r w:rsidRPr="00E15B09">
        <w:rPr>
          <w:rFonts w:hint="eastAsia"/>
          <w:szCs w:val="24"/>
        </w:rPr>
        <w:t>左右，依然提高了预测的精度。因此，本文方法使用贝叶斯网络作为分类器可以达到一个较好的预测结果。同时，本文建议需要对预测模型进行完全的训练，以达到较好的预测效果。</w:t>
      </w:r>
    </w:p>
    <w:p w:rsidR="00E15B09" w:rsidRPr="00E15B09" w:rsidRDefault="00E15B09" w:rsidP="00E15B09">
      <w:pPr>
        <w:snapToGrid w:val="0"/>
        <w:ind w:firstLineChars="200" w:firstLine="402"/>
        <w:jc w:val="center"/>
        <w:rPr>
          <w:rFonts w:ascii="Times" w:hAnsi="Times"/>
          <w:b/>
          <w:kern w:val="0"/>
          <w:sz w:val="20"/>
          <w:lang w:eastAsia="de-DE"/>
        </w:rPr>
      </w:pPr>
      <w:r w:rsidRPr="00E15B09">
        <w:rPr>
          <w:rFonts w:ascii="Times" w:hAnsi="Times" w:hint="eastAsia"/>
          <w:b/>
          <w:kern w:val="0"/>
          <w:sz w:val="20"/>
          <w:lang w:eastAsia="de-DE"/>
        </w:rPr>
        <w:lastRenderedPageBreak/>
        <w:t>表</w:t>
      </w:r>
      <w:r>
        <w:rPr>
          <w:rFonts w:ascii="Times" w:hAnsi="Times"/>
          <w:b/>
          <w:kern w:val="0"/>
          <w:sz w:val="20"/>
          <w:lang w:eastAsia="de-DE"/>
        </w:rPr>
        <w:t>5</w:t>
      </w:r>
      <w:r w:rsidRPr="00E15B09">
        <w:rPr>
          <w:rFonts w:ascii="Times" w:hAnsi="Times"/>
          <w:b/>
          <w:kern w:val="0"/>
          <w:sz w:val="20"/>
          <w:lang w:eastAsia="de-DE"/>
        </w:rPr>
        <w:t xml:space="preserve">-8  </w:t>
      </w:r>
      <w:r w:rsidRPr="00E15B09">
        <w:rPr>
          <w:rFonts w:ascii="Times" w:hAnsi="Times" w:hint="eastAsia"/>
          <w:b/>
          <w:kern w:val="0"/>
          <w:sz w:val="20"/>
          <w:lang w:eastAsia="de-DE"/>
        </w:rPr>
        <w:t>两种模式实验评估结果</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1094"/>
        <w:gridCol w:w="566"/>
        <w:gridCol w:w="783"/>
        <w:gridCol w:w="666"/>
        <w:gridCol w:w="666"/>
        <w:gridCol w:w="638"/>
        <w:gridCol w:w="838"/>
        <w:gridCol w:w="666"/>
        <w:gridCol w:w="666"/>
      </w:tblGrid>
      <w:tr w:rsidR="00E15B09" w:rsidRPr="00E15B09" w:rsidTr="00E15B09">
        <w:trPr>
          <w:jc w:val="center"/>
        </w:trPr>
        <w:tc>
          <w:tcPr>
            <w:tcW w:w="0" w:type="auto"/>
            <w:tcBorders>
              <w:top w:val="single" w:sz="8" w:space="0" w:color="000000"/>
              <w:left w:val="nil"/>
              <w:bottom w:val="single" w:sz="4" w:space="0" w:color="000000"/>
              <w:right w:val="nil"/>
            </w:tcBorders>
            <w:vAlign w:val="center"/>
          </w:tcPr>
          <w:p w:rsidR="00E15B09" w:rsidRPr="00E15B09" w:rsidRDefault="00E15B09" w:rsidP="00E15B09">
            <w:pPr>
              <w:spacing w:line="0" w:lineRule="atLeast"/>
              <w:jc w:val="center"/>
              <w:rPr>
                <w:bCs/>
                <w:sz w:val="20"/>
              </w:rPr>
            </w:pPr>
            <w:bookmarkStart w:id="140" w:name="OLE_LINK5"/>
            <w:bookmarkStart w:id="141" w:name="OLE_LINK4"/>
            <w:bookmarkStart w:id="142" w:name="OLE_LINK122"/>
          </w:p>
        </w:tc>
        <w:tc>
          <w:tcPr>
            <w:tcW w:w="0" w:type="auto"/>
            <w:gridSpan w:val="4"/>
            <w:tcBorders>
              <w:top w:val="single" w:sz="8" w:space="0" w:color="000000"/>
              <w:left w:val="nil"/>
              <w:bottom w:val="single" w:sz="4" w:space="0" w:color="000000"/>
              <w:right w:val="nil"/>
            </w:tcBorders>
            <w:vAlign w:val="center"/>
            <w:hideMark/>
          </w:tcPr>
          <w:p w:rsidR="00E15B09" w:rsidRPr="00E15B09" w:rsidRDefault="00E15B09" w:rsidP="00E15B09">
            <w:pPr>
              <w:spacing w:line="0" w:lineRule="atLeast"/>
              <w:jc w:val="center"/>
              <w:rPr>
                <w:bCs/>
                <w:sz w:val="20"/>
              </w:rPr>
            </w:pPr>
            <w:r w:rsidRPr="00E15B09">
              <w:rPr>
                <w:rFonts w:hint="eastAsia"/>
                <w:bCs/>
                <w:sz w:val="20"/>
              </w:rPr>
              <w:t>保守模式</w:t>
            </w:r>
          </w:p>
        </w:tc>
        <w:tc>
          <w:tcPr>
            <w:tcW w:w="0" w:type="auto"/>
            <w:gridSpan w:val="4"/>
            <w:tcBorders>
              <w:top w:val="single" w:sz="8" w:space="0" w:color="000000"/>
              <w:left w:val="nil"/>
              <w:bottom w:val="single" w:sz="4" w:space="0" w:color="000000"/>
              <w:right w:val="nil"/>
            </w:tcBorders>
            <w:hideMark/>
          </w:tcPr>
          <w:p w:rsidR="00E15B09" w:rsidRPr="00E15B09" w:rsidRDefault="00E15B09" w:rsidP="00E15B09">
            <w:pPr>
              <w:spacing w:line="0" w:lineRule="atLeast"/>
              <w:jc w:val="center"/>
              <w:rPr>
                <w:bCs/>
                <w:sz w:val="20"/>
              </w:rPr>
            </w:pPr>
            <w:r w:rsidRPr="00E15B09">
              <w:rPr>
                <w:rFonts w:hint="eastAsia"/>
                <w:bCs/>
                <w:sz w:val="20"/>
              </w:rPr>
              <w:t>激进模式</w:t>
            </w:r>
          </w:p>
        </w:tc>
      </w:tr>
      <w:tr w:rsidR="00E15B09" w:rsidRPr="00E15B09" w:rsidTr="00E15B09">
        <w:trPr>
          <w:jc w:val="center"/>
        </w:trPr>
        <w:tc>
          <w:tcPr>
            <w:tcW w:w="0" w:type="auto"/>
            <w:tcBorders>
              <w:top w:val="single" w:sz="4" w:space="0" w:color="000000"/>
              <w:left w:val="nil"/>
              <w:bottom w:val="nil"/>
              <w:right w:val="nil"/>
            </w:tcBorders>
            <w:vAlign w:val="center"/>
            <w:hideMark/>
          </w:tcPr>
          <w:p w:rsidR="00E15B09" w:rsidRPr="00E15B09" w:rsidRDefault="00E15B09" w:rsidP="00E15B09">
            <w:pPr>
              <w:spacing w:line="0" w:lineRule="atLeast"/>
              <w:jc w:val="center"/>
              <w:rPr>
                <w:bCs/>
                <w:sz w:val="20"/>
              </w:rPr>
            </w:pPr>
            <w:bookmarkStart w:id="143" w:name="_Hlk458414791"/>
            <w:r w:rsidRPr="00E15B09">
              <w:rPr>
                <w:rFonts w:hint="eastAsia"/>
                <w:bCs/>
                <w:sz w:val="20"/>
              </w:rPr>
              <w:t>系统</w:t>
            </w:r>
          </w:p>
        </w:tc>
        <w:tc>
          <w:tcPr>
            <w:tcW w:w="0" w:type="auto"/>
            <w:tcBorders>
              <w:top w:val="single" w:sz="4" w:space="0" w:color="000000"/>
              <w:left w:val="nil"/>
              <w:bottom w:val="nil"/>
              <w:right w:val="nil"/>
            </w:tcBorders>
            <w:vAlign w:val="center"/>
            <w:hideMark/>
          </w:tcPr>
          <w:p w:rsidR="00E15B09" w:rsidRPr="00E15B09" w:rsidRDefault="00E15B09" w:rsidP="00E15B09">
            <w:pPr>
              <w:spacing w:line="0" w:lineRule="atLeast"/>
              <w:jc w:val="center"/>
              <w:rPr>
                <w:bCs/>
                <w:sz w:val="20"/>
              </w:rPr>
            </w:pPr>
            <w:r w:rsidRPr="00E15B09">
              <w:rPr>
                <w:bCs/>
                <w:sz w:val="20"/>
              </w:rPr>
              <w:t>T</w:t>
            </w:r>
          </w:p>
        </w:tc>
        <w:tc>
          <w:tcPr>
            <w:tcW w:w="0" w:type="auto"/>
            <w:tcBorders>
              <w:top w:val="single" w:sz="4" w:space="0" w:color="000000"/>
              <w:left w:val="nil"/>
              <w:bottom w:val="nil"/>
              <w:right w:val="nil"/>
            </w:tcBorders>
            <w:hideMark/>
          </w:tcPr>
          <w:p w:rsidR="00E15B09" w:rsidRPr="00E15B09" w:rsidRDefault="00E15B09" w:rsidP="00E15B09">
            <w:pPr>
              <w:spacing w:line="0" w:lineRule="atLeast"/>
              <w:jc w:val="center"/>
              <w:rPr>
                <w:bCs/>
                <w:sz w:val="20"/>
              </w:rPr>
            </w:pPr>
            <w:r w:rsidRPr="00E15B09">
              <w:rPr>
                <w:bCs/>
                <w:sz w:val="20"/>
              </w:rPr>
              <w:t>RR(%)</w:t>
            </w:r>
          </w:p>
        </w:tc>
        <w:tc>
          <w:tcPr>
            <w:tcW w:w="0" w:type="auto"/>
            <w:tcBorders>
              <w:top w:val="single" w:sz="4" w:space="0" w:color="000000"/>
              <w:left w:val="nil"/>
              <w:bottom w:val="nil"/>
              <w:right w:val="nil"/>
            </w:tcBorders>
            <w:hideMark/>
          </w:tcPr>
          <w:p w:rsidR="00E15B09" w:rsidRPr="00E15B09" w:rsidRDefault="00E15B09" w:rsidP="00E15B09">
            <w:pPr>
              <w:spacing w:line="0" w:lineRule="atLeast"/>
              <w:jc w:val="center"/>
              <w:rPr>
                <w:bCs/>
                <w:sz w:val="20"/>
              </w:rPr>
            </w:pPr>
            <w:r w:rsidRPr="00E15B09">
              <w:rPr>
                <w:bCs/>
                <w:sz w:val="20"/>
              </w:rPr>
              <w:t>P(%)</w:t>
            </w:r>
          </w:p>
        </w:tc>
        <w:tc>
          <w:tcPr>
            <w:tcW w:w="0" w:type="auto"/>
            <w:tcBorders>
              <w:top w:val="single" w:sz="4" w:space="0" w:color="000000"/>
              <w:left w:val="nil"/>
              <w:bottom w:val="nil"/>
              <w:right w:val="nil"/>
            </w:tcBorders>
            <w:hideMark/>
          </w:tcPr>
          <w:p w:rsidR="00E15B09" w:rsidRPr="00E15B09" w:rsidRDefault="00E15B09" w:rsidP="00E15B09">
            <w:pPr>
              <w:spacing w:line="0" w:lineRule="atLeast"/>
              <w:jc w:val="center"/>
              <w:rPr>
                <w:bCs/>
                <w:sz w:val="20"/>
              </w:rPr>
            </w:pPr>
            <w:r w:rsidRPr="00E15B09">
              <w:rPr>
                <w:bCs/>
                <w:sz w:val="20"/>
              </w:rPr>
              <w:t>R(%)</w:t>
            </w:r>
          </w:p>
        </w:tc>
        <w:tc>
          <w:tcPr>
            <w:tcW w:w="0" w:type="auto"/>
            <w:tcBorders>
              <w:top w:val="single" w:sz="4" w:space="0" w:color="000000"/>
              <w:left w:val="nil"/>
              <w:bottom w:val="nil"/>
              <w:right w:val="nil"/>
            </w:tcBorders>
            <w:vAlign w:val="center"/>
            <w:hideMark/>
          </w:tcPr>
          <w:p w:rsidR="00E15B09" w:rsidRPr="00E15B09" w:rsidRDefault="00E15B09" w:rsidP="00E15B09">
            <w:pPr>
              <w:spacing w:line="0" w:lineRule="atLeast"/>
              <w:jc w:val="center"/>
              <w:rPr>
                <w:bCs/>
                <w:sz w:val="20"/>
              </w:rPr>
            </w:pPr>
            <w:r w:rsidRPr="00E15B09">
              <w:rPr>
                <w:bCs/>
                <w:sz w:val="20"/>
              </w:rPr>
              <w:t>T(%)</w:t>
            </w:r>
          </w:p>
        </w:tc>
        <w:tc>
          <w:tcPr>
            <w:tcW w:w="0" w:type="auto"/>
            <w:tcBorders>
              <w:top w:val="single" w:sz="4" w:space="0" w:color="000000"/>
              <w:left w:val="nil"/>
              <w:bottom w:val="nil"/>
              <w:right w:val="nil"/>
            </w:tcBorders>
            <w:hideMark/>
          </w:tcPr>
          <w:p w:rsidR="00E15B09" w:rsidRPr="00E15B09" w:rsidRDefault="00E15B09" w:rsidP="00E15B09">
            <w:pPr>
              <w:spacing w:line="0" w:lineRule="atLeast"/>
              <w:jc w:val="center"/>
              <w:rPr>
                <w:bCs/>
                <w:sz w:val="20"/>
              </w:rPr>
            </w:pPr>
            <w:r w:rsidRPr="00E15B09">
              <w:rPr>
                <w:bCs/>
                <w:sz w:val="20"/>
              </w:rPr>
              <w:t>WR(%)</w:t>
            </w:r>
          </w:p>
        </w:tc>
        <w:tc>
          <w:tcPr>
            <w:tcW w:w="0" w:type="auto"/>
            <w:tcBorders>
              <w:top w:val="single" w:sz="4" w:space="0" w:color="000000"/>
              <w:left w:val="nil"/>
              <w:bottom w:val="nil"/>
              <w:right w:val="nil"/>
            </w:tcBorders>
            <w:hideMark/>
          </w:tcPr>
          <w:p w:rsidR="00E15B09" w:rsidRPr="00E15B09" w:rsidRDefault="00E15B09" w:rsidP="00E15B09">
            <w:pPr>
              <w:spacing w:line="0" w:lineRule="atLeast"/>
              <w:jc w:val="center"/>
              <w:rPr>
                <w:bCs/>
                <w:sz w:val="20"/>
              </w:rPr>
            </w:pPr>
            <w:r w:rsidRPr="00E15B09">
              <w:rPr>
                <w:bCs/>
                <w:sz w:val="20"/>
              </w:rPr>
              <w:t>P(%)</w:t>
            </w:r>
          </w:p>
        </w:tc>
        <w:tc>
          <w:tcPr>
            <w:tcW w:w="0" w:type="auto"/>
            <w:tcBorders>
              <w:top w:val="single" w:sz="4" w:space="0" w:color="000000"/>
              <w:left w:val="nil"/>
              <w:bottom w:val="nil"/>
              <w:right w:val="nil"/>
            </w:tcBorders>
            <w:hideMark/>
          </w:tcPr>
          <w:p w:rsidR="00E15B09" w:rsidRPr="00E15B09" w:rsidRDefault="00E15B09" w:rsidP="00E15B09">
            <w:pPr>
              <w:spacing w:line="0" w:lineRule="atLeast"/>
              <w:jc w:val="center"/>
              <w:rPr>
                <w:bCs/>
                <w:sz w:val="20"/>
              </w:rPr>
            </w:pPr>
            <w:r w:rsidRPr="00E15B09">
              <w:rPr>
                <w:bCs/>
                <w:sz w:val="20"/>
              </w:rPr>
              <w:t>R(%)</w:t>
            </w:r>
          </w:p>
        </w:tc>
      </w:tr>
      <w:tr w:rsidR="00E15B09" w:rsidRPr="00E15B09" w:rsidTr="00E15B09">
        <w:trPr>
          <w:jc w:val="center"/>
        </w:trPr>
        <w:tc>
          <w:tcPr>
            <w:tcW w:w="0" w:type="auto"/>
            <w:tcBorders>
              <w:top w:val="single" w:sz="4" w:space="0" w:color="000000"/>
              <w:left w:val="nil"/>
              <w:bottom w:val="nil"/>
              <w:right w:val="nil"/>
            </w:tcBorders>
            <w:vAlign w:val="center"/>
          </w:tcPr>
          <w:p w:rsidR="00E15B09" w:rsidRPr="00E15B09" w:rsidRDefault="00E15B09" w:rsidP="00E15B09">
            <w:pPr>
              <w:spacing w:line="0" w:lineRule="atLeast"/>
              <w:jc w:val="center"/>
              <w:rPr>
                <w:bCs/>
                <w:sz w:val="20"/>
              </w:rPr>
            </w:pPr>
          </w:p>
        </w:tc>
        <w:tc>
          <w:tcPr>
            <w:tcW w:w="0" w:type="auto"/>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0.01</w:t>
            </w:r>
          </w:p>
        </w:tc>
        <w:tc>
          <w:tcPr>
            <w:tcW w:w="0" w:type="auto"/>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74.61</w:t>
            </w:r>
          </w:p>
        </w:tc>
        <w:tc>
          <w:tcPr>
            <w:tcW w:w="0" w:type="auto"/>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95.91</w:t>
            </w:r>
          </w:p>
        </w:tc>
        <w:tc>
          <w:tcPr>
            <w:tcW w:w="0" w:type="auto"/>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92.85</w:t>
            </w:r>
          </w:p>
        </w:tc>
        <w:tc>
          <w:tcPr>
            <w:tcW w:w="0" w:type="auto"/>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0.9</w:t>
            </w:r>
          </w:p>
        </w:tc>
        <w:tc>
          <w:tcPr>
            <w:tcW w:w="0" w:type="auto"/>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18.95</w:t>
            </w:r>
          </w:p>
        </w:tc>
        <w:tc>
          <w:tcPr>
            <w:tcW w:w="0" w:type="auto"/>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94.94</w:t>
            </w:r>
          </w:p>
        </w:tc>
        <w:tc>
          <w:tcPr>
            <w:tcW w:w="0" w:type="auto"/>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78.46</w:t>
            </w:r>
          </w:p>
        </w:tc>
      </w:tr>
      <w:tr w:rsidR="00E15B09" w:rsidRPr="00E15B09" w:rsidTr="00E15B09">
        <w:trPr>
          <w:jc w:val="center"/>
        </w:trPr>
        <w:tc>
          <w:tcPr>
            <w:tcW w:w="0" w:type="auto"/>
            <w:tcBorders>
              <w:top w:val="nil"/>
              <w:left w:val="nil"/>
              <w:bottom w:val="nil"/>
              <w:right w:val="nil"/>
            </w:tcBorders>
            <w:vAlign w:val="center"/>
          </w:tcPr>
          <w:p w:rsidR="00E15B09" w:rsidRPr="00E15B09" w:rsidRDefault="00E15B09" w:rsidP="00E15B09">
            <w:pPr>
              <w:spacing w:line="0" w:lineRule="atLeast"/>
              <w:jc w:val="center"/>
              <w:rPr>
                <w:bCs/>
                <w:sz w:val="20"/>
              </w:rPr>
            </w:pP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0.05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76.83</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95.21</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94.91</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0.8</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19.64</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92.84</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79.50</w:t>
            </w:r>
          </w:p>
        </w:tc>
      </w:tr>
      <w:tr w:rsidR="00E15B09" w:rsidRPr="00E15B09" w:rsidTr="00E15B09">
        <w:trPr>
          <w:jc w:val="center"/>
        </w:trPr>
        <w:tc>
          <w:tcPr>
            <w:tcW w:w="0" w:type="auto"/>
            <w:tcBorders>
              <w:top w:val="nil"/>
              <w:left w:val="nil"/>
              <w:bottom w:val="nil"/>
              <w:right w:val="nil"/>
            </w:tcBorders>
            <w:vAlign w:val="center"/>
            <w:hideMark/>
          </w:tcPr>
          <w:p w:rsidR="00E15B09" w:rsidRPr="00E15B09" w:rsidRDefault="00E15B09" w:rsidP="00E15B09">
            <w:pPr>
              <w:spacing w:line="0" w:lineRule="atLeast"/>
              <w:jc w:val="center"/>
              <w:rPr>
                <w:bCs/>
                <w:sz w:val="20"/>
              </w:rPr>
            </w:pPr>
            <w:r w:rsidRPr="00E15B09">
              <w:rPr>
                <w:bCs/>
                <w:sz w:val="20"/>
              </w:rPr>
              <w:t>ArgoUML</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0.1</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77.63</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94.83</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95.53</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0.7</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20.03</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91.93</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80.29</w:t>
            </w:r>
          </w:p>
        </w:tc>
      </w:tr>
      <w:tr w:rsidR="00E15B09" w:rsidRPr="00E15B09" w:rsidTr="00E15B09">
        <w:trPr>
          <w:jc w:val="center"/>
        </w:trPr>
        <w:tc>
          <w:tcPr>
            <w:tcW w:w="0" w:type="auto"/>
            <w:tcBorders>
              <w:top w:val="nil"/>
              <w:left w:val="nil"/>
              <w:bottom w:val="nil"/>
              <w:right w:val="nil"/>
            </w:tcBorders>
            <w:vAlign w:val="center"/>
          </w:tcPr>
          <w:p w:rsidR="00E15B09" w:rsidRPr="00E15B09" w:rsidRDefault="00E15B09" w:rsidP="00E15B09">
            <w:pPr>
              <w:spacing w:line="0" w:lineRule="atLeast"/>
              <w:jc w:val="center"/>
              <w:rPr>
                <w:bCs/>
                <w:sz w:val="20"/>
              </w:rPr>
            </w:pP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0.15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78.26</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94.68</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96.15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0.6</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20.24</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91.27</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80.55</w:t>
            </w:r>
          </w:p>
        </w:tc>
      </w:tr>
      <w:tr w:rsidR="00E15B09" w:rsidRPr="00E15B09" w:rsidTr="00E15B09">
        <w:trPr>
          <w:jc w:val="center"/>
        </w:trPr>
        <w:tc>
          <w:tcPr>
            <w:tcW w:w="0" w:type="auto"/>
            <w:tcBorders>
              <w:top w:val="nil"/>
              <w:left w:val="nil"/>
              <w:bottom w:val="single" w:sz="4" w:space="0" w:color="auto"/>
              <w:right w:val="nil"/>
            </w:tcBorders>
            <w:vAlign w:val="center"/>
          </w:tcPr>
          <w:p w:rsidR="00E15B09" w:rsidRPr="00E15B09" w:rsidRDefault="00E15B09" w:rsidP="00E15B09">
            <w:pPr>
              <w:spacing w:line="0" w:lineRule="atLeast"/>
              <w:jc w:val="center"/>
              <w:rPr>
                <w:bCs/>
                <w:sz w:val="20"/>
              </w:rPr>
            </w:pP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0.2</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78.47</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94.66</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96.39</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0.5</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20.54</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90.23</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80.81</w:t>
            </w:r>
          </w:p>
        </w:tc>
      </w:tr>
      <w:tr w:rsidR="00E15B09" w:rsidRPr="00E15B09" w:rsidTr="00E15B09">
        <w:trPr>
          <w:jc w:val="center"/>
        </w:trPr>
        <w:tc>
          <w:tcPr>
            <w:tcW w:w="0" w:type="auto"/>
            <w:tcBorders>
              <w:top w:val="single" w:sz="4" w:space="0" w:color="auto"/>
              <w:left w:val="nil"/>
              <w:bottom w:val="nil"/>
              <w:right w:val="nil"/>
            </w:tcBorders>
            <w:vAlign w:val="center"/>
          </w:tcPr>
          <w:p w:rsidR="00E15B09" w:rsidRPr="00E15B09" w:rsidRDefault="00E15B09" w:rsidP="00E15B09">
            <w:pPr>
              <w:spacing w:line="0" w:lineRule="atLeast"/>
              <w:jc w:val="center"/>
              <w:rPr>
                <w:bCs/>
                <w:sz w:val="20"/>
              </w:rPr>
            </w:pP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0.01</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73.93</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97.22</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81.25</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0.9</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10.27</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52.31</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46.58</w:t>
            </w:r>
          </w:p>
        </w:tc>
      </w:tr>
      <w:tr w:rsidR="00E15B09" w:rsidRPr="00E15B09" w:rsidTr="00E15B09">
        <w:trPr>
          <w:jc w:val="center"/>
        </w:trPr>
        <w:tc>
          <w:tcPr>
            <w:tcW w:w="0" w:type="auto"/>
            <w:tcBorders>
              <w:top w:val="nil"/>
              <w:left w:val="nil"/>
              <w:bottom w:val="nil"/>
              <w:right w:val="nil"/>
            </w:tcBorders>
            <w:vAlign w:val="center"/>
          </w:tcPr>
          <w:p w:rsidR="00E15B09" w:rsidRPr="00E15B09" w:rsidRDefault="00E15B09" w:rsidP="00E15B09">
            <w:pPr>
              <w:spacing w:line="0" w:lineRule="atLeast"/>
              <w:jc w:val="center"/>
              <w:rPr>
                <w:bCs/>
                <w:sz w:val="20"/>
              </w:rPr>
            </w:pP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0.05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78.67</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95.98</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85.36</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0.8</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12.16</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48.05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50.68</w:t>
            </w:r>
          </w:p>
        </w:tc>
      </w:tr>
      <w:tr w:rsidR="00E15B09" w:rsidRPr="00E15B09" w:rsidTr="00E15B09">
        <w:trPr>
          <w:jc w:val="center"/>
        </w:trPr>
        <w:tc>
          <w:tcPr>
            <w:tcW w:w="0" w:type="auto"/>
            <w:tcBorders>
              <w:top w:val="nil"/>
              <w:left w:val="nil"/>
              <w:bottom w:val="nil"/>
              <w:right w:val="nil"/>
            </w:tcBorders>
            <w:vAlign w:val="center"/>
            <w:hideMark/>
          </w:tcPr>
          <w:p w:rsidR="00E15B09" w:rsidRPr="00E15B09" w:rsidRDefault="00E15B09" w:rsidP="00E15B09">
            <w:pPr>
              <w:spacing w:line="0" w:lineRule="atLeast"/>
              <w:jc w:val="center"/>
              <w:rPr>
                <w:bCs/>
                <w:sz w:val="20"/>
              </w:rPr>
            </w:pPr>
            <w:r w:rsidRPr="00E15B09">
              <w:rPr>
                <w:bCs/>
                <w:sz w:val="20"/>
              </w:rPr>
              <w:t>JEdit</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0.1</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80.73</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95.11</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86.79</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0.7</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12.80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46.91</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52.05</w:t>
            </w:r>
          </w:p>
        </w:tc>
      </w:tr>
      <w:tr w:rsidR="00E15B09" w:rsidRPr="00E15B09" w:rsidTr="00E15B09">
        <w:trPr>
          <w:jc w:val="center"/>
        </w:trPr>
        <w:tc>
          <w:tcPr>
            <w:tcW w:w="0" w:type="auto"/>
            <w:tcBorders>
              <w:top w:val="nil"/>
              <w:left w:val="nil"/>
              <w:bottom w:val="nil"/>
              <w:right w:val="nil"/>
            </w:tcBorders>
            <w:vAlign w:val="center"/>
          </w:tcPr>
          <w:p w:rsidR="00E15B09" w:rsidRPr="00E15B09" w:rsidRDefault="00E15B09" w:rsidP="00E15B09">
            <w:pPr>
              <w:spacing w:line="0" w:lineRule="atLeast"/>
              <w:jc w:val="center"/>
              <w:rPr>
                <w:bCs/>
                <w:sz w:val="20"/>
              </w:rPr>
            </w:pP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0.15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81.67</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94.97</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87.68</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0.6</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13.59</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46.51</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54.79</w:t>
            </w:r>
          </w:p>
        </w:tc>
      </w:tr>
      <w:tr w:rsidR="00E15B09" w:rsidRPr="00E15B09" w:rsidTr="00E15B09">
        <w:trPr>
          <w:jc w:val="center"/>
        </w:trPr>
        <w:tc>
          <w:tcPr>
            <w:tcW w:w="0" w:type="auto"/>
            <w:tcBorders>
              <w:top w:val="nil"/>
              <w:left w:val="nil"/>
              <w:bottom w:val="single" w:sz="4" w:space="0" w:color="auto"/>
              <w:right w:val="nil"/>
            </w:tcBorders>
            <w:vAlign w:val="center"/>
          </w:tcPr>
          <w:p w:rsidR="00E15B09" w:rsidRPr="00E15B09" w:rsidRDefault="00E15B09" w:rsidP="00E15B09">
            <w:pPr>
              <w:spacing w:line="0" w:lineRule="atLeast"/>
              <w:jc w:val="center"/>
              <w:rPr>
                <w:bCs/>
                <w:sz w:val="20"/>
              </w:rPr>
            </w:pP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0.2</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82.15</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94.62</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87.86</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0.5</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14.06</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47.19</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57.53</w:t>
            </w:r>
          </w:p>
        </w:tc>
      </w:tr>
      <w:tr w:rsidR="00E15B09" w:rsidRPr="00E15B09" w:rsidTr="00E15B09">
        <w:trPr>
          <w:jc w:val="center"/>
        </w:trPr>
        <w:tc>
          <w:tcPr>
            <w:tcW w:w="0" w:type="auto"/>
            <w:tcBorders>
              <w:top w:val="single" w:sz="4" w:space="0" w:color="auto"/>
              <w:left w:val="nil"/>
              <w:bottom w:val="nil"/>
              <w:right w:val="nil"/>
            </w:tcBorders>
            <w:vAlign w:val="center"/>
          </w:tcPr>
          <w:p w:rsidR="00E15B09" w:rsidRPr="00E15B09" w:rsidRDefault="00E15B09" w:rsidP="00E15B09">
            <w:pPr>
              <w:spacing w:line="0" w:lineRule="atLeast"/>
              <w:jc w:val="center"/>
              <w:rPr>
                <w:bCs/>
                <w:sz w:val="20"/>
              </w:rPr>
            </w:pP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0.01</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54.69</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92.40</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84.50</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0.9</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34.25</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91.67</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78.12</w:t>
            </w:r>
          </w:p>
        </w:tc>
      </w:tr>
      <w:tr w:rsidR="00E15B09" w:rsidRPr="00E15B09" w:rsidTr="00E15B09">
        <w:trPr>
          <w:jc w:val="center"/>
        </w:trPr>
        <w:tc>
          <w:tcPr>
            <w:tcW w:w="0" w:type="auto"/>
            <w:tcBorders>
              <w:top w:val="nil"/>
              <w:left w:val="nil"/>
              <w:bottom w:val="nil"/>
              <w:right w:val="nil"/>
            </w:tcBorders>
            <w:vAlign w:val="center"/>
          </w:tcPr>
          <w:p w:rsidR="00E15B09" w:rsidRPr="00E15B09" w:rsidRDefault="00E15B09" w:rsidP="00E15B09">
            <w:pPr>
              <w:spacing w:line="0" w:lineRule="atLeast"/>
              <w:jc w:val="center"/>
              <w:rPr>
                <w:bCs/>
                <w:sz w:val="20"/>
              </w:rPr>
            </w:pP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0.05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57.22</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91.23</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87.28</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0.8</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35.03</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90.75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79.08</w:t>
            </w:r>
          </w:p>
        </w:tc>
      </w:tr>
      <w:tr w:rsidR="00E15B09" w:rsidRPr="00E15B09" w:rsidTr="00E15B09">
        <w:trPr>
          <w:jc w:val="center"/>
        </w:trPr>
        <w:tc>
          <w:tcPr>
            <w:tcW w:w="0" w:type="auto"/>
            <w:tcBorders>
              <w:top w:val="nil"/>
              <w:left w:val="nil"/>
              <w:bottom w:val="nil"/>
              <w:right w:val="nil"/>
            </w:tcBorders>
            <w:vAlign w:val="center"/>
            <w:hideMark/>
          </w:tcPr>
          <w:p w:rsidR="00E15B09" w:rsidRPr="00E15B09" w:rsidRDefault="00E15B09" w:rsidP="00E15B09">
            <w:pPr>
              <w:spacing w:line="0" w:lineRule="atLeast"/>
              <w:jc w:val="center"/>
              <w:rPr>
                <w:bCs/>
                <w:sz w:val="20"/>
              </w:rPr>
            </w:pPr>
            <w:r w:rsidRPr="00E15B09">
              <w:rPr>
                <w:bCs/>
                <w:sz w:val="20"/>
              </w:rPr>
              <w:t>JFreeChart</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0.1</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59.24</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89.72</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88.87</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0.7</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35.56</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90.31</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79.90</w:t>
            </w:r>
          </w:p>
        </w:tc>
      </w:tr>
      <w:tr w:rsidR="00E15B09" w:rsidRPr="00E15B09" w:rsidTr="00E15B09">
        <w:trPr>
          <w:jc w:val="center"/>
        </w:trPr>
        <w:tc>
          <w:tcPr>
            <w:tcW w:w="0" w:type="auto"/>
            <w:tcBorders>
              <w:top w:val="nil"/>
              <w:left w:val="nil"/>
              <w:bottom w:val="nil"/>
              <w:right w:val="nil"/>
            </w:tcBorders>
            <w:vAlign w:val="center"/>
          </w:tcPr>
          <w:p w:rsidR="00E15B09" w:rsidRPr="00E15B09" w:rsidRDefault="00E15B09" w:rsidP="00E15B09">
            <w:pPr>
              <w:spacing w:line="0" w:lineRule="atLeast"/>
              <w:jc w:val="center"/>
              <w:rPr>
                <w:bCs/>
                <w:sz w:val="20"/>
              </w:rPr>
            </w:pP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0.15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60.22</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89.15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89.77</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0.6</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36.19</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89.49</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80.56</w:t>
            </w:r>
          </w:p>
        </w:tc>
      </w:tr>
      <w:tr w:rsidR="00E15B09" w:rsidRPr="00E15B09" w:rsidTr="00E15B09">
        <w:trPr>
          <w:jc w:val="center"/>
        </w:trPr>
        <w:tc>
          <w:tcPr>
            <w:tcW w:w="0" w:type="auto"/>
            <w:tcBorders>
              <w:top w:val="nil"/>
              <w:left w:val="nil"/>
              <w:bottom w:val="single" w:sz="4" w:space="0" w:color="auto"/>
              <w:right w:val="nil"/>
            </w:tcBorders>
            <w:vAlign w:val="center"/>
          </w:tcPr>
          <w:p w:rsidR="00E15B09" w:rsidRPr="00E15B09" w:rsidRDefault="00E15B09" w:rsidP="00E15B09">
            <w:pPr>
              <w:spacing w:line="0" w:lineRule="atLeast"/>
              <w:jc w:val="center"/>
              <w:rPr>
                <w:bCs/>
                <w:sz w:val="20"/>
              </w:rPr>
            </w:pP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0.2</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61.14</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88.87</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90.86</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0.5</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36.57</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88.87</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80.86</w:t>
            </w:r>
          </w:p>
        </w:tc>
      </w:tr>
      <w:tr w:rsidR="00E15B09" w:rsidRPr="00E15B09" w:rsidTr="00E15B09">
        <w:trPr>
          <w:jc w:val="center"/>
        </w:trPr>
        <w:tc>
          <w:tcPr>
            <w:tcW w:w="0" w:type="auto"/>
            <w:tcBorders>
              <w:top w:val="single" w:sz="4" w:space="0" w:color="auto"/>
              <w:left w:val="nil"/>
              <w:bottom w:val="nil"/>
              <w:right w:val="nil"/>
            </w:tcBorders>
            <w:vAlign w:val="center"/>
          </w:tcPr>
          <w:p w:rsidR="00E15B09" w:rsidRPr="00E15B09" w:rsidRDefault="00E15B09" w:rsidP="00E15B09">
            <w:pPr>
              <w:spacing w:line="0" w:lineRule="atLeast"/>
              <w:jc w:val="center"/>
              <w:rPr>
                <w:bCs/>
                <w:sz w:val="20"/>
              </w:rPr>
            </w:pP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0.01</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61.51</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88.96</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76.97</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0.9</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20.08</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83.28</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57.87</w:t>
            </w:r>
          </w:p>
        </w:tc>
      </w:tr>
      <w:tr w:rsidR="00E15B09" w:rsidRPr="00E15B09" w:rsidTr="00E15B09">
        <w:trPr>
          <w:jc w:val="center"/>
        </w:trPr>
        <w:tc>
          <w:tcPr>
            <w:tcW w:w="0" w:type="auto"/>
            <w:tcBorders>
              <w:top w:val="nil"/>
              <w:left w:val="nil"/>
              <w:bottom w:val="nil"/>
              <w:right w:val="nil"/>
            </w:tcBorders>
            <w:vAlign w:val="center"/>
          </w:tcPr>
          <w:p w:rsidR="00E15B09" w:rsidRPr="00E15B09" w:rsidRDefault="00E15B09" w:rsidP="00E15B09">
            <w:pPr>
              <w:spacing w:line="0" w:lineRule="atLeast"/>
              <w:jc w:val="center"/>
              <w:rPr>
                <w:bCs/>
                <w:sz w:val="20"/>
              </w:rPr>
            </w:pP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0.05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66.83</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87.96</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82.68</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0.8</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21.48</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81.76</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60.77</w:t>
            </w:r>
          </w:p>
        </w:tc>
      </w:tr>
      <w:tr w:rsidR="00E15B09" w:rsidRPr="00E15B09" w:rsidTr="00E15B09">
        <w:trPr>
          <w:jc w:val="center"/>
        </w:trPr>
        <w:tc>
          <w:tcPr>
            <w:tcW w:w="0" w:type="auto"/>
            <w:tcBorders>
              <w:top w:val="nil"/>
              <w:left w:val="nil"/>
              <w:bottom w:val="nil"/>
              <w:right w:val="nil"/>
            </w:tcBorders>
            <w:vAlign w:val="center"/>
            <w:hideMark/>
          </w:tcPr>
          <w:p w:rsidR="00E15B09" w:rsidRPr="00E15B09" w:rsidRDefault="00E15B09" w:rsidP="00E15B09">
            <w:pPr>
              <w:spacing w:line="0" w:lineRule="atLeast"/>
              <w:jc w:val="center"/>
              <w:rPr>
                <w:bCs/>
                <w:sz w:val="20"/>
              </w:rPr>
            </w:pPr>
            <w:r w:rsidRPr="00E15B09">
              <w:rPr>
                <w:bCs/>
                <w:sz w:val="20"/>
              </w:rPr>
              <w:t>Tuxguitar</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0.1</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69.28</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87.47</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85.24</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0.7</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22.74</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79.38</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62.47</w:t>
            </w:r>
          </w:p>
        </w:tc>
      </w:tr>
      <w:tr w:rsidR="00E15B09" w:rsidRPr="00E15B09" w:rsidTr="00E15B09">
        <w:trPr>
          <w:jc w:val="center"/>
        </w:trPr>
        <w:tc>
          <w:tcPr>
            <w:tcW w:w="0" w:type="auto"/>
            <w:tcBorders>
              <w:top w:val="nil"/>
              <w:left w:val="nil"/>
              <w:bottom w:val="nil"/>
              <w:right w:val="nil"/>
            </w:tcBorders>
            <w:vAlign w:val="center"/>
          </w:tcPr>
          <w:p w:rsidR="00E15B09" w:rsidRPr="00E15B09" w:rsidRDefault="00E15B09" w:rsidP="00E15B09">
            <w:pPr>
              <w:spacing w:line="0" w:lineRule="atLeast"/>
              <w:jc w:val="center"/>
              <w:rPr>
                <w:bCs/>
                <w:sz w:val="20"/>
              </w:rPr>
            </w:pP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0.15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70.82</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86.96</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86.61</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0.6</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23.30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78.38</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63.20</w:t>
            </w:r>
          </w:p>
        </w:tc>
      </w:tr>
      <w:tr w:rsidR="00E15B09" w:rsidRPr="00E15B09" w:rsidTr="00E15B09">
        <w:trPr>
          <w:jc w:val="center"/>
        </w:trPr>
        <w:tc>
          <w:tcPr>
            <w:tcW w:w="0" w:type="auto"/>
            <w:tcBorders>
              <w:top w:val="nil"/>
              <w:left w:val="nil"/>
              <w:bottom w:val="single" w:sz="8" w:space="0" w:color="000000"/>
              <w:right w:val="nil"/>
            </w:tcBorders>
            <w:vAlign w:val="center"/>
          </w:tcPr>
          <w:p w:rsidR="00E15B09" w:rsidRPr="00E15B09" w:rsidRDefault="00E15B09" w:rsidP="00E15B09">
            <w:pPr>
              <w:spacing w:line="0" w:lineRule="atLeast"/>
              <w:jc w:val="center"/>
              <w:rPr>
                <w:bCs/>
                <w:sz w:val="20"/>
              </w:rPr>
            </w:pPr>
          </w:p>
        </w:tc>
        <w:tc>
          <w:tcPr>
            <w:tcW w:w="0" w:type="auto"/>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0.2</w:t>
            </w:r>
          </w:p>
        </w:tc>
        <w:tc>
          <w:tcPr>
            <w:tcW w:w="0" w:type="auto"/>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72.08</w:t>
            </w:r>
          </w:p>
        </w:tc>
        <w:tc>
          <w:tcPr>
            <w:tcW w:w="0" w:type="auto"/>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86.60</w:t>
            </w:r>
          </w:p>
        </w:tc>
        <w:tc>
          <w:tcPr>
            <w:tcW w:w="0" w:type="auto"/>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87.80</w:t>
            </w:r>
          </w:p>
        </w:tc>
        <w:tc>
          <w:tcPr>
            <w:tcW w:w="0" w:type="auto"/>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0.5</w:t>
            </w:r>
          </w:p>
        </w:tc>
        <w:tc>
          <w:tcPr>
            <w:tcW w:w="0" w:type="auto"/>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24.28</w:t>
            </w:r>
          </w:p>
        </w:tc>
        <w:tc>
          <w:tcPr>
            <w:tcW w:w="0" w:type="auto"/>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75.79</w:t>
            </w:r>
          </w:p>
        </w:tc>
        <w:tc>
          <w:tcPr>
            <w:tcW w:w="0" w:type="auto"/>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63.68</w:t>
            </w:r>
          </w:p>
        </w:tc>
      </w:tr>
    </w:tbl>
    <w:bookmarkEnd w:id="140"/>
    <w:bookmarkEnd w:id="141"/>
    <w:bookmarkEnd w:id="142"/>
    <w:bookmarkEnd w:id="143"/>
    <w:p w:rsidR="00E15B09" w:rsidRPr="00E15B09" w:rsidRDefault="00E15B09" w:rsidP="00E15B09">
      <w:pPr>
        <w:snapToGrid w:val="0"/>
        <w:ind w:firstLineChars="200" w:firstLine="402"/>
        <w:jc w:val="center"/>
        <w:rPr>
          <w:rFonts w:ascii="Times" w:hAnsi="Times"/>
          <w:b/>
          <w:kern w:val="0"/>
          <w:sz w:val="20"/>
          <w:lang w:eastAsia="de-DE"/>
        </w:rPr>
      </w:pPr>
      <w:r w:rsidRPr="00E15B09">
        <w:rPr>
          <w:rFonts w:ascii="Times" w:hAnsi="Times" w:hint="eastAsia"/>
          <w:b/>
          <w:kern w:val="0"/>
          <w:sz w:val="20"/>
          <w:lang w:eastAsia="de-DE"/>
        </w:rPr>
        <w:t>表</w:t>
      </w:r>
      <w:r>
        <w:rPr>
          <w:rFonts w:ascii="Times" w:hAnsi="Times"/>
          <w:b/>
          <w:kern w:val="0"/>
          <w:sz w:val="20"/>
          <w:lang w:eastAsia="de-DE"/>
        </w:rPr>
        <w:t>5</w:t>
      </w:r>
      <w:r w:rsidRPr="00E15B09">
        <w:rPr>
          <w:rFonts w:ascii="Times" w:hAnsi="Times"/>
          <w:b/>
          <w:kern w:val="0"/>
          <w:sz w:val="20"/>
          <w:lang w:eastAsia="de-DE"/>
        </w:rPr>
        <w:t xml:space="preserve">-9  </w:t>
      </w:r>
      <w:r w:rsidRPr="00E15B09">
        <w:rPr>
          <w:rFonts w:ascii="Times" w:hAnsi="Times" w:hint="eastAsia"/>
          <w:b/>
          <w:kern w:val="0"/>
          <w:sz w:val="20"/>
          <w:lang w:eastAsia="de-DE"/>
        </w:rPr>
        <w:t>保守模式属性组实验评估结果</w:t>
      </w:r>
    </w:p>
    <w:tbl>
      <w:tblPr>
        <w:tblW w:w="5890" w:type="dxa"/>
        <w:jc w:val="center"/>
        <w:tblBorders>
          <w:top w:val="single" w:sz="8" w:space="0" w:color="000000"/>
          <w:bottom w:val="single" w:sz="8" w:space="0" w:color="000000"/>
        </w:tblBorders>
        <w:tblLook w:val="04A0" w:firstRow="1" w:lastRow="0" w:firstColumn="1" w:lastColumn="0" w:noHBand="0" w:noVBand="1"/>
      </w:tblPr>
      <w:tblGrid>
        <w:gridCol w:w="1094"/>
        <w:gridCol w:w="566"/>
        <w:gridCol w:w="783"/>
        <w:gridCol w:w="666"/>
        <w:gridCol w:w="666"/>
        <w:gridCol w:w="783"/>
        <w:gridCol w:w="666"/>
        <w:gridCol w:w="666"/>
      </w:tblGrid>
      <w:tr w:rsidR="00E15B09" w:rsidRPr="00E15B09" w:rsidTr="00CE7368">
        <w:trPr>
          <w:jc w:val="center"/>
        </w:trPr>
        <w:tc>
          <w:tcPr>
            <w:tcW w:w="1094" w:type="dxa"/>
            <w:tcBorders>
              <w:top w:val="single" w:sz="8" w:space="0" w:color="000000"/>
              <w:left w:val="nil"/>
              <w:bottom w:val="single" w:sz="4" w:space="0" w:color="000000"/>
              <w:right w:val="nil"/>
            </w:tcBorders>
            <w:vAlign w:val="center"/>
          </w:tcPr>
          <w:p w:rsidR="00E15B09" w:rsidRPr="00E15B09" w:rsidRDefault="00E15B09" w:rsidP="00E15B09">
            <w:pPr>
              <w:spacing w:line="0" w:lineRule="atLeast"/>
              <w:jc w:val="center"/>
              <w:rPr>
                <w:bCs/>
                <w:sz w:val="20"/>
              </w:rPr>
            </w:pPr>
            <w:bookmarkStart w:id="144" w:name="OLE_LINK123"/>
            <w:bookmarkStart w:id="145" w:name="OLE_LINK124"/>
          </w:p>
        </w:tc>
        <w:tc>
          <w:tcPr>
            <w:tcW w:w="566" w:type="dxa"/>
            <w:tcBorders>
              <w:top w:val="single" w:sz="8" w:space="0" w:color="000000"/>
              <w:left w:val="nil"/>
              <w:bottom w:val="single" w:sz="4" w:space="0" w:color="000000"/>
              <w:right w:val="nil"/>
            </w:tcBorders>
            <w:vAlign w:val="center"/>
          </w:tcPr>
          <w:p w:rsidR="00E15B09" w:rsidRPr="00E15B09" w:rsidRDefault="00E15B09" w:rsidP="00E15B09">
            <w:pPr>
              <w:spacing w:line="0" w:lineRule="atLeast"/>
              <w:jc w:val="center"/>
              <w:rPr>
                <w:bCs/>
                <w:sz w:val="20"/>
              </w:rPr>
            </w:pPr>
          </w:p>
        </w:tc>
        <w:tc>
          <w:tcPr>
            <w:tcW w:w="2115" w:type="dxa"/>
            <w:gridSpan w:val="3"/>
            <w:tcBorders>
              <w:top w:val="single" w:sz="8" w:space="0" w:color="000000"/>
              <w:left w:val="nil"/>
              <w:bottom w:val="single" w:sz="4" w:space="0" w:color="000000"/>
              <w:right w:val="nil"/>
            </w:tcBorders>
            <w:hideMark/>
          </w:tcPr>
          <w:p w:rsidR="00E15B09" w:rsidRPr="00E15B09" w:rsidRDefault="00E15B09" w:rsidP="00E15B09">
            <w:pPr>
              <w:spacing w:line="0" w:lineRule="atLeast"/>
              <w:jc w:val="center"/>
              <w:rPr>
                <w:bCs/>
                <w:sz w:val="20"/>
              </w:rPr>
            </w:pPr>
            <w:r w:rsidRPr="00E15B09">
              <w:rPr>
                <w:rFonts w:hint="eastAsia"/>
                <w:bCs/>
                <w:sz w:val="20"/>
              </w:rPr>
              <w:t>代码属性</w:t>
            </w:r>
          </w:p>
        </w:tc>
        <w:tc>
          <w:tcPr>
            <w:tcW w:w="2115" w:type="dxa"/>
            <w:gridSpan w:val="3"/>
            <w:tcBorders>
              <w:top w:val="single" w:sz="8" w:space="0" w:color="000000"/>
              <w:left w:val="nil"/>
              <w:bottom w:val="single" w:sz="4" w:space="0" w:color="000000"/>
              <w:right w:val="nil"/>
            </w:tcBorders>
            <w:hideMark/>
          </w:tcPr>
          <w:p w:rsidR="00E15B09" w:rsidRPr="00E15B09" w:rsidRDefault="00E15B09" w:rsidP="00E15B09">
            <w:pPr>
              <w:spacing w:line="0" w:lineRule="atLeast"/>
              <w:jc w:val="center"/>
              <w:rPr>
                <w:bCs/>
                <w:sz w:val="20"/>
              </w:rPr>
            </w:pPr>
            <w:r w:rsidRPr="00E15B09">
              <w:rPr>
                <w:rFonts w:hint="eastAsia"/>
                <w:bCs/>
                <w:sz w:val="20"/>
              </w:rPr>
              <w:t>上下文属性</w:t>
            </w:r>
          </w:p>
        </w:tc>
      </w:tr>
      <w:tr w:rsidR="00E15B09" w:rsidRPr="00E15B09" w:rsidTr="00CE7368">
        <w:trPr>
          <w:jc w:val="center"/>
        </w:trPr>
        <w:tc>
          <w:tcPr>
            <w:tcW w:w="1094" w:type="dxa"/>
            <w:tcBorders>
              <w:top w:val="single" w:sz="4" w:space="0" w:color="000000"/>
              <w:left w:val="nil"/>
              <w:bottom w:val="nil"/>
              <w:right w:val="nil"/>
            </w:tcBorders>
            <w:vAlign w:val="center"/>
            <w:hideMark/>
          </w:tcPr>
          <w:p w:rsidR="00E15B09" w:rsidRPr="00E15B09" w:rsidRDefault="00E15B09" w:rsidP="00E15B09">
            <w:pPr>
              <w:spacing w:line="0" w:lineRule="atLeast"/>
              <w:jc w:val="center"/>
              <w:rPr>
                <w:bCs/>
                <w:sz w:val="20"/>
              </w:rPr>
            </w:pPr>
            <w:r w:rsidRPr="00E15B09">
              <w:rPr>
                <w:rFonts w:hint="eastAsia"/>
                <w:bCs/>
                <w:sz w:val="20"/>
              </w:rPr>
              <w:t>系统</w:t>
            </w:r>
          </w:p>
        </w:tc>
        <w:tc>
          <w:tcPr>
            <w:tcW w:w="566" w:type="dxa"/>
            <w:tcBorders>
              <w:top w:val="single" w:sz="4" w:space="0" w:color="000000"/>
              <w:left w:val="nil"/>
              <w:bottom w:val="nil"/>
              <w:right w:val="nil"/>
            </w:tcBorders>
            <w:vAlign w:val="center"/>
            <w:hideMark/>
          </w:tcPr>
          <w:p w:rsidR="00E15B09" w:rsidRPr="00E15B09" w:rsidRDefault="00E15B09" w:rsidP="00E15B09">
            <w:pPr>
              <w:spacing w:line="0" w:lineRule="atLeast"/>
              <w:jc w:val="center"/>
              <w:rPr>
                <w:bCs/>
                <w:sz w:val="20"/>
              </w:rPr>
            </w:pPr>
            <w:r w:rsidRPr="00E15B09">
              <w:rPr>
                <w:bCs/>
                <w:sz w:val="20"/>
              </w:rPr>
              <w:t>T</w:t>
            </w:r>
          </w:p>
        </w:tc>
        <w:tc>
          <w:tcPr>
            <w:tcW w:w="783" w:type="dxa"/>
            <w:tcBorders>
              <w:top w:val="single" w:sz="4" w:space="0" w:color="000000"/>
              <w:left w:val="nil"/>
              <w:bottom w:val="nil"/>
              <w:right w:val="nil"/>
            </w:tcBorders>
            <w:hideMark/>
          </w:tcPr>
          <w:p w:rsidR="00E15B09" w:rsidRPr="00E15B09" w:rsidRDefault="00E15B09" w:rsidP="00E15B09">
            <w:pPr>
              <w:spacing w:line="0" w:lineRule="atLeast"/>
              <w:jc w:val="center"/>
              <w:rPr>
                <w:bCs/>
                <w:sz w:val="20"/>
              </w:rPr>
            </w:pPr>
            <w:r w:rsidRPr="00E15B09">
              <w:rPr>
                <w:bCs/>
                <w:sz w:val="20"/>
              </w:rPr>
              <w:t>RR(%)</w:t>
            </w:r>
          </w:p>
        </w:tc>
        <w:tc>
          <w:tcPr>
            <w:tcW w:w="666" w:type="dxa"/>
            <w:tcBorders>
              <w:top w:val="single" w:sz="4" w:space="0" w:color="000000"/>
              <w:left w:val="nil"/>
              <w:bottom w:val="nil"/>
              <w:right w:val="nil"/>
            </w:tcBorders>
            <w:hideMark/>
          </w:tcPr>
          <w:p w:rsidR="00E15B09" w:rsidRPr="00E15B09" w:rsidRDefault="00E15B09" w:rsidP="00E15B09">
            <w:pPr>
              <w:spacing w:line="0" w:lineRule="atLeast"/>
              <w:jc w:val="center"/>
              <w:rPr>
                <w:bCs/>
                <w:sz w:val="20"/>
              </w:rPr>
            </w:pPr>
            <w:r w:rsidRPr="00E15B09">
              <w:rPr>
                <w:bCs/>
                <w:sz w:val="20"/>
              </w:rPr>
              <w:t>P(%)</w:t>
            </w:r>
          </w:p>
        </w:tc>
        <w:tc>
          <w:tcPr>
            <w:tcW w:w="666" w:type="dxa"/>
            <w:tcBorders>
              <w:top w:val="single" w:sz="4" w:space="0" w:color="000000"/>
              <w:left w:val="nil"/>
              <w:bottom w:val="nil"/>
              <w:right w:val="nil"/>
            </w:tcBorders>
            <w:hideMark/>
          </w:tcPr>
          <w:p w:rsidR="00E15B09" w:rsidRPr="00E15B09" w:rsidRDefault="00E15B09" w:rsidP="00E15B09">
            <w:pPr>
              <w:spacing w:line="0" w:lineRule="atLeast"/>
              <w:jc w:val="center"/>
              <w:rPr>
                <w:bCs/>
                <w:sz w:val="20"/>
              </w:rPr>
            </w:pPr>
            <w:r w:rsidRPr="00E15B09">
              <w:rPr>
                <w:bCs/>
                <w:sz w:val="20"/>
              </w:rPr>
              <w:t>R(%)</w:t>
            </w:r>
          </w:p>
        </w:tc>
        <w:tc>
          <w:tcPr>
            <w:tcW w:w="783" w:type="dxa"/>
            <w:tcBorders>
              <w:top w:val="single" w:sz="4" w:space="0" w:color="000000"/>
              <w:left w:val="nil"/>
              <w:bottom w:val="nil"/>
              <w:right w:val="nil"/>
            </w:tcBorders>
            <w:hideMark/>
          </w:tcPr>
          <w:p w:rsidR="00E15B09" w:rsidRPr="00E15B09" w:rsidRDefault="00E15B09" w:rsidP="00E15B09">
            <w:pPr>
              <w:spacing w:line="0" w:lineRule="atLeast"/>
              <w:jc w:val="center"/>
              <w:rPr>
                <w:bCs/>
                <w:sz w:val="20"/>
              </w:rPr>
            </w:pPr>
            <w:r w:rsidRPr="00E15B09">
              <w:rPr>
                <w:bCs/>
                <w:sz w:val="20"/>
              </w:rPr>
              <w:t>RR(%)</w:t>
            </w:r>
          </w:p>
        </w:tc>
        <w:tc>
          <w:tcPr>
            <w:tcW w:w="666" w:type="dxa"/>
            <w:tcBorders>
              <w:top w:val="single" w:sz="4" w:space="0" w:color="000000"/>
              <w:left w:val="nil"/>
              <w:bottom w:val="nil"/>
              <w:right w:val="nil"/>
            </w:tcBorders>
            <w:hideMark/>
          </w:tcPr>
          <w:p w:rsidR="00E15B09" w:rsidRPr="00E15B09" w:rsidRDefault="00E15B09" w:rsidP="00E15B09">
            <w:pPr>
              <w:spacing w:line="0" w:lineRule="atLeast"/>
              <w:jc w:val="center"/>
              <w:rPr>
                <w:bCs/>
                <w:sz w:val="20"/>
              </w:rPr>
            </w:pPr>
            <w:r w:rsidRPr="00E15B09">
              <w:rPr>
                <w:bCs/>
                <w:sz w:val="20"/>
              </w:rPr>
              <w:t>P(%)</w:t>
            </w:r>
          </w:p>
        </w:tc>
        <w:tc>
          <w:tcPr>
            <w:tcW w:w="666" w:type="dxa"/>
            <w:tcBorders>
              <w:top w:val="single" w:sz="4" w:space="0" w:color="000000"/>
              <w:left w:val="nil"/>
              <w:bottom w:val="nil"/>
              <w:right w:val="nil"/>
            </w:tcBorders>
            <w:hideMark/>
          </w:tcPr>
          <w:p w:rsidR="00E15B09" w:rsidRPr="00E15B09" w:rsidRDefault="00E15B09" w:rsidP="00E15B09">
            <w:pPr>
              <w:spacing w:line="0" w:lineRule="atLeast"/>
              <w:jc w:val="center"/>
              <w:rPr>
                <w:bCs/>
                <w:sz w:val="20"/>
              </w:rPr>
            </w:pPr>
            <w:r w:rsidRPr="00E15B09">
              <w:rPr>
                <w:bCs/>
                <w:sz w:val="20"/>
              </w:rPr>
              <w:t>R(%)</w:t>
            </w:r>
          </w:p>
        </w:tc>
      </w:tr>
      <w:tr w:rsidR="00E15B09" w:rsidRPr="00E15B09" w:rsidTr="00CE7368">
        <w:trPr>
          <w:jc w:val="center"/>
        </w:trPr>
        <w:tc>
          <w:tcPr>
            <w:tcW w:w="1094" w:type="dxa"/>
            <w:tcBorders>
              <w:top w:val="single" w:sz="4" w:space="0" w:color="000000"/>
              <w:left w:val="nil"/>
              <w:bottom w:val="nil"/>
              <w:right w:val="nil"/>
            </w:tcBorders>
            <w:vAlign w:val="center"/>
          </w:tcPr>
          <w:p w:rsidR="00E15B09" w:rsidRPr="00E15B09" w:rsidRDefault="00E15B09" w:rsidP="00E15B09">
            <w:pPr>
              <w:widowControl/>
              <w:spacing w:line="240" w:lineRule="auto"/>
              <w:jc w:val="center"/>
              <w:rPr>
                <w:rFonts w:eastAsia="等线"/>
                <w:color w:val="000000"/>
                <w:kern w:val="0"/>
                <w:sz w:val="20"/>
                <w:szCs w:val="15"/>
              </w:rPr>
            </w:pPr>
          </w:p>
        </w:tc>
        <w:tc>
          <w:tcPr>
            <w:tcW w:w="566" w:type="dxa"/>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0.01</w:t>
            </w:r>
          </w:p>
        </w:tc>
        <w:tc>
          <w:tcPr>
            <w:tcW w:w="783" w:type="dxa"/>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70.75</w:t>
            </w:r>
          </w:p>
        </w:tc>
        <w:tc>
          <w:tcPr>
            <w:tcW w:w="666" w:type="dxa"/>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95.64</w:t>
            </w:r>
          </w:p>
        </w:tc>
        <w:tc>
          <w:tcPr>
            <w:tcW w:w="666" w:type="dxa"/>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87.80</w:t>
            </w:r>
          </w:p>
        </w:tc>
        <w:tc>
          <w:tcPr>
            <w:tcW w:w="783" w:type="dxa"/>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47.31</w:t>
            </w:r>
          </w:p>
        </w:tc>
        <w:tc>
          <w:tcPr>
            <w:tcW w:w="666" w:type="dxa"/>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98.10</w:t>
            </w:r>
          </w:p>
        </w:tc>
        <w:tc>
          <w:tcPr>
            <w:tcW w:w="666" w:type="dxa"/>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60.22</w:t>
            </w:r>
          </w:p>
        </w:tc>
      </w:tr>
      <w:tr w:rsidR="00E15B09" w:rsidRPr="00E15B09" w:rsidTr="00CE7368">
        <w:trPr>
          <w:jc w:val="center"/>
        </w:trPr>
        <w:tc>
          <w:tcPr>
            <w:tcW w:w="1094" w:type="dxa"/>
            <w:tcBorders>
              <w:top w:val="nil"/>
              <w:left w:val="nil"/>
              <w:bottom w:val="nil"/>
              <w:right w:val="nil"/>
            </w:tcBorders>
            <w:vAlign w:val="center"/>
          </w:tcPr>
          <w:p w:rsidR="00E15B09" w:rsidRPr="00E15B09" w:rsidRDefault="00E15B09" w:rsidP="00E15B09">
            <w:pPr>
              <w:widowControl/>
              <w:spacing w:line="240" w:lineRule="auto"/>
              <w:jc w:val="center"/>
              <w:rPr>
                <w:rFonts w:eastAsia="等线"/>
                <w:color w:val="000000"/>
                <w:kern w:val="0"/>
                <w:sz w:val="20"/>
                <w:szCs w:val="15"/>
              </w:rPr>
            </w:pPr>
          </w:p>
        </w:tc>
        <w:tc>
          <w:tcPr>
            <w:tcW w:w="5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0.05</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73.53</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95.07</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90.71</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61.74</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96.99</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77.70</w:t>
            </w:r>
          </w:p>
        </w:tc>
      </w:tr>
      <w:tr w:rsidR="00E15B09" w:rsidRPr="00E15B09" w:rsidTr="00CE7368">
        <w:trPr>
          <w:jc w:val="center"/>
        </w:trPr>
        <w:tc>
          <w:tcPr>
            <w:tcW w:w="1094"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ArgoUML</w:t>
            </w:r>
          </w:p>
        </w:tc>
        <w:tc>
          <w:tcPr>
            <w:tcW w:w="5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0.1</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74.82</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94.60</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91.84</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69.22</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96.24</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86.44</w:t>
            </w:r>
          </w:p>
        </w:tc>
      </w:tr>
      <w:tr w:rsidR="00E15B09" w:rsidRPr="00E15B09" w:rsidTr="00CE7368">
        <w:trPr>
          <w:jc w:val="center"/>
        </w:trPr>
        <w:tc>
          <w:tcPr>
            <w:tcW w:w="1094" w:type="dxa"/>
            <w:tcBorders>
              <w:top w:val="nil"/>
              <w:left w:val="nil"/>
              <w:bottom w:val="nil"/>
              <w:right w:val="nil"/>
            </w:tcBorders>
            <w:vAlign w:val="center"/>
          </w:tcPr>
          <w:p w:rsidR="00E15B09" w:rsidRPr="00E15B09" w:rsidRDefault="00E15B09" w:rsidP="00E15B09">
            <w:pPr>
              <w:widowControl/>
              <w:spacing w:line="240" w:lineRule="auto"/>
              <w:jc w:val="center"/>
              <w:rPr>
                <w:rFonts w:eastAsia="等线"/>
                <w:color w:val="000000"/>
                <w:kern w:val="0"/>
                <w:sz w:val="20"/>
                <w:szCs w:val="15"/>
              </w:rPr>
            </w:pPr>
          </w:p>
        </w:tc>
        <w:tc>
          <w:tcPr>
            <w:tcW w:w="5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0.15</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75.93</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94.32</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92.93</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71.53</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95.90</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89.01</w:t>
            </w:r>
          </w:p>
        </w:tc>
      </w:tr>
      <w:tr w:rsidR="00E15B09" w:rsidRPr="00E15B09" w:rsidTr="00CE7368">
        <w:trPr>
          <w:jc w:val="center"/>
        </w:trPr>
        <w:tc>
          <w:tcPr>
            <w:tcW w:w="1094" w:type="dxa"/>
            <w:tcBorders>
              <w:top w:val="nil"/>
              <w:left w:val="nil"/>
              <w:bottom w:val="single" w:sz="4" w:space="0" w:color="auto"/>
              <w:right w:val="nil"/>
            </w:tcBorders>
            <w:vAlign w:val="center"/>
          </w:tcPr>
          <w:p w:rsidR="00E15B09" w:rsidRPr="00E15B09" w:rsidRDefault="00E15B09" w:rsidP="00E15B09">
            <w:pPr>
              <w:widowControl/>
              <w:spacing w:line="240" w:lineRule="auto"/>
              <w:jc w:val="center"/>
              <w:rPr>
                <w:rFonts w:eastAsia="等线"/>
                <w:color w:val="000000"/>
                <w:kern w:val="0"/>
                <w:sz w:val="20"/>
                <w:szCs w:val="15"/>
              </w:rPr>
            </w:pPr>
          </w:p>
        </w:tc>
        <w:tc>
          <w:tcPr>
            <w:tcW w:w="56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0.2</w:t>
            </w:r>
          </w:p>
        </w:tc>
        <w:tc>
          <w:tcPr>
            <w:tcW w:w="783"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76.59</w:t>
            </w:r>
          </w:p>
        </w:tc>
        <w:tc>
          <w:tcPr>
            <w:tcW w:w="66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94.02</w:t>
            </w:r>
          </w:p>
        </w:tc>
        <w:tc>
          <w:tcPr>
            <w:tcW w:w="66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93.43</w:t>
            </w:r>
          </w:p>
        </w:tc>
        <w:tc>
          <w:tcPr>
            <w:tcW w:w="783"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73.59</w:t>
            </w:r>
          </w:p>
        </w:tc>
        <w:tc>
          <w:tcPr>
            <w:tcW w:w="66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95.52</w:t>
            </w:r>
          </w:p>
        </w:tc>
        <w:tc>
          <w:tcPr>
            <w:tcW w:w="66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91.22</w:t>
            </w:r>
          </w:p>
        </w:tc>
      </w:tr>
      <w:tr w:rsidR="00E15B09" w:rsidRPr="00E15B09" w:rsidTr="00CE7368">
        <w:trPr>
          <w:jc w:val="center"/>
        </w:trPr>
        <w:tc>
          <w:tcPr>
            <w:tcW w:w="1094" w:type="dxa"/>
            <w:tcBorders>
              <w:top w:val="single" w:sz="4" w:space="0" w:color="auto"/>
              <w:left w:val="nil"/>
              <w:bottom w:val="nil"/>
              <w:right w:val="nil"/>
            </w:tcBorders>
            <w:vAlign w:val="center"/>
          </w:tcPr>
          <w:p w:rsidR="00E15B09" w:rsidRPr="00E15B09" w:rsidRDefault="00E15B09" w:rsidP="00E15B09">
            <w:pPr>
              <w:widowControl/>
              <w:spacing w:line="240" w:lineRule="auto"/>
              <w:jc w:val="center"/>
              <w:rPr>
                <w:rFonts w:eastAsia="等线"/>
                <w:color w:val="000000"/>
                <w:kern w:val="0"/>
                <w:sz w:val="20"/>
                <w:szCs w:val="15"/>
              </w:rPr>
            </w:pPr>
          </w:p>
        </w:tc>
        <w:tc>
          <w:tcPr>
            <w:tcW w:w="56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0.01</w:t>
            </w:r>
          </w:p>
        </w:tc>
        <w:tc>
          <w:tcPr>
            <w:tcW w:w="783"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72.20</w:t>
            </w:r>
          </w:p>
        </w:tc>
        <w:tc>
          <w:tcPr>
            <w:tcW w:w="66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96.94</w:t>
            </w:r>
          </w:p>
        </w:tc>
        <w:tc>
          <w:tcPr>
            <w:tcW w:w="66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79.11</w:t>
            </w:r>
          </w:p>
        </w:tc>
        <w:tc>
          <w:tcPr>
            <w:tcW w:w="783"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32.95</w:t>
            </w:r>
          </w:p>
        </w:tc>
        <w:tc>
          <w:tcPr>
            <w:tcW w:w="66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99.10</w:t>
            </w:r>
          </w:p>
        </w:tc>
        <w:tc>
          <w:tcPr>
            <w:tcW w:w="66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54.60</w:t>
            </w:r>
          </w:p>
        </w:tc>
      </w:tr>
      <w:tr w:rsidR="00E15B09" w:rsidRPr="00E15B09" w:rsidTr="00CE7368">
        <w:trPr>
          <w:jc w:val="center"/>
        </w:trPr>
        <w:tc>
          <w:tcPr>
            <w:tcW w:w="1094" w:type="dxa"/>
            <w:tcBorders>
              <w:top w:val="nil"/>
              <w:left w:val="nil"/>
              <w:bottom w:val="nil"/>
              <w:right w:val="nil"/>
            </w:tcBorders>
            <w:vAlign w:val="center"/>
          </w:tcPr>
          <w:p w:rsidR="00E15B09" w:rsidRPr="00E15B09" w:rsidRDefault="00E15B09" w:rsidP="00E15B09">
            <w:pPr>
              <w:widowControl/>
              <w:spacing w:line="240" w:lineRule="auto"/>
              <w:jc w:val="center"/>
              <w:rPr>
                <w:rFonts w:eastAsia="等线"/>
                <w:color w:val="000000"/>
                <w:kern w:val="0"/>
                <w:sz w:val="20"/>
                <w:szCs w:val="15"/>
              </w:rPr>
            </w:pPr>
          </w:p>
        </w:tc>
        <w:tc>
          <w:tcPr>
            <w:tcW w:w="5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0.05</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76.30</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96.48</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83.21</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42.19</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97.25</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68.60</w:t>
            </w:r>
          </w:p>
        </w:tc>
      </w:tr>
      <w:tr w:rsidR="00E15B09" w:rsidRPr="00E15B09" w:rsidTr="00CE7368">
        <w:trPr>
          <w:jc w:val="center"/>
        </w:trPr>
        <w:tc>
          <w:tcPr>
            <w:tcW w:w="1094"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JEdit</w:t>
            </w:r>
          </w:p>
        </w:tc>
        <w:tc>
          <w:tcPr>
            <w:tcW w:w="5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0.1</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78.67</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95.78</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85.18</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47.74</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95.02</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75.86</w:t>
            </w:r>
          </w:p>
        </w:tc>
      </w:tr>
      <w:tr w:rsidR="00E15B09" w:rsidRPr="00E15B09" w:rsidTr="00CE7368">
        <w:trPr>
          <w:jc w:val="center"/>
        </w:trPr>
        <w:tc>
          <w:tcPr>
            <w:tcW w:w="1094" w:type="dxa"/>
            <w:tcBorders>
              <w:top w:val="nil"/>
              <w:left w:val="nil"/>
              <w:bottom w:val="nil"/>
              <w:right w:val="nil"/>
            </w:tcBorders>
            <w:vAlign w:val="center"/>
          </w:tcPr>
          <w:p w:rsidR="00E15B09" w:rsidRPr="00E15B09" w:rsidRDefault="00E15B09" w:rsidP="00E15B09">
            <w:pPr>
              <w:widowControl/>
              <w:spacing w:line="240" w:lineRule="auto"/>
              <w:jc w:val="center"/>
              <w:rPr>
                <w:rFonts w:eastAsia="等线"/>
                <w:color w:val="000000"/>
                <w:kern w:val="0"/>
                <w:sz w:val="20"/>
                <w:szCs w:val="15"/>
              </w:rPr>
            </w:pPr>
          </w:p>
        </w:tc>
        <w:tc>
          <w:tcPr>
            <w:tcW w:w="5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0.15</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80.09</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95.66</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86.61</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52.55</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93.95</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82.56</w:t>
            </w:r>
          </w:p>
        </w:tc>
      </w:tr>
      <w:tr w:rsidR="00E15B09" w:rsidRPr="00E15B09" w:rsidTr="00CE7368">
        <w:trPr>
          <w:jc w:val="center"/>
        </w:trPr>
        <w:tc>
          <w:tcPr>
            <w:tcW w:w="1094" w:type="dxa"/>
            <w:tcBorders>
              <w:top w:val="nil"/>
              <w:left w:val="nil"/>
              <w:bottom w:val="single" w:sz="4" w:space="0" w:color="auto"/>
              <w:right w:val="nil"/>
            </w:tcBorders>
            <w:vAlign w:val="center"/>
          </w:tcPr>
          <w:p w:rsidR="00E15B09" w:rsidRPr="00E15B09" w:rsidRDefault="00E15B09" w:rsidP="00E15B09">
            <w:pPr>
              <w:widowControl/>
              <w:spacing w:line="240" w:lineRule="auto"/>
              <w:jc w:val="center"/>
              <w:rPr>
                <w:rFonts w:eastAsia="等线"/>
                <w:color w:val="000000"/>
                <w:kern w:val="0"/>
                <w:sz w:val="20"/>
                <w:szCs w:val="15"/>
              </w:rPr>
            </w:pPr>
          </w:p>
        </w:tc>
        <w:tc>
          <w:tcPr>
            <w:tcW w:w="56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0.2</w:t>
            </w:r>
          </w:p>
        </w:tc>
        <w:tc>
          <w:tcPr>
            <w:tcW w:w="783"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81.36</w:t>
            </w:r>
          </w:p>
        </w:tc>
        <w:tc>
          <w:tcPr>
            <w:tcW w:w="66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94.76</w:t>
            </w:r>
          </w:p>
        </w:tc>
        <w:tc>
          <w:tcPr>
            <w:tcW w:w="66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87.14</w:t>
            </w:r>
          </w:p>
        </w:tc>
        <w:tc>
          <w:tcPr>
            <w:tcW w:w="783"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54.10</w:t>
            </w:r>
          </w:p>
        </w:tc>
        <w:tc>
          <w:tcPr>
            <w:tcW w:w="66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93.36</w:t>
            </w:r>
          </w:p>
        </w:tc>
        <w:tc>
          <w:tcPr>
            <w:tcW w:w="66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84.45</w:t>
            </w:r>
          </w:p>
        </w:tc>
      </w:tr>
      <w:tr w:rsidR="00E15B09" w:rsidRPr="00E15B09" w:rsidTr="00CE7368">
        <w:trPr>
          <w:jc w:val="center"/>
        </w:trPr>
        <w:tc>
          <w:tcPr>
            <w:tcW w:w="1094" w:type="dxa"/>
            <w:tcBorders>
              <w:top w:val="single" w:sz="4" w:space="0" w:color="auto"/>
              <w:left w:val="nil"/>
              <w:bottom w:val="nil"/>
              <w:right w:val="nil"/>
            </w:tcBorders>
            <w:vAlign w:val="center"/>
          </w:tcPr>
          <w:p w:rsidR="00E15B09" w:rsidRPr="00E15B09" w:rsidRDefault="00E15B09" w:rsidP="00E15B09">
            <w:pPr>
              <w:widowControl/>
              <w:spacing w:line="240" w:lineRule="auto"/>
              <w:jc w:val="center"/>
              <w:rPr>
                <w:rFonts w:eastAsia="等线"/>
                <w:color w:val="000000"/>
                <w:kern w:val="0"/>
                <w:sz w:val="20"/>
                <w:szCs w:val="15"/>
              </w:rPr>
            </w:pPr>
          </w:p>
        </w:tc>
        <w:tc>
          <w:tcPr>
            <w:tcW w:w="56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0.01</w:t>
            </w:r>
          </w:p>
        </w:tc>
        <w:tc>
          <w:tcPr>
            <w:tcW w:w="783"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39.69</w:t>
            </w:r>
          </w:p>
        </w:tc>
        <w:tc>
          <w:tcPr>
            <w:tcW w:w="66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90.94</w:t>
            </w:r>
          </w:p>
        </w:tc>
        <w:tc>
          <w:tcPr>
            <w:tcW w:w="66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60.36</w:t>
            </w:r>
          </w:p>
        </w:tc>
        <w:tc>
          <w:tcPr>
            <w:tcW w:w="783"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32.95</w:t>
            </w:r>
          </w:p>
        </w:tc>
        <w:tc>
          <w:tcPr>
            <w:tcW w:w="66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99.10</w:t>
            </w:r>
          </w:p>
        </w:tc>
        <w:tc>
          <w:tcPr>
            <w:tcW w:w="66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54.60</w:t>
            </w:r>
          </w:p>
        </w:tc>
      </w:tr>
      <w:tr w:rsidR="00E15B09" w:rsidRPr="00E15B09" w:rsidTr="00CE7368">
        <w:trPr>
          <w:jc w:val="center"/>
        </w:trPr>
        <w:tc>
          <w:tcPr>
            <w:tcW w:w="1094" w:type="dxa"/>
            <w:tcBorders>
              <w:top w:val="nil"/>
              <w:left w:val="nil"/>
              <w:bottom w:val="nil"/>
              <w:right w:val="nil"/>
            </w:tcBorders>
            <w:vAlign w:val="center"/>
          </w:tcPr>
          <w:p w:rsidR="00E15B09" w:rsidRPr="00E15B09" w:rsidRDefault="00E15B09" w:rsidP="00E15B09">
            <w:pPr>
              <w:widowControl/>
              <w:spacing w:line="240" w:lineRule="auto"/>
              <w:jc w:val="center"/>
              <w:rPr>
                <w:rFonts w:eastAsia="等线"/>
                <w:color w:val="000000"/>
                <w:kern w:val="0"/>
                <w:sz w:val="20"/>
                <w:szCs w:val="15"/>
              </w:rPr>
            </w:pPr>
          </w:p>
        </w:tc>
        <w:tc>
          <w:tcPr>
            <w:tcW w:w="5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0.05</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43.94</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87.96</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64.63</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42.19</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97.25</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68.60</w:t>
            </w:r>
          </w:p>
        </w:tc>
      </w:tr>
      <w:tr w:rsidR="00E15B09" w:rsidRPr="00E15B09" w:rsidTr="00CE7368">
        <w:trPr>
          <w:jc w:val="center"/>
        </w:trPr>
        <w:tc>
          <w:tcPr>
            <w:tcW w:w="1094"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JFreeChart</w:t>
            </w:r>
          </w:p>
        </w:tc>
        <w:tc>
          <w:tcPr>
            <w:tcW w:w="5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0.1</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46.70</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86.32</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67.41</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47.74</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95.02</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75.86</w:t>
            </w:r>
          </w:p>
        </w:tc>
      </w:tr>
      <w:tr w:rsidR="00E15B09" w:rsidRPr="00E15B09" w:rsidTr="00CE7368">
        <w:trPr>
          <w:jc w:val="center"/>
        </w:trPr>
        <w:tc>
          <w:tcPr>
            <w:tcW w:w="1094" w:type="dxa"/>
            <w:tcBorders>
              <w:top w:val="nil"/>
              <w:left w:val="nil"/>
              <w:bottom w:val="nil"/>
              <w:right w:val="nil"/>
            </w:tcBorders>
            <w:vAlign w:val="center"/>
          </w:tcPr>
          <w:p w:rsidR="00E15B09" w:rsidRPr="00E15B09" w:rsidRDefault="00E15B09" w:rsidP="00E15B09">
            <w:pPr>
              <w:widowControl/>
              <w:spacing w:line="240" w:lineRule="auto"/>
              <w:jc w:val="center"/>
              <w:rPr>
                <w:rFonts w:eastAsia="等线"/>
                <w:color w:val="000000"/>
                <w:kern w:val="0"/>
                <w:sz w:val="20"/>
                <w:szCs w:val="15"/>
              </w:rPr>
            </w:pPr>
          </w:p>
        </w:tc>
        <w:tc>
          <w:tcPr>
            <w:tcW w:w="5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0.15</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48.07</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86.16</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69.25</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52.55</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93.95</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82.56</w:t>
            </w:r>
          </w:p>
        </w:tc>
      </w:tr>
      <w:tr w:rsidR="00E15B09" w:rsidRPr="00E15B09" w:rsidTr="00CE7368">
        <w:trPr>
          <w:jc w:val="center"/>
        </w:trPr>
        <w:tc>
          <w:tcPr>
            <w:tcW w:w="1094" w:type="dxa"/>
            <w:tcBorders>
              <w:top w:val="nil"/>
              <w:left w:val="nil"/>
              <w:bottom w:val="single" w:sz="4" w:space="0" w:color="auto"/>
              <w:right w:val="nil"/>
            </w:tcBorders>
            <w:vAlign w:val="center"/>
          </w:tcPr>
          <w:p w:rsidR="00E15B09" w:rsidRPr="00E15B09" w:rsidRDefault="00E15B09" w:rsidP="00E15B09">
            <w:pPr>
              <w:widowControl/>
              <w:spacing w:line="240" w:lineRule="auto"/>
              <w:jc w:val="center"/>
              <w:rPr>
                <w:rFonts w:eastAsia="等线"/>
                <w:color w:val="000000"/>
                <w:kern w:val="0"/>
                <w:sz w:val="20"/>
                <w:szCs w:val="15"/>
              </w:rPr>
            </w:pPr>
          </w:p>
        </w:tc>
        <w:tc>
          <w:tcPr>
            <w:tcW w:w="56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0.2</w:t>
            </w:r>
          </w:p>
        </w:tc>
        <w:tc>
          <w:tcPr>
            <w:tcW w:w="783"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48.66</w:t>
            </w:r>
          </w:p>
        </w:tc>
        <w:tc>
          <w:tcPr>
            <w:tcW w:w="66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85.71</w:t>
            </w:r>
          </w:p>
        </w:tc>
        <w:tc>
          <w:tcPr>
            <w:tcW w:w="66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69.75</w:t>
            </w:r>
          </w:p>
        </w:tc>
        <w:tc>
          <w:tcPr>
            <w:tcW w:w="783"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54.10</w:t>
            </w:r>
          </w:p>
        </w:tc>
        <w:tc>
          <w:tcPr>
            <w:tcW w:w="66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93.36</w:t>
            </w:r>
          </w:p>
        </w:tc>
        <w:tc>
          <w:tcPr>
            <w:tcW w:w="66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84.45</w:t>
            </w:r>
          </w:p>
        </w:tc>
      </w:tr>
      <w:tr w:rsidR="00E15B09" w:rsidRPr="00E15B09" w:rsidTr="00CE7368">
        <w:trPr>
          <w:jc w:val="center"/>
        </w:trPr>
        <w:tc>
          <w:tcPr>
            <w:tcW w:w="1094" w:type="dxa"/>
            <w:tcBorders>
              <w:top w:val="single" w:sz="4" w:space="0" w:color="auto"/>
              <w:left w:val="nil"/>
              <w:bottom w:val="nil"/>
              <w:right w:val="nil"/>
            </w:tcBorders>
            <w:vAlign w:val="center"/>
          </w:tcPr>
          <w:p w:rsidR="00E15B09" w:rsidRPr="00E15B09" w:rsidRDefault="00E15B09" w:rsidP="00E15B09">
            <w:pPr>
              <w:widowControl/>
              <w:spacing w:line="240" w:lineRule="auto"/>
              <w:jc w:val="center"/>
              <w:rPr>
                <w:rFonts w:eastAsia="等线"/>
                <w:color w:val="000000"/>
                <w:kern w:val="0"/>
                <w:sz w:val="20"/>
                <w:szCs w:val="15"/>
              </w:rPr>
            </w:pPr>
          </w:p>
        </w:tc>
        <w:tc>
          <w:tcPr>
            <w:tcW w:w="56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0.01</w:t>
            </w:r>
          </w:p>
        </w:tc>
        <w:tc>
          <w:tcPr>
            <w:tcW w:w="783"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56.75</w:t>
            </w:r>
          </w:p>
        </w:tc>
        <w:tc>
          <w:tcPr>
            <w:tcW w:w="66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89.15</w:t>
            </w:r>
          </w:p>
        </w:tc>
        <w:tc>
          <w:tcPr>
            <w:tcW w:w="66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71.16</w:t>
            </w:r>
          </w:p>
        </w:tc>
        <w:tc>
          <w:tcPr>
            <w:tcW w:w="783"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29.60</w:t>
            </w:r>
          </w:p>
        </w:tc>
        <w:tc>
          <w:tcPr>
            <w:tcW w:w="66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93.14</w:t>
            </w:r>
          </w:p>
        </w:tc>
        <w:tc>
          <w:tcPr>
            <w:tcW w:w="66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38.78</w:t>
            </w:r>
          </w:p>
        </w:tc>
      </w:tr>
      <w:tr w:rsidR="00E15B09" w:rsidRPr="00E15B09" w:rsidTr="00CE7368">
        <w:trPr>
          <w:jc w:val="center"/>
        </w:trPr>
        <w:tc>
          <w:tcPr>
            <w:tcW w:w="1094" w:type="dxa"/>
            <w:tcBorders>
              <w:top w:val="nil"/>
              <w:left w:val="nil"/>
              <w:bottom w:val="nil"/>
              <w:right w:val="nil"/>
            </w:tcBorders>
            <w:vAlign w:val="center"/>
          </w:tcPr>
          <w:p w:rsidR="00E15B09" w:rsidRPr="00E15B09" w:rsidRDefault="00E15B09" w:rsidP="00E15B09">
            <w:pPr>
              <w:widowControl/>
              <w:spacing w:line="240" w:lineRule="auto"/>
              <w:jc w:val="center"/>
              <w:rPr>
                <w:rFonts w:eastAsia="等线"/>
                <w:color w:val="000000"/>
                <w:kern w:val="0"/>
                <w:sz w:val="20"/>
                <w:szCs w:val="15"/>
              </w:rPr>
            </w:pPr>
          </w:p>
        </w:tc>
        <w:tc>
          <w:tcPr>
            <w:tcW w:w="5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0.05</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64.52</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86.98</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78.94</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43.88</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92.34</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56.99</w:t>
            </w:r>
          </w:p>
        </w:tc>
      </w:tr>
      <w:tr w:rsidR="00E15B09" w:rsidRPr="00E15B09" w:rsidTr="00CE7368">
        <w:trPr>
          <w:jc w:val="center"/>
        </w:trPr>
        <w:tc>
          <w:tcPr>
            <w:tcW w:w="1094"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Tuxguitar</w:t>
            </w:r>
          </w:p>
        </w:tc>
        <w:tc>
          <w:tcPr>
            <w:tcW w:w="5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0.1</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67.88</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86.80</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82.87</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51.99</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92.46</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67.62</w:t>
            </w:r>
          </w:p>
        </w:tc>
      </w:tr>
      <w:tr w:rsidR="00E15B09" w:rsidRPr="00E15B09" w:rsidTr="00CE7368">
        <w:trPr>
          <w:jc w:val="center"/>
        </w:trPr>
        <w:tc>
          <w:tcPr>
            <w:tcW w:w="1094" w:type="dxa"/>
            <w:tcBorders>
              <w:top w:val="nil"/>
              <w:left w:val="nil"/>
              <w:bottom w:val="nil"/>
              <w:right w:val="nil"/>
            </w:tcBorders>
            <w:vAlign w:val="center"/>
          </w:tcPr>
          <w:p w:rsidR="00E15B09" w:rsidRPr="00E15B09" w:rsidRDefault="00E15B09" w:rsidP="00E15B09">
            <w:pPr>
              <w:widowControl/>
              <w:spacing w:line="240" w:lineRule="auto"/>
              <w:jc w:val="center"/>
              <w:rPr>
                <w:rFonts w:eastAsia="等线"/>
                <w:color w:val="000000"/>
                <w:kern w:val="0"/>
                <w:sz w:val="20"/>
                <w:szCs w:val="15"/>
              </w:rPr>
            </w:pPr>
          </w:p>
        </w:tc>
        <w:tc>
          <w:tcPr>
            <w:tcW w:w="5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0.15</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69.56</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86.62</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84.74</w:t>
            </w:r>
          </w:p>
        </w:tc>
        <w:tc>
          <w:tcPr>
            <w:tcW w:w="78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56.54</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91.58</w:t>
            </w:r>
          </w:p>
        </w:tc>
        <w:tc>
          <w:tcPr>
            <w:tcW w:w="66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72.83</w:t>
            </w:r>
          </w:p>
        </w:tc>
      </w:tr>
      <w:tr w:rsidR="00E15B09" w:rsidRPr="00E15B09" w:rsidTr="00CE7368">
        <w:trPr>
          <w:jc w:val="center"/>
        </w:trPr>
        <w:tc>
          <w:tcPr>
            <w:tcW w:w="1094" w:type="dxa"/>
            <w:tcBorders>
              <w:top w:val="nil"/>
              <w:left w:val="nil"/>
              <w:bottom w:val="single" w:sz="8" w:space="0" w:color="000000"/>
              <w:right w:val="nil"/>
            </w:tcBorders>
            <w:vAlign w:val="center"/>
          </w:tcPr>
          <w:p w:rsidR="00E15B09" w:rsidRPr="00E15B09" w:rsidRDefault="00E15B09" w:rsidP="00E15B09">
            <w:pPr>
              <w:widowControl/>
              <w:spacing w:line="240" w:lineRule="auto"/>
              <w:jc w:val="center"/>
              <w:rPr>
                <w:rFonts w:eastAsia="等线"/>
                <w:color w:val="000000"/>
                <w:kern w:val="0"/>
                <w:sz w:val="20"/>
                <w:szCs w:val="15"/>
              </w:rPr>
            </w:pPr>
          </w:p>
        </w:tc>
        <w:tc>
          <w:tcPr>
            <w:tcW w:w="566" w:type="dxa"/>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0.2</w:t>
            </w:r>
          </w:p>
        </w:tc>
        <w:tc>
          <w:tcPr>
            <w:tcW w:w="783" w:type="dxa"/>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71.24</w:t>
            </w:r>
          </w:p>
        </w:tc>
        <w:tc>
          <w:tcPr>
            <w:tcW w:w="666" w:type="dxa"/>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86.05</w:t>
            </w:r>
          </w:p>
        </w:tc>
        <w:tc>
          <w:tcPr>
            <w:tcW w:w="666" w:type="dxa"/>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86.22</w:t>
            </w:r>
          </w:p>
        </w:tc>
        <w:tc>
          <w:tcPr>
            <w:tcW w:w="783" w:type="dxa"/>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59.69</w:t>
            </w:r>
          </w:p>
        </w:tc>
        <w:tc>
          <w:tcPr>
            <w:tcW w:w="666" w:type="dxa"/>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91.56</w:t>
            </w:r>
          </w:p>
        </w:tc>
        <w:tc>
          <w:tcPr>
            <w:tcW w:w="666" w:type="dxa"/>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76.87</w:t>
            </w:r>
          </w:p>
        </w:tc>
      </w:tr>
    </w:tbl>
    <w:bookmarkEnd w:id="144"/>
    <w:bookmarkEnd w:id="145"/>
    <w:p w:rsidR="00CE7368" w:rsidRPr="00E15B09" w:rsidRDefault="00CE7368" w:rsidP="00CE7368">
      <w:pPr>
        <w:snapToGrid w:val="0"/>
        <w:rPr>
          <w:szCs w:val="24"/>
        </w:rPr>
      </w:pPr>
      <w:r>
        <w:rPr>
          <w:rFonts w:hint="eastAsia"/>
          <w:szCs w:val="24"/>
        </w:rPr>
        <w:t>（</w:t>
      </w:r>
      <w:r w:rsidRPr="00E15B09">
        <w:rPr>
          <w:rFonts w:hint="eastAsia"/>
          <w:szCs w:val="24"/>
        </w:rPr>
        <w:t>2</w:t>
      </w:r>
      <w:r w:rsidRPr="00E15B09">
        <w:rPr>
          <w:rFonts w:hint="eastAsia"/>
          <w:szCs w:val="24"/>
        </w:rPr>
        <w:t>）属性组实验</w:t>
      </w:r>
    </w:p>
    <w:p w:rsidR="00CE7368" w:rsidRPr="00E15B09" w:rsidRDefault="00CE7368" w:rsidP="00CE7368">
      <w:pPr>
        <w:snapToGrid w:val="0"/>
        <w:ind w:firstLineChars="200" w:firstLine="480"/>
        <w:rPr>
          <w:szCs w:val="24"/>
        </w:rPr>
      </w:pPr>
      <w:r w:rsidRPr="00E15B09">
        <w:rPr>
          <w:rFonts w:hint="eastAsia"/>
          <w:szCs w:val="24"/>
        </w:rPr>
        <w:t>为预测复制粘贴操作的一致性维护需求，本文提取两组度量表示复制粘贴实例。在该实验中，本文每次使用一组度量去预测复制粘贴实例，观察其对实验效果的影响。表</w:t>
      </w:r>
      <w:r>
        <w:rPr>
          <w:rFonts w:hint="eastAsia"/>
          <w:szCs w:val="24"/>
        </w:rPr>
        <w:t>5</w:t>
      </w:r>
      <w:r w:rsidRPr="00E15B09">
        <w:rPr>
          <w:rFonts w:hint="eastAsia"/>
          <w:szCs w:val="24"/>
        </w:rPr>
        <w:t>-9</w:t>
      </w:r>
      <w:r w:rsidRPr="00E15B09">
        <w:rPr>
          <w:rFonts w:hint="eastAsia"/>
          <w:szCs w:val="24"/>
        </w:rPr>
        <w:t>和表</w:t>
      </w:r>
      <w:r>
        <w:rPr>
          <w:rFonts w:hint="eastAsia"/>
          <w:szCs w:val="24"/>
        </w:rPr>
        <w:t>5</w:t>
      </w:r>
      <w:r w:rsidRPr="00E15B09">
        <w:rPr>
          <w:rFonts w:hint="eastAsia"/>
          <w:szCs w:val="24"/>
        </w:rPr>
        <w:t>-10</w:t>
      </w:r>
      <w:r w:rsidRPr="00E15B09">
        <w:rPr>
          <w:rFonts w:hint="eastAsia"/>
          <w:szCs w:val="24"/>
        </w:rPr>
        <w:t>分别是保守和激进模式下的预测结果。</w:t>
      </w:r>
    </w:p>
    <w:p w:rsidR="00CE7368" w:rsidRPr="00E15B09" w:rsidRDefault="00CE7368" w:rsidP="00CE7368">
      <w:pPr>
        <w:snapToGrid w:val="0"/>
        <w:ind w:firstLineChars="200" w:firstLine="480"/>
        <w:rPr>
          <w:szCs w:val="24"/>
        </w:rPr>
      </w:pPr>
      <w:r w:rsidRPr="00E15B09">
        <w:rPr>
          <w:rFonts w:hint="eastAsia"/>
          <w:szCs w:val="24"/>
        </w:rPr>
        <w:t>表</w:t>
      </w:r>
      <w:r>
        <w:rPr>
          <w:rFonts w:hint="eastAsia"/>
          <w:szCs w:val="24"/>
        </w:rPr>
        <w:t>5</w:t>
      </w:r>
      <w:r w:rsidRPr="00E15B09">
        <w:rPr>
          <w:rFonts w:hint="eastAsia"/>
          <w:szCs w:val="24"/>
        </w:rPr>
        <w:t>-9</w:t>
      </w:r>
      <w:r w:rsidRPr="00E15B09">
        <w:rPr>
          <w:rFonts w:hint="eastAsia"/>
          <w:szCs w:val="24"/>
        </w:rPr>
        <w:t>为保守模式下的实验评估结果。代码属性实验中，可以看到实验结果依然较好，因此可说明本文提取的代码属性有积极意义。但和全属性实验对比发现，全部</w:t>
      </w:r>
      <w:r w:rsidRPr="00E15B09">
        <w:rPr>
          <w:rFonts w:hint="eastAsia"/>
          <w:szCs w:val="24"/>
        </w:rPr>
        <w:lastRenderedPageBreak/>
        <w:t>的召回率都下降了，准确率除</w:t>
      </w:r>
      <w:r w:rsidRPr="00E15B09">
        <w:rPr>
          <w:rFonts w:hint="eastAsia"/>
          <w:szCs w:val="24"/>
        </w:rPr>
        <w:t>jEdit</w:t>
      </w:r>
      <w:r w:rsidRPr="00E15B09">
        <w:rPr>
          <w:rFonts w:hint="eastAsia"/>
          <w:szCs w:val="24"/>
        </w:rPr>
        <w:t>中少数几个之外也全部下降，因此可以说明上下文属性。在仅有上下文属性的实验结果中，系统出</w:t>
      </w:r>
      <w:r w:rsidRPr="00E15B09">
        <w:rPr>
          <w:rFonts w:hint="eastAsia"/>
          <w:szCs w:val="24"/>
        </w:rPr>
        <w:t>JEdit</w:t>
      </w:r>
      <w:r w:rsidRPr="00E15B09">
        <w:rPr>
          <w:rFonts w:hint="eastAsia"/>
          <w:szCs w:val="24"/>
        </w:rPr>
        <w:t>外，预测结果的准确率提高了，但系统的召回率却大大的降低了。因此在保守模式下，上下文属性对系统的系统的准确率影响较大，代码属性对系统的召回率影响较大，同时都起到了积极的作用。</w:t>
      </w:r>
    </w:p>
    <w:p w:rsidR="000D3ED4" w:rsidRDefault="00E15B09" w:rsidP="008956A7">
      <w:pPr>
        <w:snapToGrid w:val="0"/>
        <w:ind w:firstLineChars="200" w:firstLine="480"/>
        <w:rPr>
          <w:szCs w:val="24"/>
        </w:rPr>
      </w:pPr>
      <w:r w:rsidRPr="00E15B09">
        <w:rPr>
          <w:rFonts w:hint="eastAsia"/>
          <w:szCs w:val="24"/>
        </w:rPr>
        <w:t>表</w:t>
      </w:r>
      <w:r>
        <w:rPr>
          <w:rFonts w:hint="eastAsia"/>
          <w:szCs w:val="24"/>
        </w:rPr>
        <w:t>5</w:t>
      </w:r>
      <w:r w:rsidRPr="00E15B09">
        <w:rPr>
          <w:rFonts w:hint="eastAsia"/>
          <w:szCs w:val="24"/>
        </w:rPr>
        <w:t>-10</w:t>
      </w:r>
      <w:r w:rsidRPr="00E15B09">
        <w:rPr>
          <w:rFonts w:hint="eastAsia"/>
          <w:szCs w:val="24"/>
        </w:rPr>
        <w:t>为激进模式下的实验结果。代码属性的实验结果明显不如全属性组实验，但仍在可接受的范围之内，说明代码属性有积极的意义，同时上下文属性对激进模式的影响也较大。上下文属性的实验发现，仅仅使用上下文属性在激进模式下，部分系统的实验效果要优于全属性组实验，而部分系统的结果不如全属性组实验。因此，上下文属性和代码属性在激进模式下都具有积极地意义，而上下文属性的影响更大，部分系统仅使用上下文属性更好。因此本文建议维护人员可以根据项目需求或者自身需求适当的选择属性，从而达到不同的要求目标。</w:t>
      </w:r>
    </w:p>
    <w:p w:rsidR="00E15B09" w:rsidRPr="00E15B09" w:rsidRDefault="00E15B09" w:rsidP="00E15B09">
      <w:pPr>
        <w:snapToGrid w:val="0"/>
        <w:ind w:firstLineChars="200" w:firstLine="402"/>
        <w:jc w:val="center"/>
        <w:rPr>
          <w:rFonts w:ascii="Times" w:hAnsi="Times"/>
          <w:b/>
          <w:kern w:val="0"/>
          <w:sz w:val="20"/>
          <w:lang w:eastAsia="de-DE"/>
        </w:rPr>
      </w:pPr>
      <w:r w:rsidRPr="00E15B09">
        <w:rPr>
          <w:rFonts w:ascii="Times" w:hAnsi="Times" w:hint="eastAsia"/>
          <w:b/>
          <w:kern w:val="0"/>
          <w:sz w:val="20"/>
          <w:lang w:eastAsia="de-DE"/>
        </w:rPr>
        <w:t>表</w:t>
      </w:r>
      <w:r>
        <w:rPr>
          <w:rFonts w:ascii="Times" w:hAnsi="Times"/>
          <w:b/>
          <w:kern w:val="0"/>
          <w:sz w:val="20"/>
          <w:lang w:eastAsia="de-DE"/>
        </w:rPr>
        <w:t>5</w:t>
      </w:r>
      <w:r w:rsidRPr="00E15B09">
        <w:rPr>
          <w:rFonts w:ascii="Times" w:hAnsi="Times"/>
          <w:b/>
          <w:kern w:val="0"/>
          <w:sz w:val="20"/>
          <w:lang w:eastAsia="de-DE"/>
        </w:rPr>
        <w:t xml:space="preserve">-10  </w:t>
      </w:r>
      <w:r w:rsidRPr="00E15B09">
        <w:rPr>
          <w:rFonts w:ascii="Times" w:hAnsi="Times" w:hint="eastAsia"/>
          <w:b/>
          <w:kern w:val="0"/>
          <w:sz w:val="20"/>
          <w:lang w:eastAsia="de-DE"/>
        </w:rPr>
        <w:t>激进模式属性组实验评估结果</w:t>
      </w:r>
    </w:p>
    <w:tbl>
      <w:tblPr>
        <w:tblW w:w="4732" w:type="dxa"/>
        <w:jc w:val="center"/>
        <w:tblBorders>
          <w:top w:val="single" w:sz="8" w:space="0" w:color="000000"/>
          <w:bottom w:val="single" w:sz="8" w:space="0" w:color="000000"/>
        </w:tblBorders>
        <w:tblLook w:val="04A0" w:firstRow="1" w:lastRow="0" w:firstColumn="1" w:lastColumn="0" w:noHBand="0" w:noVBand="1"/>
      </w:tblPr>
      <w:tblGrid>
        <w:gridCol w:w="1094"/>
        <w:gridCol w:w="466"/>
        <w:gridCol w:w="783"/>
        <w:gridCol w:w="666"/>
        <w:gridCol w:w="666"/>
        <w:gridCol w:w="783"/>
        <w:gridCol w:w="666"/>
        <w:gridCol w:w="666"/>
      </w:tblGrid>
      <w:tr w:rsidR="00E15B09" w:rsidRPr="00E15B09" w:rsidTr="00E15B09">
        <w:trPr>
          <w:jc w:val="center"/>
        </w:trPr>
        <w:tc>
          <w:tcPr>
            <w:tcW w:w="905" w:type="dxa"/>
            <w:tcBorders>
              <w:top w:val="single" w:sz="8" w:space="0" w:color="000000"/>
              <w:left w:val="nil"/>
              <w:bottom w:val="single" w:sz="4" w:space="0" w:color="000000"/>
              <w:right w:val="nil"/>
            </w:tcBorders>
            <w:vAlign w:val="center"/>
          </w:tcPr>
          <w:p w:rsidR="00E15B09" w:rsidRPr="00E15B09" w:rsidRDefault="00E15B09" w:rsidP="00E15B09">
            <w:pPr>
              <w:spacing w:line="0" w:lineRule="atLeast"/>
              <w:jc w:val="center"/>
              <w:rPr>
                <w:bCs/>
                <w:sz w:val="20"/>
              </w:rPr>
            </w:pPr>
            <w:bookmarkStart w:id="146" w:name="OLE_LINK56"/>
            <w:bookmarkStart w:id="147" w:name="OLE_LINK9"/>
            <w:bookmarkStart w:id="148" w:name="OLE_LINK8"/>
            <w:bookmarkStart w:id="149" w:name="OLE_LINK125"/>
          </w:p>
        </w:tc>
        <w:tc>
          <w:tcPr>
            <w:tcW w:w="323" w:type="dxa"/>
            <w:tcBorders>
              <w:top w:val="single" w:sz="8" w:space="0" w:color="000000"/>
              <w:left w:val="nil"/>
              <w:bottom w:val="single" w:sz="4" w:space="0" w:color="000000"/>
              <w:right w:val="nil"/>
            </w:tcBorders>
          </w:tcPr>
          <w:p w:rsidR="00E15B09" w:rsidRPr="00E15B09" w:rsidRDefault="00E15B09" w:rsidP="00E15B09">
            <w:pPr>
              <w:spacing w:line="0" w:lineRule="atLeast"/>
              <w:jc w:val="center"/>
              <w:rPr>
                <w:bCs/>
                <w:sz w:val="20"/>
              </w:rPr>
            </w:pPr>
          </w:p>
        </w:tc>
        <w:tc>
          <w:tcPr>
            <w:tcW w:w="1752" w:type="dxa"/>
            <w:gridSpan w:val="3"/>
            <w:tcBorders>
              <w:top w:val="single" w:sz="8" w:space="0" w:color="000000"/>
              <w:left w:val="nil"/>
              <w:bottom w:val="single" w:sz="4" w:space="0" w:color="000000"/>
              <w:right w:val="nil"/>
            </w:tcBorders>
            <w:hideMark/>
          </w:tcPr>
          <w:p w:rsidR="00E15B09" w:rsidRPr="00E15B09" w:rsidRDefault="00E15B09" w:rsidP="00E15B09">
            <w:pPr>
              <w:spacing w:line="0" w:lineRule="atLeast"/>
              <w:jc w:val="center"/>
              <w:rPr>
                <w:bCs/>
                <w:sz w:val="20"/>
              </w:rPr>
            </w:pPr>
            <w:r w:rsidRPr="00E15B09">
              <w:rPr>
                <w:rFonts w:hint="eastAsia"/>
                <w:bCs/>
                <w:sz w:val="20"/>
              </w:rPr>
              <w:t>代码属性</w:t>
            </w:r>
          </w:p>
        </w:tc>
        <w:tc>
          <w:tcPr>
            <w:tcW w:w="1752" w:type="dxa"/>
            <w:gridSpan w:val="3"/>
            <w:tcBorders>
              <w:top w:val="single" w:sz="8" w:space="0" w:color="000000"/>
              <w:left w:val="nil"/>
              <w:bottom w:val="single" w:sz="4" w:space="0" w:color="000000"/>
              <w:right w:val="nil"/>
            </w:tcBorders>
            <w:hideMark/>
          </w:tcPr>
          <w:p w:rsidR="00E15B09" w:rsidRPr="00E15B09" w:rsidRDefault="00E15B09" w:rsidP="00E15B09">
            <w:pPr>
              <w:spacing w:line="0" w:lineRule="atLeast"/>
              <w:jc w:val="center"/>
              <w:rPr>
                <w:bCs/>
                <w:sz w:val="20"/>
              </w:rPr>
            </w:pPr>
            <w:r w:rsidRPr="00E15B09">
              <w:rPr>
                <w:rFonts w:hint="eastAsia"/>
                <w:bCs/>
                <w:sz w:val="20"/>
              </w:rPr>
              <w:t>上下文属性</w:t>
            </w:r>
          </w:p>
        </w:tc>
      </w:tr>
      <w:tr w:rsidR="00E15B09" w:rsidRPr="00E15B09" w:rsidTr="00E15B09">
        <w:trPr>
          <w:jc w:val="center"/>
        </w:trPr>
        <w:tc>
          <w:tcPr>
            <w:tcW w:w="905" w:type="dxa"/>
            <w:tcBorders>
              <w:top w:val="single" w:sz="4" w:space="0" w:color="000000"/>
              <w:left w:val="nil"/>
              <w:bottom w:val="nil"/>
              <w:right w:val="nil"/>
            </w:tcBorders>
            <w:vAlign w:val="center"/>
            <w:hideMark/>
          </w:tcPr>
          <w:p w:rsidR="00E15B09" w:rsidRPr="00E15B09" w:rsidRDefault="00E15B09" w:rsidP="00E15B09">
            <w:pPr>
              <w:spacing w:line="0" w:lineRule="atLeast"/>
              <w:jc w:val="center"/>
              <w:rPr>
                <w:bCs/>
                <w:sz w:val="20"/>
              </w:rPr>
            </w:pPr>
            <w:r w:rsidRPr="00E15B09">
              <w:rPr>
                <w:rFonts w:hint="eastAsia"/>
                <w:bCs/>
                <w:sz w:val="20"/>
              </w:rPr>
              <w:t>系统</w:t>
            </w:r>
          </w:p>
        </w:tc>
        <w:tc>
          <w:tcPr>
            <w:tcW w:w="323" w:type="dxa"/>
            <w:tcBorders>
              <w:top w:val="single" w:sz="4" w:space="0" w:color="000000"/>
              <w:left w:val="nil"/>
              <w:bottom w:val="nil"/>
              <w:right w:val="nil"/>
            </w:tcBorders>
            <w:vAlign w:val="center"/>
            <w:hideMark/>
          </w:tcPr>
          <w:p w:rsidR="00E15B09" w:rsidRPr="00E15B09" w:rsidRDefault="00E15B09" w:rsidP="00E15B09">
            <w:pPr>
              <w:spacing w:line="0" w:lineRule="atLeast"/>
              <w:jc w:val="center"/>
              <w:rPr>
                <w:bCs/>
                <w:sz w:val="20"/>
              </w:rPr>
            </w:pPr>
            <w:r w:rsidRPr="00E15B09">
              <w:rPr>
                <w:bCs/>
                <w:sz w:val="20"/>
              </w:rPr>
              <w:t>T</w:t>
            </w:r>
          </w:p>
        </w:tc>
        <w:tc>
          <w:tcPr>
            <w:tcW w:w="656" w:type="dxa"/>
            <w:tcBorders>
              <w:top w:val="single" w:sz="4" w:space="0" w:color="000000"/>
              <w:left w:val="nil"/>
              <w:bottom w:val="nil"/>
              <w:right w:val="nil"/>
            </w:tcBorders>
            <w:hideMark/>
          </w:tcPr>
          <w:p w:rsidR="00E15B09" w:rsidRPr="00E15B09" w:rsidRDefault="00E15B09" w:rsidP="00E15B09">
            <w:pPr>
              <w:spacing w:line="0" w:lineRule="atLeast"/>
              <w:jc w:val="center"/>
              <w:rPr>
                <w:bCs/>
                <w:sz w:val="20"/>
              </w:rPr>
            </w:pPr>
            <w:r w:rsidRPr="00E15B09">
              <w:rPr>
                <w:bCs/>
                <w:sz w:val="20"/>
              </w:rPr>
              <w:t>RR(%)</w:t>
            </w:r>
          </w:p>
        </w:tc>
        <w:tc>
          <w:tcPr>
            <w:tcW w:w="541" w:type="dxa"/>
            <w:tcBorders>
              <w:top w:val="single" w:sz="4" w:space="0" w:color="000000"/>
              <w:left w:val="nil"/>
              <w:bottom w:val="nil"/>
              <w:right w:val="nil"/>
            </w:tcBorders>
            <w:hideMark/>
          </w:tcPr>
          <w:p w:rsidR="00E15B09" w:rsidRPr="00E15B09" w:rsidRDefault="00E15B09" w:rsidP="00E15B09">
            <w:pPr>
              <w:spacing w:line="0" w:lineRule="atLeast"/>
              <w:jc w:val="center"/>
              <w:rPr>
                <w:bCs/>
                <w:sz w:val="20"/>
              </w:rPr>
            </w:pPr>
            <w:r w:rsidRPr="00E15B09">
              <w:rPr>
                <w:bCs/>
                <w:sz w:val="20"/>
              </w:rPr>
              <w:t>P(%)</w:t>
            </w:r>
          </w:p>
        </w:tc>
        <w:tc>
          <w:tcPr>
            <w:tcW w:w="555" w:type="dxa"/>
            <w:tcBorders>
              <w:top w:val="single" w:sz="4" w:space="0" w:color="000000"/>
              <w:left w:val="nil"/>
              <w:bottom w:val="nil"/>
              <w:right w:val="nil"/>
            </w:tcBorders>
            <w:hideMark/>
          </w:tcPr>
          <w:p w:rsidR="00E15B09" w:rsidRPr="00E15B09" w:rsidRDefault="00E15B09" w:rsidP="00E15B09">
            <w:pPr>
              <w:spacing w:line="0" w:lineRule="atLeast"/>
              <w:jc w:val="center"/>
              <w:rPr>
                <w:bCs/>
                <w:sz w:val="20"/>
              </w:rPr>
            </w:pPr>
            <w:r w:rsidRPr="00E15B09">
              <w:rPr>
                <w:bCs/>
                <w:sz w:val="20"/>
              </w:rPr>
              <w:t>R(%)</w:t>
            </w:r>
          </w:p>
        </w:tc>
        <w:tc>
          <w:tcPr>
            <w:tcW w:w="656" w:type="dxa"/>
            <w:tcBorders>
              <w:top w:val="single" w:sz="4" w:space="0" w:color="000000"/>
              <w:left w:val="nil"/>
              <w:bottom w:val="nil"/>
              <w:right w:val="nil"/>
            </w:tcBorders>
            <w:hideMark/>
          </w:tcPr>
          <w:p w:rsidR="00E15B09" w:rsidRPr="00E15B09" w:rsidRDefault="00E15B09" w:rsidP="00E15B09">
            <w:pPr>
              <w:spacing w:line="0" w:lineRule="atLeast"/>
              <w:jc w:val="center"/>
              <w:rPr>
                <w:bCs/>
                <w:sz w:val="20"/>
              </w:rPr>
            </w:pPr>
            <w:r w:rsidRPr="00E15B09">
              <w:rPr>
                <w:bCs/>
                <w:sz w:val="20"/>
              </w:rPr>
              <w:t>RR(%)</w:t>
            </w:r>
          </w:p>
        </w:tc>
        <w:tc>
          <w:tcPr>
            <w:tcW w:w="541" w:type="dxa"/>
            <w:tcBorders>
              <w:top w:val="single" w:sz="4" w:space="0" w:color="000000"/>
              <w:left w:val="nil"/>
              <w:bottom w:val="nil"/>
              <w:right w:val="nil"/>
            </w:tcBorders>
            <w:hideMark/>
          </w:tcPr>
          <w:p w:rsidR="00E15B09" w:rsidRPr="00E15B09" w:rsidRDefault="00E15B09" w:rsidP="00E15B09">
            <w:pPr>
              <w:spacing w:line="0" w:lineRule="atLeast"/>
              <w:jc w:val="center"/>
              <w:rPr>
                <w:bCs/>
                <w:sz w:val="20"/>
              </w:rPr>
            </w:pPr>
            <w:r w:rsidRPr="00E15B09">
              <w:rPr>
                <w:bCs/>
                <w:sz w:val="20"/>
              </w:rPr>
              <w:t>P(%)</w:t>
            </w:r>
          </w:p>
        </w:tc>
        <w:tc>
          <w:tcPr>
            <w:tcW w:w="555" w:type="dxa"/>
            <w:tcBorders>
              <w:top w:val="single" w:sz="4" w:space="0" w:color="000000"/>
              <w:left w:val="nil"/>
              <w:bottom w:val="nil"/>
              <w:right w:val="nil"/>
            </w:tcBorders>
            <w:hideMark/>
          </w:tcPr>
          <w:p w:rsidR="00E15B09" w:rsidRPr="00E15B09" w:rsidRDefault="00E15B09" w:rsidP="00E15B09">
            <w:pPr>
              <w:spacing w:line="0" w:lineRule="atLeast"/>
              <w:jc w:val="center"/>
              <w:rPr>
                <w:bCs/>
                <w:sz w:val="20"/>
              </w:rPr>
            </w:pPr>
            <w:r w:rsidRPr="00E15B09">
              <w:rPr>
                <w:bCs/>
                <w:sz w:val="20"/>
              </w:rPr>
              <w:t>R(%)</w:t>
            </w:r>
          </w:p>
        </w:tc>
      </w:tr>
      <w:tr w:rsidR="00E15B09" w:rsidRPr="00E15B09" w:rsidTr="00E15B09">
        <w:trPr>
          <w:jc w:val="center"/>
        </w:trPr>
        <w:tc>
          <w:tcPr>
            <w:tcW w:w="905" w:type="dxa"/>
            <w:tcBorders>
              <w:top w:val="single" w:sz="4" w:space="0" w:color="000000"/>
              <w:left w:val="nil"/>
              <w:bottom w:val="nil"/>
              <w:right w:val="nil"/>
            </w:tcBorders>
            <w:vAlign w:val="center"/>
          </w:tcPr>
          <w:p w:rsidR="00E15B09" w:rsidRPr="00E15B09" w:rsidRDefault="00E15B09" w:rsidP="00E15B09">
            <w:pPr>
              <w:spacing w:line="0" w:lineRule="atLeast"/>
              <w:jc w:val="center"/>
              <w:rPr>
                <w:bCs/>
                <w:sz w:val="20"/>
              </w:rPr>
            </w:pPr>
          </w:p>
        </w:tc>
        <w:tc>
          <w:tcPr>
            <w:tcW w:w="323" w:type="dxa"/>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0.9</w:t>
            </w:r>
          </w:p>
        </w:tc>
        <w:tc>
          <w:tcPr>
            <w:tcW w:w="656" w:type="dxa"/>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17.96</w:t>
            </w:r>
          </w:p>
        </w:tc>
        <w:tc>
          <w:tcPr>
            <w:tcW w:w="541" w:type="dxa"/>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92.67</w:t>
            </w:r>
          </w:p>
        </w:tc>
        <w:tc>
          <w:tcPr>
            <w:tcW w:w="555" w:type="dxa"/>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72.58</w:t>
            </w:r>
          </w:p>
        </w:tc>
        <w:tc>
          <w:tcPr>
            <w:tcW w:w="656" w:type="dxa"/>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15.78</w:t>
            </w:r>
          </w:p>
        </w:tc>
        <w:tc>
          <w:tcPr>
            <w:tcW w:w="541" w:type="dxa"/>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98.10</w:t>
            </w:r>
          </w:p>
        </w:tc>
        <w:tc>
          <w:tcPr>
            <w:tcW w:w="555" w:type="dxa"/>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67.49</w:t>
            </w:r>
          </w:p>
        </w:tc>
      </w:tr>
      <w:tr w:rsidR="00E15B09" w:rsidRPr="00E15B09" w:rsidTr="00E15B09">
        <w:trPr>
          <w:jc w:val="center"/>
        </w:trPr>
        <w:tc>
          <w:tcPr>
            <w:tcW w:w="905" w:type="dxa"/>
            <w:tcBorders>
              <w:top w:val="nil"/>
              <w:left w:val="nil"/>
              <w:bottom w:val="nil"/>
              <w:right w:val="nil"/>
            </w:tcBorders>
            <w:vAlign w:val="center"/>
          </w:tcPr>
          <w:p w:rsidR="00E15B09" w:rsidRPr="00E15B09" w:rsidRDefault="00E15B09" w:rsidP="00E15B09">
            <w:pPr>
              <w:spacing w:line="0" w:lineRule="atLeast"/>
              <w:jc w:val="center"/>
              <w:rPr>
                <w:bCs/>
                <w:sz w:val="20"/>
              </w:rPr>
            </w:pPr>
          </w:p>
        </w:tc>
        <w:tc>
          <w:tcPr>
            <w:tcW w:w="32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0.8</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18.89</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89.54</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73.76</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16.98</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95.77</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70.89</w:t>
            </w:r>
          </w:p>
        </w:tc>
      </w:tr>
      <w:tr w:rsidR="00E15B09" w:rsidRPr="00E15B09" w:rsidTr="00E15B09">
        <w:trPr>
          <w:jc w:val="center"/>
        </w:trPr>
        <w:tc>
          <w:tcPr>
            <w:tcW w:w="905" w:type="dxa"/>
            <w:tcBorders>
              <w:top w:val="nil"/>
              <w:left w:val="nil"/>
              <w:bottom w:val="nil"/>
              <w:right w:val="nil"/>
            </w:tcBorders>
            <w:vAlign w:val="center"/>
            <w:hideMark/>
          </w:tcPr>
          <w:p w:rsidR="00E15B09" w:rsidRPr="00E15B09" w:rsidRDefault="00E15B09" w:rsidP="00E15B09">
            <w:pPr>
              <w:spacing w:line="0" w:lineRule="atLeast"/>
              <w:jc w:val="center"/>
              <w:rPr>
                <w:bCs/>
                <w:sz w:val="20"/>
              </w:rPr>
            </w:pPr>
            <w:r w:rsidRPr="00E15B09">
              <w:rPr>
                <w:bCs/>
                <w:sz w:val="20"/>
              </w:rPr>
              <w:t>ArgoUML</w:t>
            </w:r>
          </w:p>
        </w:tc>
        <w:tc>
          <w:tcPr>
            <w:tcW w:w="32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0.7</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19.67</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87.52</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75.07</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17.51</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94.02</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71.80</w:t>
            </w:r>
          </w:p>
        </w:tc>
      </w:tr>
      <w:tr w:rsidR="00E15B09" w:rsidRPr="00E15B09" w:rsidTr="00E15B09">
        <w:trPr>
          <w:jc w:val="center"/>
        </w:trPr>
        <w:tc>
          <w:tcPr>
            <w:tcW w:w="905" w:type="dxa"/>
            <w:tcBorders>
              <w:top w:val="nil"/>
              <w:left w:val="nil"/>
              <w:bottom w:val="nil"/>
              <w:right w:val="nil"/>
            </w:tcBorders>
            <w:vAlign w:val="center"/>
          </w:tcPr>
          <w:p w:rsidR="00E15B09" w:rsidRPr="00E15B09" w:rsidRDefault="00E15B09" w:rsidP="00E15B09">
            <w:pPr>
              <w:spacing w:line="0" w:lineRule="atLeast"/>
              <w:jc w:val="center"/>
              <w:rPr>
                <w:bCs/>
                <w:sz w:val="20"/>
              </w:rPr>
            </w:pPr>
          </w:p>
        </w:tc>
        <w:tc>
          <w:tcPr>
            <w:tcW w:w="32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0.6</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20.21</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85.93</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75.72</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18.50</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91.59</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73.89</w:t>
            </w:r>
          </w:p>
        </w:tc>
      </w:tr>
      <w:tr w:rsidR="00E15B09" w:rsidRPr="00E15B09" w:rsidTr="00E15B09">
        <w:trPr>
          <w:jc w:val="center"/>
        </w:trPr>
        <w:tc>
          <w:tcPr>
            <w:tcW w:w="905" w:type="dxa"/>
            <w:tcBorders>
              <w:top w:val="nil"/>
              <w:left w:val="nil"/>
              <w:bottom w:val="single" w:sz="4" w:space="0" w:color="auto"/>
              <w:right w:val="nil"/>
            </w:tcBorders>
            <w:vAlign w:val="center"/>
          </w:tcPr>
          <w:p w:rsidR="00E15B09" w:rsidRPr="00E15B09" w:rsidRDefault="00E15B09" w:rsidP="00E15B09">
            <w:pPr>
              <w:spacing w:line="0" w:lineRule="atLeast"/>
              <w:jc w:val="center"/>
              <w:rPr>
                <w:bCs/>
                <w:sz w:val="20"/>
              </w:rPr>
            </w:pPr>
          </w:p>
        </w:tc>
        <w:tc>
          <w:tcPr>
            <w:tcW w:w="323"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0.5</w:t>
            </w:r>
          </w:p>
        </w:tc>
        <w:tc>
          <w:tcPr>
            <w:tcW w:w="65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20.78</w:t>
            </w:r>
          </w:p>
        </w:tc>
        <w:tc>
          <w:tcPr>
            <w:tcW w:w="541"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84.44</w:t>
            </w:r>
          </w:p>
        </w:tc>
        <w:tc>
          <w:tcPr>
            <w:tcW w:w="555"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76.50</w:t>
            </w:r>
          </w:p>
        </w:tc>
        <w:tc>
          <w:tcPr>
            <w:tcW w:w="65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19.64</w:t>
            </w:r>
          </w:p>
        </w:tc>
        <w:tc>
          <w:tcPr>
            <w:tcW w:w="541"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87.80</w:t>
            </w:r>
          </w:p>
        </w:tc>
        <w:tc>
          <w:tcPr>
            <w:tcW w:w="555"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75.20</w:t>
            </w:r>
          </w:p>
        </w:tc>
      </w:tr>
      <w:tr w:rsidR="00E15B09" w:rsidRPr="00E15B09" w:rsidTr="00E15B09">
        <w:trPr>
          <w:jc w:val="center"/>
        </w:trPr>
        <w:tc>
          <w:tcPr>
            <w:tcW w:w="905" w:type="dxa"/>
            <w:tcBorders>
              <w:top w:val="single" w:sz="4" w:space="0" w:color="auto"/>
              <w:left w:val="nil"/>
              <w:bottom w:val="nil"/>
              <w:right w:val="nil"/>
            </w:tcBorders>
            <w:vAlign w:val="center"/>
          </w:tcPr>
          <w:p w:rsidR="00E15B09" w:rsidRPr="00E15B09" w:rsidRDefault="00E15B09" w:rsidP="00E15B09">
            <w:pPr>
              <w:spacing w:line="0" w:lineRule="atLeast"/>
              <w:jc w:val="center"/>
              <w:rPr>
                <w:bCs/>
                <w:sz w:val="20"/>
              </w:rPr>
            </w:pPr>
          </w:p>
        </w:tc>
        <w:tc>
          <w:tcPr>
            <w:tcW w:w="323"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0.9</w:t>
            </w:r>
          </w:p>
        </w:tc>
        <w:tc>
          <w:tcPr>
            <w:tcW w:w="65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9.48</w:t>
            </w:r>
          </w:p>
        </w:tc>
        <w:tc>
          <w:tcPr>
            <w:tcW w:w="541"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55.00</w:t>
            </w:r>
          </w:p>
        </w:tc>
        <w:tc>
          <w:tcPr>
            <w:tcW w:w="555"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45.21</w:t>
            </w:r>
          </w:p>
        </w:tc>
        <w:tc>
          <w:tcPr>
            <w:tcW w:w="65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31.91</w:t>
            </w:r>
          </w:p>
        </w:tc>
        <w:tc>
          <w:tcPr>
            <w:tcW w:w="541"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96.65</w:t>
            </w:r>
          </w:p>
        </w:tc>
        <w:tc>
          <w:tcPr>
            <w:tcW w:w="555"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76.72</w:t>
            </w:r>
          </w:p>
        </w:tc>
      </w:tr>
      <w:tr w:rsidR="00E15B09" w:rsidRPr="00E15B09" w:rsidTr="00E15B09">
        <w:trPr>
          <w:jc w:val="center"/>
        </w:trPr>
        <w:tc>
          <w:tcPr>
            <w:tcW w:w="905" w:type="dxa"/>
            <w:tcBorders>
              <w:top w:val="nil"/>
              <w:left w:val="nil"/>
              <w:bottom w:val="nil"/>
              <w:right w:val="nil"/>
            </w:tcBorders>
            <w:vAlign w:val="center"/>
          </w:tcPr>
          <w:p w:rsidR="00E15B09" w:rsidRPr="00E15B09" w:rsidRDefault="00E15B09" w:rsidP="00E15B09">
            <w:pPr>
              <w:spacing w:line="0" w:lineRule="atLeast"/>
              <w:jc w:val="center"/>
              <w:rPr>
                <w:bCs/>
                <w:sz w:val="20"/>
              </w:rPr>
            </w:pPr>
          </w:p>
        </w:tc>
        <w:tc>
          <w:tcPr>
            <w:tcW w:w="32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0.8</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11.37</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52.78</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52.05</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33.87</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94.47</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79.60</w:t>
            </w:r>
          </w:p>
        </w:tc>
      </w:tr>
      <w:tr w:rsidR="00E15B09" w:rsidRPr="00E15B09" w:rsidTr="00E15B09">
        <w:trPr>
          <w:jc w:val="center"/>
        </w:trPr>
        <w:tc>
          <w:tcPr>
            <w:tcW w:w="905" w:type="dxa"/>
            <w:tcBorders>
              <w:top w:val="nil"/>
              <w:left w:val="nil"/>
              <w:bottom w:val="nil"/>
              <w:right w:val="nil"/>
            </w:tcBorders>
            <w:vAlign w:val="center"/>
            <w:hideMark/>
          </w:tcPr>
          <w:p w:rsidR="00E15B09" w:rsidRPr="00E15B09" w:rsidRDefault="00E15B09" w:rsidP="00E15B09">
            <w:pPr>
              <w:spacing w:line="0" w:lineRule="atLeast"/>
              <w:jc w:val="center"/>
              <w:rPr>
                <w:bCs/>
                <w:sz w:val="20"/>
              </w:rPr>
            </w:pPr>
            <w:r w:rsidRPr="00E15B09">
              <w:rPr>
                <w:bCs/>
                <w:sz w:val="20"/>
              </w:rPr>
              <w:t>JEdit</w:t>
            </w:r>
          </w:p>
        </w:tc>
        <w:tc>
          <w:tcPr>
            <w:tcW w:w="32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0.7</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13.27</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48.81</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56.16</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34.94</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93.54</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81.30</w:t>
            </w:r>
          </w:p>
        </w:tc>
      </w:tr>
      <w:tr w:rsidR="00E15B09" w:rsidRPr="00E15B09" w:rsidTr="00E15B09">
        <w:trPr>
          <w:jc w:val="center"/>
        </w:trPr>
        <w:tc>
          <w:tcPr>
            <w:tcW w:w="905" w:type="dxa"/>
            <w:tcBorders>
              <w:top w:val="nil"/>
              <w:left w:val="nil"/>
              <w:bottom w:val="nil"/>
              <w:right w:val="nil"/>
            </w:tcBorders>
            <w:vAlign w:val="center"/>
          </w:tcPr>
          <w:p w:rsidR="00E15B09" w:rsidRPr="00E15B09" w:rsidRDefault="00E15B09" w:rsidP="00E15B09">
            <w:pPr>
              <w:spacing w:line="0" w:lineRule="atLeast"/>
              <w:jc w:val="center"/>
              <w:rPr>
                <w:bCs/>
                <w:sz w:val="20"/>
              </w:rPr>
            </w:pPr>
          </w:p>
        </w:tc>
        <w:tc>
          <w:tcPr>
            <w:tcW w:w="32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0.6</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14.22</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45.56</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56.16</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35.89</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92.30</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82.41</w:t>
            </w:r>
          </w:p>
        </w:tc>
      </w:tr>
      <w:tr w:rsidR="00E15B09" w:rsidRPr="00E15B09" w:rsidTr="00E15B09">
        <w:trPr>
          <w:jc w:val="center"/>
        </w:trPr>
        <w:tc>
          <w:tcPr>
            <w:tcW w:w="905" w:type="dxa"/>
            <w:tcBorders>
              <w:top w:val="nil"/>
              <w:left w:val="nil"/>
              <w:bottom w:val="single" w:sz="4" w:space="0" w:color="auto"/>
              <w:right w:val="nil"/>
            </w:tcBorders>
            <w:vAlign w:val="center"/>
          </w:tcPr>
          <w:p w:rsidR="00E15B09" w:rsidRPr="00E15B09" w:rsidRDefault="00E15B09" w:rsidP="00E15B09">
            <w:pPr>
              <w:spacing w:line="0" w:lineRule="atLeast"/>
              <w:jc w:val="center"/>
              <w:rPr>
                <w:bCs/>
                <w:sz w:val="20"/>
              </w:rPr>
            </w:pPr>
          </w:p>
        </w:tc>
        <w:tc>
          <w:tcPr>
            <w:tcW w:w="323"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0.5</w:t>
            </w:r>
          </w:p>
        </w:tc>
        <w:tc>
          <w:tcPr>
            <w:tcW w:w="65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14.85</w:t>
            </w:r>
          </w:p>
        </w:tc>
        <w:tc>
          <w:tcPr>
            <w:tcW w:w="541"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44.68</w:t>
            </w:r>
          </w:p>
        </w:tc>
        <w:tc>
          <w:tcPr>
            <w:tcW w:w="555"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57.53</w:t>
            </w:r>
          </w:p>
        </w:tc>
        <w:tc>
          <w:tcPr>
            <w:tcW w:w="65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37.20</w:t>
            </w:r>
          </w:p>
        </w:tc>
        <w:tc>
          <w:tcPr>
            <w:tcW w:w="541"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90.97</w:t>
            </w:r>
          </w:p>
        </w:tc>
        <w:tc>
          <w:tcPr>
            <w:tcW w:w="555"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84.18</w:t>
            </w:r>
          </w:p>
        </w:tc>
      </w:tr>
      <w:tr w:rsidR="00E15B09" w:rsidRPr="00E15B09" w:rsidTr="00E15B09">
        <w:trPr>
          <w:jc w:val="center"/>
        </w:trPr>
        <w:tc>
          <w:tcPr>
            <w:tcW w:w="905" w:type="dxa"/>
            <w:tcBorders>
              <w:top w:val="single" w:sz="4" w:space="0" w:color="auto"/>
              <w:left w:val="nil"/>
              <w:bottom w:val="nil"/>
              <w:right w:val="nil"/>
            </w:tcBorders>
            <w:vAlign w:val="center"/>
          </w:tcPr>
          <w:p w:rsidR="00E15B09" w:rsidRPr="00E15B09" w:rsidRDefault="00E15B09" w:rsidP="00E15B09">
            <w:pPr>
              <w:spacing w:line="0" w:lineRule="atLeast"/>
              <w:jc w:val="center"/>
              <w:rPr>
                <w:bCs/>
                <w:sz w:val="20"/>
              </w:rPr>
            </w:pPr>
          </w:p>
        </w:tc>
        <w:tc>
          <w:tcPr>
            <w:tcW w:w="323"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0.9</w:t>
            </w:r>
          </w:p>
        </w:tc>
        <w:tc>
          <w:tcPr>
            <w:tcW w:w="65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27.04</w:t>
            </w:r>
          </w:p>
        </w:tc>
        <w:tc>
          <w:tcPr>
            <w:tcW w:w="541"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88.90</w:t>
            </w:r>
          </w:p>
        </w:tc>
        <w:tc>
          <w:tcPr>
            <w:tcW w:w="555"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59.79</w:t>
            </w:r>
          </w:p>
        </w:tc>
        <w:tc>
          <w:tcPr>
            <w:tcW w:w="65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31.91</w:t>
            </w:r>
          </w:p>
        </w:tc>
        <w:tc>
          <w:tcPr>
            <w:tcW w:w="541"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96.65</w:t>
            </w:r>
          </w:p>
        </w:tc>
        <w:tc>
          <w:tcPr>
            <w:tcW w:w="555"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76.72</w:t>
            </w:r>
          </w:p>
        </w:tc>
      </w:tr>
      <w:tr w:rsidR="00E15B09" w:rsidRPr="00E15B09" w:rsidTr="00E15B09">
        <w:trPr>
          <w:jc w:val="center"/>
        </w:trPr>
        <w:tc>
          <w:tcPr>
            <w:tcW w:w="905" w:type="dxa"/>
            <w:tcBorders>
              <w:top w:val="nil"/>
              <w:left w:val="nil"/>
              <w:bottom w:val="nil"/>
              <w:right w:val="nil"/>
            </w:tcBorders>
            <w:vAlign w:val="center"/>
          </w:tcPr>
          <w:p w:rsidR="00E15B09" w:rsidRPr="00E15B09" w:rsidRDefault="00E15B09" w:rsidP="00E15B09">
            <w:pPr>
              <w:spacing w:line="0" w:lineRule="atLeast"/>
              <w:jc w:val="center"/>
              <w:rPr>
                <w:bCs/>
                <w:sz w:val="20"/>
              </w:rPr>
            </w:pPr>
          </w:p>
        </w:tc>
        <w:tc>
          <w:tcPr>
            <w:tcW w:w="32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0.8</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28.19</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87.57</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61.42</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33.87</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94.47</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79.60</w:t>
            </w:r>
          </w:p>
        </w:tc>
      </w:tr>
      <w:tr w:rsidR="00E15B09" w:rsidRPr="00E15B09" w:rsidTr="00E15B09">
        <w:trPr>
          <w:jc w:val="center"/>
        </w:trPr>
        <w:tc>
          <w:tcPr>
            <w:tcW w:w="905" w:type="dxa"/>
            <w:tcBorders>
              <w:top w:val="nil"/>
              <w:left w:val="nil"/>
              <w:bottom w:val="nil"/>
              <w:right w:val="nil"/>
            </w:tcBorders>
            <w:vAlign w:val="center"/>
            <w:hideMark/>
          </w:tcPr>
          <w:p w:rsidR="00E15B09" w:rsidRPr="00E15B09" w:rsidRDefault="00E15B09" w:rsidP="00E15B09">
            <w:pPr>
              <w:spacing w:line="0" w:lineRule="atLeast"/>
              <w:jc w:val="center"/>
              <w:rPr>
                <w:bCs/>
                <w:sz w:val="20"/>
              </w:rPr>
            </w:pPr>
            <w:r w:rsidRPr="00E15B09">
              <w:rPr>
                <w:bCs/>
                <w:sz w:val="20"/>
              </w:rPr>
              <w:t>JFreeChart</w:t>
            </w:r>
          </w:p>
        </w:tc>
        <w:tc>
          <w:tcPr>
            <w:tcW w:w="32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0.7</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28.85</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86.61</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62.16</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34.94</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93.54</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81.30</w:t>
            </w:r>
          </w:p>
        </w:tc>
      </w:tr>
      <w:tr w:rsidR="00E15B09" w:rsidRPr="00E15B09" w:rsidTr="00E15B09">
        <w:trPr>
          <w:jc w:val="center"/>
        </w:trPr>
        <w:tc>
          <w:tcPr>
            <w:tcW w:w="905" w:type="dxa"/>
            <w:tcBorders>
              <w:top w:val="nil"/>
              <w:left w:val="nil"/>
              <w:bottom w:val="nil"/>
              <w:right w:val="nil"/>
            </w:tcBorders>
            <w:vAlign w:val="center"/>
          </w:tcPr>
          <w:p w:rsidR="00E15B09" w:rsidRPr="00E15B09" w:rsidRDefault="00E15B09" w:rsidP="00E15B09">
            <w:pPr>
              <w:spacing w:line="0" w:lineRule="atLeast"/>
              <w:jc w:val="center"/>
              <w:rPr>
                <w:bCs/>
                <w:sz w:val="20"/>
              </w:rPr>
            </w:pPr>
          </w:p>
        </w:tc>
        <w:tc>
          <w:tcPr>
            <w:tcW w:w="32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0.6</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29.92</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84.61</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62.97</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35.89</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92.30</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82.41</w:t>
            </w:r>
          </w:p>
        </w:tc>
      </w:tr>
      <w:tr w:rsidR="00E15B09" w:rsidRPr="00E15B09" w:rsidTr="00E15B09">
        <w:trPr>
          <w:jc w:val="center"/>
        </w:trPr>
        <w:tc>
          <w:tcPr>
            <w:tcW w:w="905" w:type="dxa"/>
            <w:tcBorders>
              <w:top w:val="nil"/>
              <w:left w:val="nil"/>
              <w:bottom w:val="single" w:sz="4" w:space="0" w:color="auto"/>
              <w:right w:val="nil"/>
            </w:tcBorders>
            <w:vAlign w:val="center"/>
          </w:tcPr>
          <w:p w:rsidR="00E15B09" w:rsidRPr="00E15B09" w:rsidRDefault="00E15B09" w:rsidP="00E15B09">
            <w:pPr>
              <w:spacing w:line="0" w:lineRule="atLeast"/>
              <w:jc w:val="center"/>
              <w:rPr>
                <w:bCs/>
                <w:sz w:val="20"/>
              </w:rPr>
            </w:pPr>
          </w:p>
        </w:tc>
        <w:tc>
          <w:tcPr>
            <w:tcW w:w="323"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0.5</w:t>
            </w:r>
          </w:p>
        </w:tc>
        <w:tc>
          <w:tcPr>
            <w:tcW w:w="65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30.57</w:t>
            </w:r>
          </w:p>
        </w:tc>
        <w:tc>
          <w:tcPr>
            <w:tcW w:w="541"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83.58</w:t>
            </w:r>
          </w:p>
        </w:tc>
        <w:tc>
          <w:tcPr>
            <w:tcW w:w="555"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63.56</w:t>
            </w:r>
          </w:p>
        </w:tc>
        <w:tc>
          <w:tcPr>
            <w:tcW w:w="656"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37.20</w:t>
            </w:r>
          </w:p>
        </w:tc>
        <w:tc>
          <w:tcPr>
            <w:tcW w:w="541"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90.97</w:t>
            </w:r>
          </w:p>
        </w:tc>
        <w:tc>
          <w:tcPr>
            <w:tcW w:w="555" w:type="dxa"/>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84.18</w:t>
            </w:r>
          </w:p>
        </w:tc>
      </w:tr>
      <w:tr w:rsidR="00E15B09" w:rsidRPr="00E15B09" w:rsidTr="00E15B09">
        <w:trPr>
          <w:jc w:val="center"/>
        </w:trPr>
        <w:tc>
          <w:tcPr>
            <w:tcW w:w="905" w:type="dxa"/>
            <w:tcBorders>
              <w:top w:val="single" w:sz="4" w:space="0" w:color="auto"/>
              <w:left w:val="nil"/>
              <w:bottom w:val="nil"/>
              <w:right w:val="nil"/>
            </w:tcBorders>
            <w:vAlign w:val="center"/>
          </w:tcPr>
          <w:p w:rsidR="00E15B09" w:rsidRPr="00E15B09" w:rsidRDefault="00E15B09" w:rsidP="00E15B09">
            <w:pPr>
              <w:spacing w:line="0" w:lineRule="atLeast"/>
              <w:jc w:val="center"/>
              <w:rPr>
                <w:bCs/>
                <w:sz w:val="20"/>
              </w:rPr>
            </w:pPr>
          </w:p>
        </w:tc>
        <w:tc>
          <w:tcPr>
            <w:tcW w:w="323"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0.9</w:t>
            </w:r>
          </w:p>
        </w:tc>
        <w:tc>
          <w:tcPr>
            <w:tcW w:w="65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17.91</w:t>
            </w:r>
          </w:p>
        </w:tc>
        <w:tc>
          <w:tcPr>
            <w:tcW w:w="541"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82.03</w:t>
            </w:r>
          </w:p>
        </w:tc>
        <w:tc>
          <w:tcPr>
            <w:tcW w:w="555"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50.85</w:t>
            </w:r>
          </w:p>
        </w:tc>
        <w:tc>
          <w:tcPr>
            <w:tcW w:w="656"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11.06</w:t>
            </w:r>
          </w:p>
        </w:tc>
        <w:tc>
          <w:tcPr>
            <w:tcW w:w="541"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93.04</w:t>
            </w:r>
          </w:p>
        </w:tc>
        <w:tc>
          <w:tcPr>
            <w:tcW w:w="555" w:type="dxa"/>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35.59</w:t>
            </w:r>
          </w:p>
        </w:tc>
      </w:tr>
      <w:tr w:rsidR="00E15B09" w:rsidRPr="00E15B09" w:rsidTr="00E15B09">
        <w:trPr>
          <w:jc w:val="center"/>
        </w:trPr>
        <w:tc>
          <w:tcPr>
            <w:tcW w:w="905" w:type="dxa"/>
            <w:tcBorders>
              <w:top w:val="nil"/>
              <w:left w:val="nil"/>
              <w:bottom w:val="nil"/>
              <w:right w:val="nil"/>
            </w:tcBorders>
            <w:vAlign w:val="center"/>
          </w:tcPr>
          <w:p w:rsidR="00E15B09" w:rsidRPr="00E15B09" w:rsidRDefault="00E15B09" w:rsidP="00E15B09">
            <w:pPr>
              <w:spacing w:line="0" w:lineRule="atLeast"/>
              <w:jc w:val="center"/>
              <w:rPr>
                <w:bCs/>
                <w:sz w:val="20"/>
              </w:rPr>
            </w:pPr>
          </w:p>
        </w:tc>
        <w:tc>
          <w:tcPr>
            <w:tcW w:w="32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0.8</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20.22</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78.55</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54.96</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15.40</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87.27</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46.49</w:t>
            </w:r>
          </w:p>
        </w:tc>
      </w:tr>
      <w:tr w:rsidR="00E15B09" w:rsidRPr="00E15B09" w:rsidTr="00E15B09">
        <w:trPr>
          <w:jc w:val="center"/>
        </w:trPr>
        <w:tc>
          <w:tcPr>
            <w:tcW w:w="905" w:type="dxa"/>
            <w:tcBorders>
              <w:top w:val="nil"/>
              <w:left w:val="nil"/>
              <w:bottom w:val="nil"/>
              <w:right w:val="nil"/>
            </w:tcBorders>
            <w:vAlign w:val="center"/>
            <w:hideMark/>
          </w:tcPr>
          <w:p w:rsidR="00E15B09" w:rsidRPr="00E15B09" w:rsidRDefault="00E15B09" w:rsidP="00E15B09">
            <w:pPr>
              <w:spacing w:line="0" w:lineRule="atLeast"/>
              <w:jc w:val="center"/>
              <w:rPr>
                <w:bCs/>
                <w:sz w:val="20"/>
              </w:rPr>
            </w:pPr>
            <w:r w:rsidRPr="00E15B09">
              <w:rPr>
                <w:bCs/>
                <w:sz w:val="20"/>
              </w:rPr>
              <w:t>Tuxguitar</w:t>
            </w:r>
          </w:p>
        </w:tc>
        <w:tc>
          <w:tcPr>
            <w:tcW w:w="32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0.7</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21.48</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76.55</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56.90</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20.50</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83.62</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59.32</w:t>
            </w:r>
          </w:p>
        </w:tc>
      </w:tr>
      <w:tr w:rsidR="00E15B09" w:rsidRPr="00E15B09" w:rsidTr="00E15B09">
        <w:trPr>
          <w:jc w:val="center"/>
        </w:trPr>
        <w:tc>
          <w:tcPr>
            <w:tcW w:w="905" w:type="dxa"/>
            <w:tcBorders>
              <w:top w:val="nil"/>
              <w:left w:val="nil"/>
              <w:bottom w:val="nil"/>
              <w:right w:val="nil"/>
            </w:tcBorders>
            <w:vAlign w:val="center"/>
          </w:tcPr>
          <w:p w:rsidR="00E15B09" w:rsidRPr="00E15B09" w:rsidRDefault="00E15B09" w:rsidP="00E15B09">
            <w:pPr>
              <w:spacing w:line="0" w:lineRule="atLeast"/>
              <w:jc w:val="center"/>
              <w:rPr>
                <w:bCs/>
                <w:sz w:val="20"/>
              </w:rPr>
            </w:pPr>
          </w:p>
        </w:tc>
        <w:tc>
          <w:tcPr>
            <w:tcW w:w="323"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0.6</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23.02</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74.16</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59.08</w:t>
            </w:r>
          </w:p>
        </w:tc>
        <w:tc>
          <w:tcPr>
            <w:tcW w:w="656"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23.30</w:t>
            </w:r>
          </w:p>
        </w:tc>
        <w:tc>
          <w:tcPr>
            <w:tcW w:w="541"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80.18</w:t>
            </w:r>
          </w:p>
        </w:tc>
        <w:tc>
          <w:tcPr>
            <w:tcW w:w="555" w:type="dxa"/>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64.65</w:t>
            </w:r>
          </w:p>
        </w:tc>
      </w:tr>
      <w:tr w:rsidR="00E15B09" w:rsidRPr="00E15B09" w:rsidTr="00E15B09">
        <w:trPr>
          <w:jc w:val="center"/>
        </w:trPr>
        <w:tc>
          <w:tcPr>
            <w:tcW w:w="905" w:type="dxa"/>
            <w:tcBorders>
              <w:top w:val="nil"/>
              <w:left w:val="nil"/>
              <w:bottom w:val="single" w:sz="8" w:space="0" w:color="000000"/>
              <w:right w:val="nil"/>
            </w:tcBorders>
            <w:vAlign w:val="center"/>
          </w:tcPr>
          <w:p w:rsidR="00E15B09" w:rsidRPr="00E15B09" w:rsidRDefault="00E15B09" w:rsidP="00E15B09">
            <w:pPr>
              <w:spacing w:line="0" w:lineRule="atLeast"/>
              <w:jc w:val="center"/>
              <w:rPr>
                <w:bCs/>
                <w:sz w:val="20"/>
              </w:rPr>
            </w:pPr>
          </w:p>
        </w:tc>
        <w:tc>
          <w:tcPr>
            <w:tcW w:w="323" w:type="dxa"/>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0.5</w:t>
            </w:r>
          </w:p>
        </w:tc>
        <w:tc>
          <w:tcPr>
            <w:tcW w:w="656" w:type="dxa"/>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24.14</w:t>
            </w:r>
          </w:p>
        </w:tc>
        <w:tc>
          <w:tcPr>
            <w:tcW w:w="541" w:type="dxa"/>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71.88</w:t>
            </w:r>
          </w:p>
        </w:tc>
        <w:tc>
          <w:tcPr>
            <w:tcW w:w="555" w:type="dxa"/>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60.05</w:t>
            </w:r>
          </w:p>
        </w:tc>
        <w:tc>
          <w:tcPr>
            <w:tcW w:w="656" w:type="dxa"/>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26.94</w:t>
            </w:r>
          </w:p>
        </w:tc>
        <w:tc>
          <w:tcPr>
            <w:tcW w:w="541" w:type="dxa"/>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74.81</w:t>
            </w:r>
          </w:p>
        </w:tc>
        <w:tc>
          <w:tcPr>
            <w:tcW w:w="555" w:type="dxa"/>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0"/>
                <w:szCs w:val="15"/>
              </w:rPr>
            </w:pPr>
            <w:r w:rsidRPr="00E15B09">
              <w:rPr>
                <w:rFonts w:eastAsia="等线"/>
                <w:color w:val="000000"/>
                <w:kern w:val="0"/>
                <w:sz w:val="20"/>
                <w:szCs w:val="15"/>
              </w:rPr>
              <w:t>69.73</w:t>
            </w:r>
          </w:p>
        </w:tc>
      </w:tr>
    </w:tbl>
    <w:bookmarkEnd w:id="146"/>
    <w:bookmarkEnd w:id="147"/>
    <w:bookmarkEnd w:id="148"/>
    <w:bookmarkEnd w:id="149"/>
    <w:p w:rsidR="00E15B09" w:rsidRPr="00E15B09" w:rsidRDefault="00E15B09" w:rsidP="00E15B09">
      <w:pPr>
        <w:snapToGrid w:val="0"/>
        <w:ind w:firstLineChars="200" w:firstLine="480"/>
        <w:rPr>
          <w:szCs w:val="24"/>
        </w:rPr>
      </w:pPr>
      <w:r w:rsidRPr="00E15B09">
        <w:rPr>
          <w:rFonts w:hint="eastAsia"/>
          <w:szCs w:val="24"/>
        </w:rPr>
        <w:t>因此，代码属性和上下文属性对预测都起到了积极的作用，并且所发生的作用不一致。在针对不同的系统进行预测时，维护人员可选择不同的属性进行预测。本文未对每一个属性进行分析，仅对两组属性进行了不同的分析。</w:t>
      </w:r>
    </w:p>
    <w:p w:rsidR="00E15B09" w:rsidRPr="00E15B09" w:rsidRDefault="00E15B09" w:rsidP="00E15B09">
      <w:pPr>
        <w:snapToGrid w:val="0"/>
        <w:rPr>
          <w:szCs w:val="24"/>
        </w:rPr>
      </w:pPr>
      <w:r w:rsidRPr="00E15B09">
        <w:rPr>
          <w:rFonts w:hint="eastAsia"/>
          <w:szCs w:val="24"/>
        </w:rPr>
        <w:t>（</w:t>
      </w:r>
      <w:r w:rsidRPr="00E15B09">
        <w:rPr>
          <w:rFonts w:hint="eastAsia"/>
          <w:szCs w:val="24"/>
        </w:rPr>
        <w:t>3</w:t>
      </w:r>
      <w:r w:rsidRPr="00E15B09">
        <w:rPr>
          <w:rFonts w:hint="eastAsia"/>
          <w:szCs w:val="24"/>
        </w:rPr>
        <w:t>）交叉验证实验</w:t>
      </w:r>
    </w:p>
    <w:p w:rsidR="00E15B09" w:rsidRPr="00E15B09" w:rsidRDefault="00E15B09" w:rsidP="00E15B09">
      <w:pPr>
        <w:snapToGrid w:val="0"/>
        <w:ind w:firstLineChars="200" w:firstLine="480"/>
        <w:rPr>
          <w:szCs w:val="24"/>
        </w:rPr>
      </w:pPr>
      <w:r w:rsidRPr="00E15B09">
        <w:rPr>
          <w:rFonts w:hint="eastAsia"/>
          <w:szCs w:val="24"/>
        </w:rPr>
        <w:t>在系统开发的初始阶段，系统内没有足够的数据去训练预测模型。因此，为解决此问题，本文进行了系统交叉实验。使用已有系统的数据训练一致性预测模型，并将其预测本系统的一致性维护需求。实验结果如表</w:t>
      </w:r>
      <w:r>
        <w:rPr>
          <w:rFonts w:hint="eastAsia"/>
          <w:szCs w:val="24"/>
        </w:rPr>
        <w:t>5</w:t>
      </w:r>
      <w:r w:rsidRPr="00E15B09">
        <w:rPr>
          <w:rFonts w:hint="eastAsia"/>
          <w:szCs w:val="24"/>
        </w:rPr>
        <w:t>-11</w:t>
      </w:r>
      <w:r w:rsidRPr="00E15B09">
        <w:rPr>
          <w:rFonts w:hint="eastAsia"/>
          <w:szCs w:val="24"/>
        </w:rPr>
        <w:t>所示。</w:t>
      </w:r>
    </w:p>
    <w:p w:rsidR="00E15B09" w:rsidRDefault="00E15B09" w:rsidP="00E15B09">
      <w:pPr>
        <w:snapToGrid w:val="0"/>
        <w:ind w:firstLineChars="200" w:firstLine="480"/>
        <w:rPr>
          <w:szCs w:val="24"/>
        </w:rPr>
      </w:pPr>
      <w:r w:rsidRPr="00E15B09">
        <w:rPr>
          <w:rFonts w:hint="eastAsia"/>
          <w:szCs w:val="24"/>
        </w:rPr>
        <w:t>保守模式下，四个系统的准确率和召回率依然达到了较高的水平，准确率在</w:t>
      </w:r>
      <w:r w:rsidRPr="00E15B09">
        <w:rPr>
          <w:rFonts w:hint="eastAsia"/>
          <w:szCs w:val="24"/>
        </w:rPr>
        <w:lastRenderedPageBreak/>
        <w:t>60.01~91.20%</w:t>
      </w:r>
      <w:r w:rsidRPr="00E15B09">
        <w:rPr>
          <w:rFonts w:hint="eastAsia"/>
          <w:szCs w:val="24"/>
        </w:rPr>
        <w:t>之间，召回率</w:t>
      </w:r>
      <w:r w:rsidRPr="00E15B09">
        <w:rPr>
          <w:rFonts w:hint="eastAsia"/>
          <w:szCs w:val="24"/>
        </w:rPr>
        <w:t>56.06~91.43%</w:t>
      </w:r>
      <w:r w:rsidRPr="00E15B09">
        <w:rPr>
          <w:rFonts w:hint="eastAsia"/>
          <w:szCs w:val="24"/>
        </w:rPr>
        <w:t>之间。与全属性组对比发现四个系统的预测效果都有了大幅的下降。</w:t>
      </w:r>
      <w:r w:rsidRPr="00E15B09">
        <w:rPr>
          <w:rFonts w:hint="eastAsia"/>
          <w:szCs w:val="24"/>
        </w:rPr>
        <w:t xml:space="preserve"> </w:t>
      </w:r>
      <w:r w:rsidRPr="00E15B09">
        <w:rPr>
          <w:rFonts w:hint="eastAsia"/>
          <w:szCs w:val="24"/>
        </w:rPr>
        <w:t>因此，本文建议优先选用系统自身的数据进行一致性为需求预测。在自身系统数据不足以训练的情况下，可以对其进行保守模式的系统交叉验证。在激进模式下，四个系统的预测效果都太差，准确率在</w:t>
      </w:r>
      <w:r w:rsidRPr="00E15B09">
        <w:rPr>
          <w:rFonts w:hint="eastAsia"/>
          <w:szCs w:val="24"/>
        </w:rPr>
        <w:t>15.36~61.01%</w:t>
      </w:r>
      <w:r w:rsidRPr="00E15B09">
        <w:rPr>
          <w:rFonts w:hint="eastAsia"/>
          <w:szCs w:val="24"/>
        </w:rPr>
        <w:t>之间，而召回率则更低，仅在</w:t>
      </w:r>
      <w:r w:rsidRPr="00E15B09">
        <w:rPr>
          <w:rFonts w:hint="eastAsia"/>
          <w:szCs w:val="24"/>
        </w:rPr>
        <w:t>10%</w:t>
      </w:r>
      <w:r w:rsidRPr="00E15B09">
        <w:rPr>
          <w:rFonts w:hint="eastAsia"/>
          <w:szCs w:val="24"/>
        </w:rPr>
        <w:t>徘徊。因此，在激进模式下本文不建议使用系统交叉的方式进行预测。与全属性组对比发现，四个系统的预测效果下降的极为严重</w:t>
      </w:r>
      <w:r w:rsidRPr="00E15B09">
        <w:rPr>
          <w:rFonts w:hint="eastAsia"/>
          <w:szCs w:val="24"/>
        </w:rPr>
        <w:t>(</w:t>
      </w:r>
      <w:r w:rsidRPr="00E15B09">
        <w:rPr>
          <w:rFonts w:hint="eastAsia"/>
          <w:szCs w:val="24"/>
        </w:rPr>
        <w:t>对比于保守模式</w:t>
      </w:r>
      <w:r w:rsidRPr="00E15B09">
        <w:rPr>
          <w:rFonts w:hint="eastAsia"/>
          <w:szCs w:val="24"/>
        </w:rPr>
        <w:t>)</w:t>
      </w:r>
      <w:r w:rsidRPr="00E15B09">
        <w:rPr>
          <w:rFonts w:hint="eastAsia"/>
          <w:szCs w:val="24"/>
        </w:rPr>
        <w:t>，</w:t>
      </w:r>
      <w:r w:rsidRPr="00E15B09">
        <w:rPr>
          <w:rFonts w:hint="eastAsia"/>
          <w:szCs w:val="24"/>
        </w:rPr>
        <w:t xml:space="preserve"> </w:t>
      </w:r>
      <w:r w:rsidRPr="00E15B09">
        <w:rPr>
          <w:rFonts w:hint="eastAsia"/>
          <w:szCs w:val="24"/>
        </w:rPr>
        <w:t>因此不适合于使用系统交叉的方式进行预测。</w:t>
      </w:r>
    </w:p>
    <w:p w:rsidR="00E15B09" w:rsidRPr="00E15B09" w:rsidRDefault="00E15B09" w:rsidP="00E15B09">
      <w:pPr>
        <w:snapToGrid w:val="0"/>
        <w:ind w:firstLineChars="200" w:firstLine="402"/>
        <w:jc w:val="center"/>
        <w:rPr>
          <w:rFonts w:ascii="Times" w:hAnsi="Times"/>
          <w:b/>
          <w:kern w:val="0"/>
          <w:sz w:val="20"/>
          <w:lang w:eastAsia="de-DE"/>
        </w:rPr>
      </w:pPr>
      <w:r w:rsidRPr="00E15B09">
        <w:rPr>
          <w:rFonts w:ascii="Times" w:hAnsi="Times" w:hint="eastAsia"/>
          <w:b/>
          <w:kern w:val="0"/>
          <w:sz w:val="20"/>
          <w:lang w:eastAsia="de-DE"/>
        </w:rPr>
        <w:t>表</w:t>
      </w:r>
      <w:r>
        <w:rPr>
          <w:rFonts w:ascii="Times" w:hAnsi="Times"/>
          <w:b/>
          <w:kern w:val="0"/>
          <w:sz w:val="20"/>
          <w:lang w:eastAsia="de-DE"/>
        </w:rPr>
        <w:t>5</w:t>
      </w:r>
      <w:r w:rsidRPr="00E15B09">
        <w:rPr>
          <w:rFonts w:ascii="Times" w:hAnsi="Times"/>
          <w:b/>
          <w:kern w:val="0"/>
          <w:sz w:val="20"/>
          <w:lang w:eastAsia="de-DE"/>
        </w:rPr>
        <w:t xml:space="preserve">-11  </w:t>
      </w:r>
      <w:r w:rsidRPr="00E15B09">
        <w:rPr>
          <w:rFonts w:ascii="Times" w:hAnsi="Times" w:hint="eastAsia"/>
          <w:b/>
          <w:kern w:val="0"/>
          <w:sz w:val="20"/>
          <w:lang w:eastAsia="de-DE"/>
        </w:rPr>
        <w:t>两种模式交叉实验评估结果</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1138"/>
        <w:gridCol w:w="584"/>
        <w:gridCol w:w="811"/>
        <w:gridCol w:w="689"/>
        <w:gridCol w:w="689"/>
        <w:gridCol w:w="584"/>
        <w:gridCol w:w="870"/>
        <w:gridCol w:w="689"/>
        <w:gridCol w:w="689"/>
      </w:tblGrid>
      <w:tr w:rsidR="00E15B09" w:rsidRPr="00E15B09" w:rsidTr="00E15B09">
        <w:trPr>
          <w:jc w:val="center"/>
        </w:trPr>
        <w:tc>
          <w:tcPr>
            <w:tcW w:w="0" w:type="auto"/>
            <w:gridSpan w:val="2"/>
            <w:tcBorders>
              <w:top w:val="single" w:sz="8" w:space="0" w:color="000000"/>
              <w:left w:val="nil"/>
              <w:bottom w:val="single" w:sz="4" w:space="0" w:color="000000"/>
              <w:right w:val="nil"/>
            </w:tcBorders>
            <w:vAlign w:val="center"/>
          </w:tcPr>
          <w:p w:rsidR="00E15B09" w:rsidRPr="00E15B09" w:rsidRDefault="00E15B09" w:rsidP="00E15B09">
            <w:pPr>
              <w:spacing w:line="0" w:lineRule="atLeast"/>
              <w:jc w:val="center"/>
              <w:rPr>
                <w:bCs/>
                <w:sz w:val="21"/>
              </w:rPr>
            </w:pPr>
          </w:p>
        </w:tc>
        <w:tc>
          <w:tcPr>
            <w:tcW w:w="0" w:type="auto"/>
            <w:gridSpan w:val="3"/>
            <w:tcBorders>
              <w:top w:val="single" w:sz="8" w:space="0" w:color="000000"/>
              <w:left w:val="nil"/>
              <w:bottom w:val="single" w:sz="4" w:space="0" w:color="000000"/>
              <w:right w:val="nil"/>
            </w:tcBorders>
            <w:vAlign w:val="center"/>
            <w:hideMark/>
          </w:tcPr>
          <w:p w:rsidR="00E15B09" w:rsidRPr="00E15B09" w:rsidRDefault="00E15B09" w:rsidP="00E15B09">
            <w:pPr>
              <w:spacing w:line="0" w:lineRule="atLeast"/>
              <w:jc w:val="center"/>
              <w:rPr>
                <w:bCs/>
                <w:sz w:val="21"/>
              </w:rPr>
            </w:pPr>
            <w:r w:rsidRPr="00E15B09">
              <w:rPr>
                <w:rFonts w:hint="eastAsia"/>
                <w:bCs/>
                <w:sz w:val="21"/>
              </w:rPr>
              <w:t>保守模式</w:t>
            </w:r>
          </w:p>
        </w:tc>
        <w:tc>
          <w:tcPr>
            <w:tcW w:w="0" w:type="auto"/>
            <w:gridSpan w:val="4"/>
            <w:tcBorders>
              <w:top w:val="single" w:sz="8" w:space="0" w:color="000000"/>
              <w:left w:val="nil"/>
              <w:bottom w:val="single" w:sz="4" w:space="0" w:color="000000"/>
              <w:right w:val="nil"/>
            </w:tcBorders>
            <w:hideMark/>
          </w:tcPr>
          <w:p w:rsidR="00E15B09" w:rsidRPr="00E15B09" w:rsidRDefault="00E15B09" w:rsidP="00E15B09">
            <w:pPr>
              <w:spacing w:line="0" w:lineRule="atLeast"/>
              <w:jc w:val="center"/>
              <w:rPr>
                <w:bCs/>
                <w:sz w:val="21"/>
              </w:rPr>
            </w:pPr>
            <w:r w:rsidRPr="00E15B09">
              <w:rPr>
                <w:rFonts w:hint="eastAsia"/>
                <w:bCs/>
                <w:sz w:val="21"/>
              </w:rPr>
              <w:t>激进模式</w:t>
            </w:r>
          </w:p>
        </w:tc>
      </w:tr>
      <w:tr w:rsidR="00E15B09" w:rsidRPr="00E15B09" w:rsidTr="00E15B09">
        <w:trPr>
          <w:jc w:val="center"/>
        </w:trPr>
        <w:tc>
          <w:tcPr>
            <w:tcW w:w="0" w:type="auto"/>
            <w:tcBorders>
              <w:top w:val="single" w:sz="4" w:space="0" w:color="000000"/>
              <w:left w:val="nil"/>
              <w:bottom w:val="nil"/>
              <w:right w:val="nil"/>
            </w:tcBorders>
            <w:vAlign w:val="center"/>
            <w:hideMark/>
          </w:tcPr>
          <w:p w:rsidR="00E15B09" w:rsidRPr="00E15B09" w:rsidRDefault="00E15B09" w:rsidP="00E15B09">
            <w:pPr>
              <w:spacing w:line="0" w:lineRule="atLeast"/>
              <w:jc w:val="center"/>
              <w:rPr>
                <w:bCs/>
                <w:sz w:val="21"/>
              </w:rPr>
            </w:pPr>
            <w:r w:rsidRPr="00E15B09">
              <w:rPr>
                <w:rFonts w:hint="eastAsia"/>
                <w:bCs/>
                <w:sz w:val="21"/>
              </w:rPr>
              <w:t>系统</w:t>
            </w:r>
          </w:p>
        </w:tc>
        <w:tc>
          <w:tcPr>
            <w:tcW w:w="0" w:type="auto"/>
            <w:tcBorders>
              <w:top w:val="single" w:sz="4" w:space="0" w:color="000000"/>
              <w:left w:val="nil"/>
              <w:bottom w:val="nil"/>
              <w:right w:val="nil"/>
            </w:tcBorders>
            <w:vAlign w:val="center"/>
            <w:hideMark/>
          </w:tcPr>
          <w:p w:rsidR="00E15B09" w:rsidRPr="00E15B09" w:rsidRDefault="00E15B09" w:rsidP="00E15B09">
            <w:pPr>
              <w:spacing w:line="0" w:lineRule="atLeast"/>
              <w:jc w:val="center"/>
              <w:rPr>
                <w:bCs/>
                <w:sz w:val="21"/>
              </w:rPr>
            </w:pPr>
            <w:r w:rsidRPr="00E15B09">
              <w:rPr>
                <w:bCs/>
                <w:sz w:val="21"/>
              </w:rPr>
              <w:t>T</w:t>
            </w:r>
          </w:p>
        </w:tc>
        <w:tc>
          <w:tcPr>
            <w:tcW w:w="0" w:type="auto"/>
            <w:tcBorders>
              <w:top w:val="single" w:sz="4" w:space="0" w:color="000000"/>
              <w:left w:val="nil"/>
              <w:bottom w:val="nil"/>
              <w:right w:val="nil"/>
            </w:tcBorders>
            <w:hideMark/>
          </w:tcPr>
          <w:p w:rsidR="00E15B09" w:rsidRPr="00E15B09" w:rsidRDefault="00E15B09" w:rsidP="00E15B09">
            <w:pPr>
              <w:spacing w:line="0" w:lineRule="atLeast"/>
              <w:jc w:val="center"/>
              <w:rPr>
                <w:bCs/>
                <w:sz w:val="21"/>
              </w:rPr>
            </w:pPr>
            <w:r w:rsidRPr="00E15B09">
              <w:rPr>
                <w:bCs/>
                <w:sz w:val="21"/>
              </w:rPr>
              <w:t>RR(%)</w:t>
            </w:r>
          </w:p>
        </w:tc>
        <w:tc>
          <w:tcPr>
            <w:tcW w:w="0" w:type="auto"/>
            <w:tcBorders>
              <w:top w:val="single" w:sz="4" w:space="0" w:color="000000"/>
              <w:left w:val="nil"/>
              <w:bottom w:val="nil"/>
              <w:right w:val="nil"/>
            </w:tcBorders>
            <w:hideMark/>
          </w:tcPr>
          <w:p w:rsidR="00E15B09" w:rsidRPr="00E15B09" w:rsidRDefault="00E15B09" w:rsidP="00E15B09">
            <w:pPr>
              <w:spacing w:line="0" w:lineRule="atLeast"/>
              <w:jc w:val="center"/>
              <w:rPr>
                <w:bCs/>
                <w:sz w:val="21"/>
              </w:rPr>
            </w:pPr>
            <w:r w:rsidRPr="00E15B09">
              <w:rPr>
                <w:bCs/>
                <w:sz w:val="21"/>
              </w:rPr>
              <w:t>P(%)</w:t>
            </w:r>
          </w:p>
        </w:tc>
        <w:tc>
          <w:tcPr>
            <w:tcW w:w="0" w:type="auto"/>
            <w:tcBorders>
              <w:top w:val="single" w:sz="4" w:space="0" w:color="000000"/>
              <w:left w:val="nil"/>
              <w:bottom w:val="nil"/>
              <w:right w:val="nil"/>
            </w:tcBorders>
            <w:hideMark/>
          </w:tcPr>
          <w:p w:rsidR="00E15B09" w:rsidRPr="00E15B09" w:rsidRDefault="00E15B09" w:rsidP="00E15B09">
            <w:pPr>
              <w:spacing w:line="0" w:lineRule="atLeast"/>
              <w:jc w:val="center"/>
              <w:rPr>
                <w:bCs/>
                <w:sz w:val="21"/>
              </w:rPr>
            </w:pPr>
            <w:r w:rsidRPr="00E15B09">
              <w:rPr>
                <w:bCs/>
                <w:sz w:val="21"/>
              </w:rPr>
              <w:t>R(%)</w:t>
            </w:r>
          </w:p>
        </w:tc>
        <w:tc>
          <w:tcPr>
            <w:tcW w:w="0" w:type="auto"/>
            <w:tcBorders>
              <w:top w:val="single" w:sz="4" w:space="0" w:color="000000"/>
              <w:left w:val="nil"/>
              <w:bottom w:val="nil"/>
              <w:right w:val="nil"/>
            </w:tcBorders>
            <w:vAlign w:val="center"/>
            <w:hideMark/>
          </w:tcPr>
          <w:p w:rsidR="00E15B09" w:rsidRPr="00E15B09" w:rsidRDefault="00E15B09" w:rsidP="00E15B09">
            <w:pPr>
              <w:spacing w:line="0" w:lineRule="atLeast"/>
              <w:jc w:val="center"/>
              <w:rPr>
                <w:bCs/>
                <w:sz w:val="21"/>
              </w:rPr>
            </w:pPr>
            <w:r w:rsidRPr="00E15B09">
              <w:rPr>
                <w:bCs/>
                <w:sz w:val="21"/>
              </w:rPr>
              <w:t>T</w:t>
            </w:r>
          </w:p>
        </w:tc>
        <w:tc>
          <w:tcPr>
            <w:tcW w:w="0" w:type="auto"/>
            <w:tcBorders>
              <w:top w:val="single" w:sz="4" w:space="0" w:color="000000"/>
              <w:left w:val="nil"/>
              <w:bottom w:val="nil"/>
              <w:right w:val="nil"/>
            </w:tcBorders>
            <w:hideMark/>
          </w:tcPr>
          <w:p w:rsidR="00E15B09" w:rsidRPr="00E15B09" w:rsidRDefault="00E15B09" w:rsidP="00E15B09">
            <w:pPr>
              <w:spacing w:line="0" w:lineRule="atLeast"/>
              <w:jc w:val="center"/>
              <w:rPr>
                <w:bCs/>
                <w:sz w:val="21"/>
              </w:rPr>
            </w:pPr>
            <w:r w:rsidRPr="00E15B09">
              <w:rPr>
                <w:bCs/>
                <w:sz w:val="21"/>
              </w:rPr>
              <w:t>WR(%)</w:t>
            </w:r>
          </w:p>
        </w:tc>
        <w:tc>
          <w:tcPr>
            <w:tcW w:w="0" w:type="auto"/>
            <w:tcBorders>
              <w:top w:val="single" w:sz="4" w:space="0" w:color="000000"/>
              <w:left w:val="nil"/>
              <w:bottom w:val="nil"/>
              <w:right w:val="nil"/>
            </w:tcBorders>
            <w:hideMark/>
          </w:tcPr>
          <w:p w:rsidR="00E15B09" w:rsidRPr="00E15B09" w:rsidRDefault="00E15B09" w:rsidP="00E15B09">
            <w:pPr>
              <w:spacing w:line="0" w:lineRule="atLeast"/>
              <w:jc w:val="center"/>
              <w:rPr>
                <w:bCs/>
                <w:sz w:val="21"/>
              </w:rPr>
            </w:pPr>
            <w:r w:rsidRPr="00E15B09">
              <w:rPr>
                <w:bCs/>
                <w:sz w:val="21"/>
              </w:rPr>
              <w:t>P(%)</w:t>
            </w:r>
          </w:p>
        </w:tc>
        <w:tc>
          <w:tcPr>
            <w:tcW w:w="0" w:type="auto"/>
            <w:tcBorders>
              <w:top w:val="single" w:sz="4" w:space="0" w:color="000000"/>
              <w:left w:val="nil"/>
              <w:bottom w:val="nil"/>
              <w:right w:val="nil"/>
            </w:tcBorders>
            <w:hideMark/>
          </w:tcPr>
          <w:p w:rsidR="00E15B09" w:rsidRPr="00E15B09" w:rsidRDefault="00E15B09" w:rsidP="00E15B09">
            <w:pPr>
              <w:spacing w:line="0" w:lineRule="atLeast"/>
              <w:jc w:val="center"/>
              <w:rPr>
                <w:bCs/>
                <w:sz w:val="21"/>
              </w:rPr>
            </w:pPr>
            <w:r w:rsidRPr="00E15B09">
              <w:rPr>
                <w:bCs/>
                <w:sz w:val="21"/>
              </w:rPr>
              <w:t>R(%)</w:t>
            </w:r>
          </w:p>
        </w:tc>
      </w:tr>
      <w:tr w:rsidR="00E15B09" w:rsidRPr="00E15B09" w:rsidTr="00E15B09">
        <w:trPr>
          <w:jc w:val="center"/>
        </w:trPr>
        <w:tc>
          <w:tcPr>
            <w:tcW w:w="0" w:type="auto"/>
            <w:tcBorders>
              <w:top w:val="single" w:sz="4" w:space="0" w:color="000000"/>
              <w:left w:val="nil"/>
              <w:bottom w:val="nil"/>
              <w:right w:val="nil"/>
            </w:tcBorders>
            <w:vAlign w:val="center"/>
          </w:tcPr>
          <w:p w:rsidR="00E15B09" w:rsidRPr="00E15B09" w:rsidRDefault="00E15B09" w:rsidP="00E15B09">
            <w:pPr>
              <w:spacing w:line="0" w:lineRule="atLeast"/>
              <w:jc w:val="center"/>
              <w:rPr>
                <w:bCs/>
                <w:sz w:val="21"/>
              </w:rPr>
            </w:pPr>
          </w:p>
        </w:tc>
        <w:tc>
          <w:tcPr>
            <w:tcW w:w="0" w:type="auto"/>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0.01</w:t>
            </w:r>
          </w:p>
        </w:tc>
        <w:tc>
          <w:tcPr>
            <w:tcW w:w="0" w:type="auto"/>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59.16</w:t>
            </w:r>
          </w:p>
        </w:tc>
        <w:tc>
          <w:tcPr>
            <w:tcW w:w="0" w:type="auto"/>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73.03</w:t>
            </w:r>
          </w:p>
        </w:tc>
        <w:tc>
          <w:tcPr>
            <w:tcW w:w="0" w:type="auto"/>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56.06</w:t>
            </w:r>
          </w:p>
        </w:tc>
        <w:tc>
          <w:tcPr>
            <w:tcW w:w="0" w:type="auto"/>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0.90</w:t>
            </w:r>
          </w:p>
        </w:tc>
        <w:tc>
          <w:tcPr>
            <w:tcW w:w="0" w:type="auto"/>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8.38</w:t>
            </w:r>
          </w:p>
        </w:tc>
        <w:tc>
          <w:tcPr>
            <w:tcW w:w="0" w:type="auto"/>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15.36</w:t>
            </w:r>
          </w:p>
        </w:tc>
        <w:tc>
          <w:tcPr>
            <w:tcW w:w="0" w:type="auto"/>
            <w:tcBorders>
              <w:top w:val="single" w:sz="4" w:space="0" w:color="000000"/>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5.61</w:t>
            </w:r>
          </w:p>
        </w:tc>
      </w:tr>
      <w:tr w:rsidR="00E15B09" w:rsidRPr="00E15B09" w:rsidTr="00E15B09">
        <w:trPr>
          <w:jc w:val="center"/>
        </w:trPr>
        <w:tc>
          <w:tcPr>
            <w:tcW w:w="0" w:type="auto"/>
            <w:tcBorders>
              <w:top w:val="nil"/>
              <w:left w:val="nil"/>
              <w:bottom w:val="nil"/>
              <w:right w:val="nil"/>
            </w:tcBorders>
            <w:vAlign w:val="center"/>
          </w:tcPr>
          <w:p w:rsidR="00E15B09" w:rsidRPr="00E15B09" w:rsidRDefault="00E15B09" w:rsidP="00E15B09">
            <w:pPr>
              <w:spacing w:line="0" w:lineRule="atLeast"/>
              <w:jc w:val="center"/>
              <w:rPr>
                <w:bCs/>
                <w:sz w:val="21"/>
              </w:rPr>
            </w:pP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0.05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67.57</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75.59</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66.28</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0.80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10.30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15.70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7.05</w:t>
            </w:r>
          </w:p>
        </w:tc>
      </w:tr>
      <w:tr w:rsidR="00E15B09" w:rsidRPr="00E15B09" w:rsidTr="00E15B09">
        <w:trPr>
          <w:jc w:val="center"/>
        </w:trPr>
        <w:tc>
          <w:tcPr>
            <w:tcW w:w="0" w:type="auto"/>
            <w:tcBorders>
              <w:top w:val="nil"/>
              <w:left w:val="nil"/>
              <w:bottom w:val="nil"/>
              <w:right w:val="nil"/>
            </w:tcBorders>
            <w:vAlign w:val="center"/>
            <w:hideMark/>
          </w:tcPr>
          <w:p w:rsidR="00E15B09" w:rsidRPr="00E15B09" w:rsidRDefault="00E15B09" w:rsidP="00E15B09">
            <w:pPr>
              <w:spacing w:line="0" w:lineRule="atLeast"/>
              <w:jc w:val="center"/>
              <w:rPr>
                <w:bCs/>
                <w:sz w:val="21"/>
              </w:rPr>
            </w:pPr>
            <w:r w:rsidRPr="00E15B09">
              <w:rPr>
                <w:bCs/>
                <w:sz w:val="21"/>
              </w:rPr>
              <w:t>ArgoUML</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0.10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71.95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76.28</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71.21</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0.70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12.75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20.19</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11.23</w:t>
            </w:r>
          </w:p>
        </w:tc>
      </w:tr>
      <w:tr w:rsidR="00E15B09" w:rsidRPr="00E15B09" w:rsidTr="00E15B09">
        <w:trPr>
          <w:jc w:val="center"/>
        </w:trPr>
        <w:tc>
          <w:tcPr>
            <w:tcW w:w="0" w:type="auto"/>
            <w:tcBorders>
              <w:top w:val="nil"/>
              <w:left w:val="nil"/>
              <w:bottom w:val="nil"/>
              <w:right w:val="nil"/>
            </w:tcBorders>
            <w:vAlign w:val="center"/>
          </w:tcPr>
          <w:p w:rsidR="00E15B09" w:rsidRPr="00E15B09" w:rsidRDefault="00E15B09" w:rsidP="00E15B09">
            <w:pPr>
              <w:spacing w:line="0" w:lineRule="atLeast"/>
              <w:jc w:val="center"/>
              <w:rPr>
                <w:bCs/>
                <w:sz w:val="21"/>
              </w:rPr>
            </w:pP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0.15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74.10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76.40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73.47</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0.60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14.52</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18.76</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11.88</w:t>
            </w:r>
          </w:p>
        </w:tc>
      </w:tr>
      <w:tr w:rsidR="00E15B09" w:rsidRPr="00E15B09" w:rsidTr="00E15B09">
        <w:trPr>
          <w:jc w:val="center"/>
        </w:trPr>
        <w:tc>
          <w:tcPr>
            <w:tcW w:w="0" w:type="auto"/>
            <w:tcBorders>
              <w:top w:val="nil"/>
              <w:left w:val="nil"/>
              <w:bottom w:val="single" w:sz="4" w:space="0" w:color="auto"/>
              <w:right w:val="nil"/>
            </w:tcBorders>
            <w:vAlign w:val="center"/>
          </w:tcPr>
          <w:p w:rsidR="00E15B09" w:rsidRPr="00E15B09" w:rsidRDefault="00E15B09" w:rsidP="00E15B09">
            <w:pPr>
              <w:spacing w:line="0" w:lineRule="atLeast"/>
              <w:jc w:val="center"/>
              <w:rPr>
                <w:bCs/>
                <w:sz w:val="21"/>
              </w:rPr>
            </w:pP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0.20</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75.81</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76.18</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74.94</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0.50</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16.38</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20.66</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14.75</w:t>
            </w:r>
          </w:p>
        </w:tc>
      </w:tr>
      <w:tr w:rsidR="00E15B09" w:rsidRPr="00E15B09" w:rsidTr="00E15B09">
        <w:trPr>
          <w:jc w:val="center"/>
        </w:trPr>
        <w:tc>
          <w:tcPr>
            <w:tcW w:w="0" w:type="auto"/>
            <w:tcBorders>
              <w:top w:val="single" w:sz="4" w:space="0" w:color="auto"/>
              <w:left w:val="nil"/>
              <w:bottom w:val="nil"/>
              <w:right w:val="nil"/>
            </w:tcBorders>
            <w:vAlign w:val="center"/>
          </w:tcPr>
          <w:p w:rsidR="00E15B09" w:rsidRPr="00E15B09" w:rsidRDefault="00E15B09" w:rsidP="00E15B09">
            <w:pPr>
              <w:spacing w:line="0" w:lineRule="atLeast"/>
              <w:jc w:val="center"/>
              <w:rPr>
                <w:bCs/>
                <w:sz w:val="21"/>
              </w:rPr>
            </w:pP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0.01</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78.99</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91.20</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81.43</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0.90</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2.37</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33.33</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6.85</w:t>
            </w:r>
          </w:p>
        </w:tc>
      </w:tr>
      <w:tr w:rsidR="00E15B09" w:rsidRPr="00E15B09" w:rsidTr="00E15B09">
        <w:trPr>
          <w:jc w:val="center"/>
        </w:trPr>
        <w:tc>
          <w:tcPr>
            <w:tcW w:w="0" w:type="auto"/>
            <w:tcBorders>
              <w:top w:val="nil"/>
              <w:left w:val="nil"/>
              <w:bottom w:val="nil"/>
              <w:right w:val="nil"/>
            </w:tcBorders>
            <w:vAlign w:val="center"/>
          </w:tcPr>
          <w:p w:rsidR="00E15B09" w:rsidRPr="00E15B09" w:rsidRDefault="00E15B09" w:rsidP="00E15B09">
            <w:pPr>
              <w:spacing w:line="0" w:lineRule="atLeast"/>
              <w:jc w:val="center"/>
              <w:rPr>
                <w:bCs/>
                <w:sz w:val="21"/>
              </w:rPr>
            </w:pP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0.05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85.62</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90.41</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87.50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0.80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3.95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24.00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8.22</w:t>
            </w:r>
          </w:p>
        </w:tc>
      </w:tr>
      <w:tr w:rsidR="00E15B09" w:rsidRPr="00E15B09" w:rsidTr="00E15B09">
        <w:trPr>
          <w:jc w:val="center"/>
        </w:trPr>
        <w:tc>
          <w:tcPr>
            <w:tcW w:w="0" w:type="auto"/>
            <w:tcBorders>
              <w:top w:val="nil"/>
              <w:left w:val="nil"/>
              <w:bottom w:val="nil"/>
              <w:right w:val="nil"/>
            </w:tcBorders>
            <w:vAlign w:val="center"/>
            <w:hideMark/>
          </w:tcPr>
          <w:p w:rsidR="00E15B09" w:rsidRPr="00E15B09" w:rsidRDefault="00E15B09" w:rsidP="00E15B09">
            <w:pPr>
              <w:spacing w:line="0" w:lineRule="atLeast"/>
              <w:jc w:val="center"/>
              <w:rPr>
                <w:bCs/>
                <w:sz w:val="21"/>
              </w:rPr>
            </w:pPr>
            <w:r w:rsidRPr="00E15B09">
              <w:rPr>
                <w:bCs/>
                <w:sz w:val="21"/>
              </w:rPr>
              <w:t>JEdit</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0.10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87.52</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90.25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89.29</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0.70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5.53</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20.00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9.59</w:t>
            </w:r>
          </w:p>
        </w:tc>
      </w:tr>
      <w:tr w:rsidR="00E15B09" w:rsidRPr="00E15B09" w:rsidTr="00E15B09">
        <w:trPr>
          <w:jc w:val="center"/>
        </w:trPr>
        <w:tc>
          <w:tcPr>
            <w:tcW w:w="0" w:type="auto"/>
            <w:tcBorders>
              <w:top w:val="nil"/>
              <w:left w:val="nil"/>
              <w:bottom w:val="nil"/>
              <w:right w:val="nil"/>
            </w:tcBorders>
            <w:vAlign w:val="center"/>
          </w:tcPr>
          <w:p w:rsidR="00E15B09" w:rsidRPr="00E15B09" w:rsidRDefault="00E15B09" w:rsidP="00E15B09">
            <w:pPr>
              <w:spacing w:line="0" w:lineRule="atLeast"/>
              <w:jc w:val="center"/>
              <w:rPr>
                <w:bCs/>
                <w:sz w:val="21"/>
              </w:rPr>
            </w:pP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0.15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89.10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89.72</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90.36</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0.60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6.64</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19.05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10.96</w:t>
            </w:r>
          </w:p>
        </w:tc>
      </w:tr>
      <w:tr w:rsidR="00E15B09" w:rsidRPr="00E15B09" w:rsidTr="00E15B09">
        <w:trPr>
          <w:jc w:val="center"/>
        </w:trPr>
        <w:tc>
          <w:tcPr>
            <w:tcW w:w="0" w:type="auto"/>
            <w:tcBorders>
              <w:top w:val="nil"/>
              <w:left w:val="nil"/>
              <w:bottom w:val="single" w:sz="4" w:space="0" w:color="auto"/>
              <w:right w:val="nil"/>
            </w:tcBorders>
            <w:vAlign w:val="center"/>
          </w:tcPr>
          <w:p w:rsidR="00E15B09" w:rsidRPr="00E15B09" w:rsidRDefault="00E15B09" w:rsidP="00E15B09">
            <w:pPr>
              <w:spacing w:line="0" w:lineRule="atLeast"/>
              <w:jc w:val="center"/>
              <w:rPr>
                <w:bCs/>
                <w:sz w:val="21"/>
              </w:rPr>
            </w:pP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0.20</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90.21</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89.67</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91.43</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0.50</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6.95</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20.45</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12.33</w:t>
            </w:r>
          </w:p>
        </w:tc>
      </w:tr>
      <w:tr w:rsidR="00E15B09" w:rsidRPr="00E15B09" w:rsidTr="00E15B09">
        <w:trPr>
          <w:jc w:val="center"/>
        </w:trPr>
        <w:tc>
          <w:tcPr>
            <w:tcW w:w="0" w:type="auto"/>
            <w:tcBorders>
              <w:top w:val="single" w:sz="4" w:space="0" w:color="auto"/>
              <w:left w:val="nil"/>
              <w:bottom w:val="nil"/>
              <w:right w:val="nil"/>
            </w:tcBorders>
            <w:vAlign w:val="center"/>
          </w:tcPr>
          <w:p w:rsidR="00E15B09" w:rsidRPr="00E15B09" w:rsidRDefault="00E15B09" w:rsidP="00E15B09">
            <w:pPr>
              <w:spacing w:line="0" w:lineRule="atLeast"/>
              <w:jc w:val="center"/>
              <w:rPr>
                <w:bCs/>
                <w:sz w:val="21"/>
              </w:rPr>
            </w:pP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0.01</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74.48</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60.07</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74.81</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0.90</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2.70</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50.55</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3.40</w:t>
            </w:r>
          </w:p>
        </w:tc>
      </w:tr>
      <w:tr w:rsidR="00E15B09" w:rsidRPr="00E15B09" w:rsidTr="00E15B09">
        <w:trPr>
          <w:jc w:val="center"/>
        </w:trPr>
        <w:tc>
          <w:tcPr>
            <w:tcW w:w="0" w:type="auto"/>
            <w:tcBorders>
              <w:top w:val="nil"/>
              <w:left w:val="nil"/>
              <w:bottom w:val="nil"/>
              <w:right w:val="nil"/>
            </w:tcBorders>
            <w:vAlign w:val="center"/>
          </w:tcPr>
          <w:p w:rsidR="00E15B09" w:rsidRPr="00E15B09" w:rsidRDefault="00E15B09" w:rsidP="00E15B09">
            <w:pPr>
              <w:spacing w:line="0" w:lineRule="atLeast"/>
              <w:jc w:val="center"/>
              <w:rPr>
                <w:bCs/>
                <w:sz w:val="21"/>
              </w:rPr>
            </w:pP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0.05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82.92</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60.01</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83.21</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0.80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4.72</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61.01</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7.17</w:t>
            </w:r>
          </w:p>
        </w:tc>
      </w:tr>
      <w:tr w:rsidR="00E15B09" w:rsidRPr="00E15B09" w:rsidTr="00E15B09">
        <w:trPr>
          <w:jc w:val="center"/>
        </w:trPr>
        <w:tc>
          <w:tcPr>
            <w:tcW w:w="0" w:type="auto"/>
            <w:tcBorders>
              <w:top w:val="nil"/>
              <w:left w:val="nil"/>
              <w:bottom w:val="nil"/>
              <w:right w:val="nil"/>
            </w:tcBorders>
            <w:vAlign w:val="center"/>
            <w:hideMark/>
          </w:tcPr>
          <w:p w:rsidR="00E15B09" w:rsidRPr="00E15B09" w:rsidRDefault="00E15B09" w:rsidP="00E15B09">
            <w:pPr>
              <w:spacing w:line="0" w:lineRule="atLeast"/>
              <w:jc w:val="center"/>
              <w:rPr>
                <w:bCs/>
                <w:sz w:val="21"/>
              </w:rPr>
            </w:pPr>
            <w:r w:rsidRPr="00E15B09">
              <w:rPr>
                <w:bCs/>
                <w:sz w:val="21"/>
              </w:rPr>
              <w:t>JFreeChart</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0.10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86.51</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60.65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87.73</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0.70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6.36</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54.67</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8.65</w:t>
            </w:r>
          </w:p>
        </w:tc>
      </w:tr>
      <w:tr w:rsidR="00E15B09" w:rsidRPr="00E15B09" w:rsidTr="00E15B09">
        <w:trPr>
          <w:jc w:val="center"/>
        </w:trPr>
        <w:tc>
          <w:tcPr>
            <w:tcW w:w="0" w:type="auto"/>
            <w:tcBorders>
              <w:top w:val="nil"/>
              <w:left w:val="nil"/>
              <w:bottom w:val="nil"/>
              <w:right w:val="nil"/>
            </w:tcBorders>
            <w:vAlign w:val="center"/>
          </w:tcPr>
          <w:p w:rsidR="00E15B09" w:rsidRPr="00E15B09" w:rsidRDefault="00E15B09" w:rsidP="00E15B09">
            <w:pPr>
              <w:spacing w:line="0" w:lineRule="atLeast"/>
              <w:jc w:val="center"/>
              <w:rPr>
                <w:bCs/>
                <w:sz w:val="21"/>
              </w:rPr>
            </w:pP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0.15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88.38</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61.01</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90.16</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0.60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6.95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53.42</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9.24</w:t>
            </w:r>
          </w:p>
        </w:tc>
      </w:tr>
      <w:tr w:rsidR="00E15B09" w:rsidRPr="00E15B09" w:rsidTr="00E15B09">
        <w:trPr>
          <w:jc w:val="center"/>
        </w:trPr>
        <w:tc>
          <w:tcPr>
            <w:tcW w:w="0" w:type="auto"/>
            <w:tcBorders>
              <w:top w:val="nil"/>
              <w:left w:val="nil"/>
              <w:bottom w:val="single" w:sz="4" w:space="0" w:color="auto"/>
              <w:right w:val="nil"/>
            </w:tcBorders>
            <w:vAlign w:val="center"/>
          </w:tcPr>
          <w:p w:rsidR="00E15B09" w:rsidRPr="00E15B09" w:rsidRDefault="00E15B09" w:rsidP="00E15B09">
            <w:pPr>
              <w:spacing w:line="0" w:lineRule="atLeast"/>
              <w:jc w:val="center"/>
              <w:rPr>
                <w:bCs/>
                <w:sz w:val="21"/>
              </w:rPr>
            </w:pP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0.20</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88.92</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60.84</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90.46</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0.50</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7.46</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52.59</w:t>
            </w:r>
          </w:p>
        </w:tc>
        <w:tc>
          <w:tcPr>
            <w:tcW w:w="0" w:type="auto"/>
            <w:tcBorders>
              <w:top w:val="nil"/>
              <w:left w:val="nil"/>
              <w:bottom w:val="single" w:sz="4" w:space="0" w:color="auto"/>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9.76</w:t>
            </w:r>
          </w:p>
        </w:tc>
      </w:tr>
      <w:tr w:rsidR="00E15B09" w:rsidRPr="00E15B09" w:rsidTr="00E15B09">
        <w:trPr>
          <w:jc w:val="center"/>
        </w:trPr>
        <w:tc>
          <w:tcPr>
            <w:tcW w:w="0" w:type="auto"/>
            <w:tcBorders>
              <w:top w:val="single" w:sz="4" w:space="0" w:color="auto"/>
              <w:left w:val="nil"/>
              <w:bottom w:val="nil"/>
              <w:right w:val="nil"/>
            </w:tcBorders>
            <w:vAlign w:val="center"/>
          </w:tcPr>
          <w:p w:rsidR="00E15B09" w:rsidRPr="00E15B09" w:rsidRDefault="00E15B09" w:rsidP="00E15B09">
            <w:pPr>
              <w:spacing w:line="0" w:lineRule="atLeast"/>
              <w:jc w:val="center"/>
              <w:rPr>
                <w:bCs/>
                <w:sz w:val="21"/>
              </w:rPr>
            </w:pP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0.01</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59.55</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75.44</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63.19</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0.90</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6.02</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53.49</w:t>
            </w:r>
          </w:p>
        </w:tc>
        <w:tc>
          <w:tcPr>
            <w:tcW w:w="0" w:type="auto"/>
            <w:tcBorders>
              <w:top w:val="single" w:sz="4" w:space="0" w:color="auto"/>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11.14</w:t>
            </w:r>
          </w:p>
        </w:tc>
      </w:tr>
      <w:tr w:rsidR="00E15B09" w:rsidRPr="00E15B09" w:rsidTr="00E15B09">
        <w:trPr>
          <w:jc w:val="center"/>
        </w:trPr>
        <w:tc>
          <w:tcPr>
            <w:tcW w:w="0" w:type="auto"/>
            <w:tcBorders>
              <w:top w:val="nil"/>
              <w:left w:val="nil"/>
              <w:bottom w:val="nil"/>
              <w:right w:val="nil"/>
            </w:tcBorders>
            <w:vAlign w:val="center"/>
          </w:tcPr>
          <w:p w:rsidR="00E15B09" w:rsidRPr="00E15B09" w:rsidRDefault="00E15B09" w:rsidP="00E15B09">
            <w:pPr>
              <w:spacing w:line="0" w:lineRule="atLeast"/>
              <w:jc w:val="center"/>
              <w:rPr>
                <w:bCs/>
                <w:sz w:val="21"/>
              </w:rPr>
            </w:pP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0.05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70.40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74.16</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73.43</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0.80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7.98</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55.26</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15.25</w:t>
            </w:r>
          </w:p>
        </w:tc>
      </w:tr>
      <w:tr w:rsidR="00E15B09" w:rsidRPr="00E15B09" w:rsidTr="00E15B09">
        <w:trPr>
          <w:jc w:val="center"/>
        </w:trPr>
        <w:tc>
          <w:tcPr>
            <w:tcW w:w="0" w:type="auto"/>
            <w:tcBorders>
              <w:top w:val="nil"/>
              <w:left w:val="nil"/>
              <w:bottom w:val="nil"/>
              <w:right w:val="nil"/>
            </w:tcBorders>
            <w:vAlign w:val="center"/>
            <w:hideMark/>
          </w:tcPr>
          <w:p w:rsidR="00E15B09" w:rsidRPr="00E15B09" w:rsidRDefault="00E15B09" w:rsidP="00E15B09">
            <w:pPr>
              <w:spacing w:line="0" w:lineRule="atLeast"/>
              <w:jc w:val="center"/>
              <w:rPr>
                <w:bCs/>
                <w:sz w:val="21"/>
              </w:rPr>
            </w:pPr>
            <w:r w:rsidRPr="00E15B09">
              <w:rPr>
                <w:bCs/>
                <w:sz w:val="21"/>
              </w:rPr>
              <w:t>Tuxguitar</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0.10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74.74</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74.91</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78.74</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0.70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8.89</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52.76</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16.22</w:t>
            </w:r>
          </w:p>
        </w:tc>
      </w:tr>
      <w:tr w:rsidR="00E15B09" w:rsidRPr="00E15B09" w:rsidTr="00E15B09">
        <w:trPr>
          <w:jc w:val="center"/>
        </w:trPr>
        <w:tc>
          <w:tcPr>
            <w:tcW w:w="0" w:type="auto"/>
            <w:tcBorders>
              <w:top w:val="nil"/>
              <w:left w:val="nil"/>
              <w:bottom w:val="nil"/>
              <w:right w:val="nil"/>
            </w:tcBorders>
            <w:vAlign w:val="center"/>
          </w:tcPr>
          <w:p w:rsidR="00E15B09" w:rsidRPr="00E15B09" w:rsidRDefault="00E15B09" w:rsidP="00E15B09">
            <w:pPr>
              <w:spacing w:line="0" w:lineRule="atLeast"/>
              <w:jc w:val="center"/>
              <w:rPr>
                <w:bCs/>
                <w:sz w:val="21"/>
              </w:rPr>
            </w:pP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0.15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78.38</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74.29</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81.89</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0.60</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10.15</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49.66</w:t>
            </w:r>
          </w:p>
        </w:tc>
        <w:tc>
          <w:tcPr>
            <w:tcW w:w="0" w:type="auto"/>
            <w:tcBorders>
              <w:top w:val="nil"/>
              <w:left w:val="nil"/>
              <w:bottom w:val="nil"/>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17.43</w:t>
            </w:r>
          </w:p>
        </w:tc>
      </w:tr>
      <w:tr w:rsidR="00E15B09" w:rsidRPr="00E15B09" w:rsidTr="00E15B09">
        <w:trPr>
          <w:jc w:val="center"/>
        </w:trPr>
        <w:tc>
          <w:tcPr>
            <w:tcW w:w="0" w:type="auto"/>
            <w:tcBorders>
              <w:top w:val="nil"/>
              <w:left w:val="nil"/>
              <w:bottom w:val="single" w:sz="8" w:space="0" w:color="000000"/>
              <w:right w:val="nil"/>
            </w:tcBorders>
            <w:vAlign w:val="center"/>
          </w:tcPr>
          <w:p w:rsidR="00E15B09" w:rsidRPr="00E15B09" w:rsidRDefault="00E15B09" w:rsidP="00E15B09">
            <w:pPr>
              <w:spacing w:line="0" w:lineRule="atLeast"/>
              <w:jc w:val="center"/>
              <w:rPr>
                <w:bCs/>
                <w:sz w:val="21"/>
              </w:rPr>
            </w:pPr>
          </w:p>
        </w:tc>
        <w:tc>
          <w:tcPr>
            <w:tcW w:w="0" w:type="auto"/>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0.20</w:t>
            </w:r>
          </w:p>
        </w:tc>
        <w:tc>
          <w:tcPr>
            <w:tcW w:w="0" w:type="auto"/>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80.76</w:t>
            </w:r>
          </w:p>
        </w:tc>
        <w:tc>
          <w:tcPr>
            <w:tcW w:w="0" w:type="auto"/>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74.00</w:t>
            </w:r>
          </w:p>
        </w:tc>
        <w:tc>
          <w:tcPr>
            <w:tcW w:w="0" w:type="auto"/>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84.06</w:t>
            </w:r>
          </w:p>
        </w:tc>
        <w:tc>
          <w:tcPr>
            <w:tcW w:w="0" w:type="auto"/>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0.50</w:t>
            </w:r>
          </w:p>
        </w:tc>
        <w:tc>
          <w:tcPr>
            <w:tcW w:w="0" w:type="auto"/>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11.69</w:t>
            </w:r>
          </w:p>
        </w:tc>
        <w:tc>
          <w:tcPr>
            <w:tcW w:w="0" w:type="auto"/>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44.31</w:t>
            </w:r>
          </w:p>
        </w:tc>
        <w:tc>
          <w:tcPr>
            <w:tcW w:w="0" w:type="auto"/>
            <w:tcBorders>
              <w:top w:val="nil"/>
              <w:left w:val="nil"/>
              <w:bottom w:val="single" w:sz="8" w:space="0" w:color="000000"/>
              <w:right w:val="nil"/>
            </w:tcBorders>
            <w:vAlign w:val="center"/>
            <w:hideMark/>
          </w:tcPr>
          <w:p w:rsidR="00E15B09" w:rsidRPr="00E15B09" w:rsidRDefault="00E15B09" w:rsidP="00E15B09">
            <w:pPr>
              <w:widowControl/>
              <w:spacing w:line="240" w:lineRule="auto"/>
              <w:jc w:val="center"/>
              <w:rPr>
                <w:rFonts w:eastAsia="等线"/>
                <w:color w:val="000000"/>
                <w:kern w:val="0"/>
                <w:sz w:val="21"/>
                <w:szCs w:val="15"/>
              </w:rPr>
            </w:pPr>
            <w:r w:rsidRPr="00E15B09">
              <w:rPr>
                <w:rFonts w:eastAsia="等线"/>
                <w:color w:val="000000"/>
                <w:kern w:val="0"/>
                <w:sz w:val="21"/>
                <w:szCs w:val="15"/>
              </w:rPr>
              <w:t>17.92</w:t>
            </w:r>
          </w:p>
        </w:tc>
      </w:tr>
    </w:tbl>
    <w:p w:rsidR="00E15B09" w:rsidRDefault="00E15B09" w:rsidP="008956A7">
      <w:pPr>
        <w:snapToGrid w:val="0"/>
        <w:ind w:firstLineChars="200" w:firstLine="480"/>
        <w:rPr>
          <w:szCs w:val="24"/>
        </w:rPr>
      </w:pPr>
      <w:r w:rsidRPr="00E15B09">
        <w:rPr>
          <w:rFonts w:hint="eastAsia"/>
          <w:szCs w:val="24"/>
        </w:rPr>
        <w:t>综上所述，在进行一致性维护需求预测时，优先选用自身的数据进行模型训练。当自身数据太少不足以训练模型时，应该尽量使用大量的数据训练模型从而使模型训练完备。同时，不建议使用系统交叉的方式对激进模式下的一致性维护进行预测。</w:t>
      </w:r>
    </w:p>
    <w:p w:rsidR="00E15B09" w:rsidRDefault="00E15B09" w:rsidP="00E15B09">
      <w:pPr>
        <w:pStyle w:val="32"/>
        <w:spacing w:before="156" w:after="156"/>
      </w:pPr>
      <w:bookmarkStart w:id="150" w:name="_Toc462653328"/>
      <w:r>
        <w:rPr>
          <w:rFonts w:hint="eastAsia"/>
        </w:rPr>
        <w:t>5.2.</w:t>
      </w:r>
      <w:r w:rsidR="008404FF">
        <w:t>5</w:t>
      </w:r>
      <w:r>
        <w:rPr>
          <w:rFonts w:hint="eastAsia"/>
        </w:rPr>
        <w:t xml:space="preserve"> </w:t>
      </w:r>
      <w:r w:rsidR="008404FF" w:rsidRPr="008404FF">
        <w:rPr>
          <w:rFonts w:hint="eastAsia"/>
        </w:rPr>
        <w:t>多分类器实验（实验结果和分析</w:t>
      </w:r>
      <w:r w:rsidR="008404FF" w:rsidRPr="008404FF">
        <w:rPr>
          <w:rFonts w:hint="eastAsia"/>
        </w:rPr>
        <w:t>2</w:t>
      </w:r>
      <w:r w:rsidR="008404FF">
        <w:rPr>
          <w:rFonts w:hint="eastAsia"/>
        </w:rPr>
        <w:t>）</w:t>
      </w:r>
      <w:bookmarkEnd w:id="150"/>
    </w:p>
    <w:p w:rsidR="00E15B09" w:rsidRDefault="008404FF" w:rsidP="008956A7">
      <w:pPr>
        <w:snapToGrid w:val="0"/>
        <w:ind w:firstLineChars="200" w:firstLine="480"/>
        <w:rPr>
          <w:szCs w:val="24"/>
        </w:rPr>
      </w:pPr>
      <w:r w:rsidRPr="008404FF">
        <w:rPr>
          <w:rFonts w:hint="eastAsia"/>
          <w:szCs w:val="24"/>
        </w:rPr>
        <w:t>为验证本文方法的一般适用性，本文在多个分类方法进行了预测实验。本文选取的四个分类方法分别为：贝叶斯网络、朴素贝叶斯网络、决策树和随机森林。多分类器实验可为进一步验证本文提出的方法，分别计算了在两种模式下的准确率和召回率。分类方法均采用</w:t>
      </w:r>
      <w:r w:rsidRPr="008404FF">
        <w:rPr>
          <w:rFonts w:hint="eastAsia"/>
          <w:szCs w:val="24"/>
        </w:rPr>
        <w:t>WEKA</w:t>
      </w:r>
      <w:r w:rsidRPr="008404FF">
        <w:rPr>
          <w:rFonts w:hint="eastAsia"/>
          <w:szCs w:val="24"/>
        </w:rPr>
        <w:t>中实现的方法，并使用其默认参数配置实验。该结果仅表明本文方法的适用性，对某种分类方法还可以进一步的进行分析研究，从而确定针对该问题的最优配置。</w:t>
      </w:r>
    </w:p>
    <w:p w:rsidR="00CE7368" w:rsidRPr="008404FF" w:rsidRDefault="00CE7368" w:rsidP="008956A7">
      <w:pPr>
        <w:snapToGrid w:val="0"/>
        <w:ind w:firstLineChars="200" w:firstLine="480"/>
        <w:rPr>
          <w:szCs w:val="24"/>
        </w:rPr>
      </w:pPr>
    </w:p>
    <w:p w:rsidR="008404FF" w:rsidRPr="008404FF" w:rsidRDefault="008404FF" w:rsidP="008404FF">
      <w:pPr>
        <w:snapToGrid w:val="0"/>
        <w:ind w:firstLineChars="200" w:firstLine="402"/>
        <w:jc w:val="center"/>
        <w:rPr>
          <w:rFonts w:ascii="Times" w:hAnsi="Times"/>
          <w:b/>
          <w:kern w:val="0"/>
          <w:sz w:val="20"/>
          <w:lang w:eastAsia="de-DE"/>
        </w:rPr>
      </w:pPr>
      <w:r w:rsidRPr="008404FF">
        <w:rPr>
          <w:rFonts w:ascii="Times" w:hAnsi="Times" w:hint="eastAsia"/>
          <w:b/>
          <w:kern w:val="0"/>
          <w:sz w:val="20"/>
          <w:lang w:eastAsia="de-DE"/>
        </w:rPr>
        <w:lastRenderedPageBreak/>
        <w:t>表</w:t>
      </w:r>
      <w:r>
        <w:rPr>
          <w:rFonts w:ascii="Times" w:hAnsi="Times"/>
          <w:b/>
          <w:kern w:val="0"/>
          <w:sz w:val="20"/>
          <w:lang w:eastAsia="de-DE"/>
        </w:rPr>
        <w:t>5</w:t>
      </w:r>
      <w:r w:rsidRPr="008404FF">
        <w:rPr>
          <w:rFonts w:ascii="Times" w:hAnsi="Times"/>
          <w:b/>
          <w:kern w:val="0"/>
          <w:sz w:val="20"/>
          <w:lang w:eastAsia="de-DE"/>
        </w:rPr>
        <w:t xml:space="preserve">-12  </w:t>
      </w:r>
      <w:r w:rsidRPr="008404FF">
        <w:rPr>
          <w:rFonts w:ascii="Times" w:hAnsi="Times" w:hint="eastAsia"/>
          <w:b/>
          <w:kern w:val="0"/>
          <w:sz w:val="20"/>
          <w:lang w:eastAsia="de-DE"/>
        </w:rPr>
        <w:t>多分类器实验评估结果</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1094"/>
        <w:gridCol w:w="616"/>
        <w:gridCol w:w="961"/>
        <w:gridCol w:w="727"/>
        <w:gridCol w:w="961"/>
        <w:gridCol w:w="727"/>
        <w:gridCol w:w="961"/>
        <w:gridCol w:w="727"/>
        <w:gridCol w:w="961"/>
        <w:gridCol w:w="727"/>
      </w:tblGrid>
      <w:tr w:rsidR="008404FF" w:rsidRPr="008404FF" w:rsidTr="008404FF">
        <w:trPr>
          <w:jc w:val="center"/>
        </w:trPr>
        <w:tc>
          <w:tcPr>
            <w:tcW w:w="0" w:type="auto"/>
            <w:tcBorders>
              <w:top w:val="single" w:sz="8" w:space="0" w:color="000000"/>
              <w:left w:val="nil"/>
              <w:bottom w:val="nil"/>
              <w:right w:val="nil"/>
            </w:tcBorders>
            <w:vAlign w:val="center"/>
          </w:tcPr>
          <w:p w:rsidR="008404FF" w:rsidRPr="008404FF" w:rsidRDefault="008404FF" w:rsidP="008404FF">
            <w:pPr>
              <w:spacing w:line="0" w:lineRule="atLeast"/>
              <w:jc w:val="center"/>
              <w:rPr>
                <w:bCs/>
                <w:sz w:val="20"/>
              </w:rPr>
            </w:pPr>
            <w:bookmarkStart w:id="151" w:name="OLE_LINK59"/>
            <w:bookmarkStart w:id="152" w:name="_Hlk457929926"/>
            <w:bookmarkStart w:id="153" w:name="OLE_LINK126"/>
          </w:p>
        </w:tc>
        <w:tc>
          <w:tcPr>
            <w:tcW w:w="0" w:type="auto"/>
            <w:tcBorders>
              <w:top w:val="single" w:sz="8" w:space="0" w:color="000000"/>
              <w:left w:val="nil"/>
              <w:bottom w:val="nil"/>
              <w:right w:val="nil"/>
            </w:tcBorders>
            <w:vAlign w:val="center"/>
          </w:tcPr>
          <w:p w:rsidR="008404FF" w:rsidRPr="008404FF" w:rsidRDefault="008404FF" w:rsidP="008404FF">
            <w:pPr>
              <w:spacing w:line="0" w:lineRule="atLeast"/>
              <w:jc w:val="center"/>
              <w:rPr>
                <w:bCs/>
                <w:sz w:val="20"/>
              </w:rPr>
            </w:pPr>
          </w:p>
        </w:tc>
        <w:tc>
          <w:tcPr>
            <w:tcW w:w="0" w:type="auto"/>
            <w:gridSpan w:val="2"/>
            <w:tcBorders>
              <w:top w:val="single" w:sz="8" w:space="0" w:color="000000"/>
              <w:left w:val="nil"/>
              <w:bottom w:val="nil"/>
              <w:right w:val="nil"/>
            </w:tcBorders>
            <w:hideMark/>
          </w:tcPr>
          <w:p w:rsidR="008404FF" w:rsidRPr="008404FF" w:rsidRDefault="008404FF" w:rsidP="008404FF">
            <w:pPr>
              <w:spacing w:line="0" w:lineRule="atLeast"/>
              <w:jc w:val="center"/>
              <w:rPr>
                <w:bCs/>
                <w:sz w:val="20"/>
              </w:rPr>
            </w:pPr>
            <w:r w:rsidRPr="008404FF">
              <w:rPr>
                <w:rFonts w:hint="eastAsia"/>
                <w:bCs/>
                <w:sz w:val="20"/>
              </w:rPr>
              <w:t>贝叶斯网络</w:t>
            </w:r>
          </w:p>
        </w:tc>
        <w:tc>
          <w:tcPr>
            <w:tcW w:w="0" w:type="auto"/>
            <w:gridSpan w:val="2"/>
            <w:tcBorders>
              <w:top w:val="single" w:sz="8" w:space="0" w:color="000000"/>
              <w:left w:val="nil"/>
              <w:bottom w:val="nil"/>
              <w:right w:val="nil"/>
            </w:tcBorders>
            <w:hideMark/>
          </w:tcPr>
          <w:p w:rsidR="008404FF" w:rsidRPr="008404FF" w:rsidRDefault="008404FF" w:rsidP="008404FF">
            <w:pPr>
              <w:spacing w:line="0" w:lineRule="atLeast"/>
              <w:jc w:val="center"/>
              <w:rPr>
                <w:bCs/>
                <w:sz w:val="20"/>
              </w:rPr>
            </w:pPr>
            <w:r w:rsidRPr="008404FF">
              <w:rPr>
                <w:rFonts w:hint="eastAsia"/>
                <w:bCs/>
                <w:sz w:val="20"/>
              </w:rPr>
              <w:t>朴素贝叶斯</w:t>
            </w:r>
          </w:p>
        </w:tc>
        <w:tc>
          <w:tcPr>
            <w:tcW w:w="0" w:type="auto"/>
            <w:gridSpan w:val="2"/>
            <w:tcBorders>
              <w:top w:val="single" w:sz="8" w:space="0" w:color="000000"/>
              <w:left w:val="nil"/>
              <w:bottom w:val="nil"/>
              <w:right w:val="nil"/>
            </w:tcBorders>
            <w:hideMark/>
          </w:tcPr>
          <w:p w:rsidR="008404FF" w:rsidRPr="008404FF" w:rsidRDefault="008404FF" w:rsidP="008404FF">
            <w:pPr>
              <w:spacing w:line="0" w:lineRule="atLeast"/>
              <w:jc w:val="center"/>
              <w:rPr>
                <w:bCs/>
                <w:sz w:val="20"/>
              </w:rPr>
            </w:pPr>
            <w:r w:rsidRPr="008404FF">
              <w:rPr>
                <w:rFonts w:hint="eastAsia"/>
                <w:bCs/>
                <w:sz w:val="20"/>
              </w:rPr>
              <w:t>决策树</w:t>
            </w:r>
          </w:p>
        </w:tc>
        <w:tc>
          <w:tcPr>
            <w:tcW w:w="0" w:type="auto"/>
            <w:gridSpan w:val="2"/>
            <w:tcBorders>
              <w:top w:val="single" w:sz="8" w:space="0" w:color="000000"/>
              <w:left w:val="nil"/>
              <w:bottom w:val="nil"/>
              <w:right w:val="nil"/>
            </w:tcBorders>
            <w:hideMark/>
          </w:tcPr>
          <w:p w:rsidR="008404FF" w:rsidRPr="008404FF" w:rsidRDefault="008404FF" w:rsidP="008404FF">
            <w:pPr>
              <w:spacing w:line="0" w:lineRule="atLeast"/>
              <w:jc w:val="center"/>
              <w:rPr>
                <w:bCs/>
                <w:sz w:val="20"/>
              </w:rPr>
            </w:pPr>
            <w:r w:rsidRPr="008404FF">
              <w:rPr>
                <w:rFonts w:hint="eastAsia"/>
                <w:bCs/>
                <w:sz w:val="20"/>
              </w:rPr>
              <w:t>随机森林</w:t>
            </w:r>
          </w:p>
        </w:tc>
      </w:tr>
      <w:tr w:rsidR="008404FF" w:rsidRPr="008404FF" w:rsidTr="008404FF">
        <w:trPr>
          <w:jc w:val="center"/>
        </w:trPr>
        <w:tc>
          <w:tcPr>
            <w:tcW w:w="0" w:type="auto"/>
            <w:tcBorders>
              <w:top w:val="single" w:sz="4" w:space="0" w:color="000000"/>
              <w:left w:val="nil"/>
              <w:bottom w:val="nil"/>
              <w:right w:val="nil"/>
            </w:tcBorders>
            <w:vAlign w:val="center"/>
            <w:hideMark/>
          </w:tcPr>
          <w:p w:rsidR="008404FF" w:rsidRPr="008404FF" w:rsidRDefault="008404FF" w:rsidP="008404FF">
            <w:pPr>
              <w:spacing w:line="0" w:lineRule="atLeast"/>
              <w:jc w:val="center"/>
              <w:rPr>
                <w:bCs/>
                <w:sz w:val="20"/>
              </w:rPr>
            </w:pPr>
            <w:bookmarkStart w:id="154" w:name="_Hlk458089992"/>
            <w:r w:rsidRPr="008404FF">
              <w:rPr>
                <w:rFonts w:hint="eastAsia"/>
                <w:bCs/>
                <w:sz w:val="20"/>
              </w:rPr>
              <w:t>系统</w:t>
            </w:r>
          </w:p>
        </w:tc>
        <w:tc>
          <w:tcPr>
            <w:tcW w:w="0" w:type="auto"/>
            <w:tcBorders>
              <w:top w:val="single" w:sz="4" w:space="0" w:color="000000"/>
              <w:left w:val="nil"/>
              <w:bottom w:val="nil"/>
              <w:right w:val="nil"/>
            </w:tcBorders>
            <w:vAlign w:val="center"/>
            <w:hideMark/>
          </w:tcPr>
          <w:p w:rsidR="008404FF" w:rsidRPr="008404FF" w:rsidRDefault="008404FF" w:rsidP="008404FF">
            <w:pPr>
              <w:spacing w:line="0" w:lineRule="atLeast"/>
              <w:jc w:val="center"/>
              <w:rPr>
                <w:bCs/>
                <w:sz w:val="20"/>
              </w:rPr>
            </w:pPr>
            <w:r w:rsidRPr="008404FF">
              <w:rPr>
                <w:rFonts w:hint="eastAsia"/>
                <w:bCs/>
                <w:sz w:val="20"/>
              </w:rPr>
              <w:t>模式</w:t>
            </w:r>
          </w:p>
        </w:tc>
        <w:tc>
          <w:tcPr>
            <w:tcW w:w="0" w:type="auto"/>
            <w:tcBorders>
              <w:top w:val="single" w:sz="4" w:space="0" w:color="000000"/>
              <w:left w:val="nil"/>
              <w:bottom w:val="nil"/>
              <w:right w:val="nil"/>
            </w:tcBorders>
            <w:hideMark/>
          </w:tcPr>
          <w:p w:rsidR="008404FF" w:rsidRPr="008404FF" w:rsidRDefault="008404FF" w:rsidP="008404FF">
            <w:pPr>
              <w:spacing w:line="0" w:lineRule="atLeast"/>
              <w:jc w:val="center"/>
              <w:rPr>
                <w:bCs/>
                <w:sz w:val="20"/>
              </w:rPr>
            </w:pPr>
            <w:r w:rsidRPr="008404FF">
              <w:rPr>
                <w:bCs/>
                <w:sz w:val="20"/>
              </w:rPr>
              <w:t>Precision</w:t>
            </w:r>
          </w:p>
        </w:tc>
        <w:tc>
          <w:tcPr>
            <w:tcW w:w="0" w:type="auto"/>
            <w:tcBorders>
              <w:top w:val="single" w:sz="4" w:space="0" w:color="000000"/>
              <w:left w:val="nil"/>
              <w:bottom w:val="nil"/>
              <w:right w:val="nil"/>
            </w:tcBorders>
            <w:hideMark/>
          </w:tcPr>
          <w:p w:rsidR="008404FF" w:rsidRPr="008404FF" w:rsidRDefault="008404FF" w:rsidP="008404FF">
            <w:pPr>
              <w:spacing w:line="0" w:lineRule="atLeast"/>
              <w:jc w:val="center"/>
              <w:rPr>
                <w:bCs/>
                <w:sz w:val="20"/>
              </w:rPr>
            </w:pPr>
            <w:r w:rsidRPr="008404FF">
              <w:rPr>
                <w:bCs/>
                <w:sz w:val="20"/>
              </w:rPr>
              <w:t>Recall</w:t>
            </w:r>
          </w:p>
        </w:tc>
        <w:tc>
          <w:tcPr>
            <w:tcW w:w="0" w:type="auto"/>
            <w:tcBorders>
              <w:top w:val="single" w:sz="4" w:space="0" w:color="000000"/>
              <w:left w:val="nil"/>
              <w:bottom w:val="nil"/>
              <w:right w:val="nil"/>
            </w:tcBorders>
            <w:hideMark/>
          </w:tcPr>
          <w:p w:rsidR="008404FF" w:rsidRPr="008404FF" w:rsidRDefault="008404FF" w:rsidP="008404FF">
            <w:pPr>
              <w:spacing w:line="0" w:lineRule="atLeast"/>
              <w:jc w:val="center"/>
              <w:rPr>
                <w:bCs/>
                <w:sz w:val="20"/>
              </w:rPr>
            </w:pPr>
            <w:r w:rsidRPr="008404FF">
              <w:rPr>
                <w:bCs/>
                <w:sz w:val="20"/>
              </w:rPr>
              <w:t>Precision</w:t>
            </w:r>
          </w:p>
        </w:tc>
        <w:tc>
          <w:tcPr>
            <w:tcW w:w="0" w:type="auto"/>
            <w:tcBorders>
              <w:top w:val="single" w:sz="4" w:space="0" w:color="000000"/>
              <w:left w:val="nil"/>
              <w:bottom w:val="nil"/>
              <w:right w:val="nil"/>
            </w:tcBorders>
            <w:hideMark/>
          </w:tcPr>
          <w:p w:rsidR="008404FF" w:rsidRPr="008404FF" w:rsidRDefault="008404FF" w:rsidP="008404FF">
            <w:pPr>
              <w:spacing w:line="0" w:lineRule="atLeast"/>
              <w:jc w:val="center"/>
              <w:rPr>
                <w:bCs/>
                <w:sz w:val="20"/>
              </w:rPr>
            </w:pPr>
            <w:r w:rsidRPr="008404FF">
              <w:rPr>
                <w:bCs/>
                <w:sz w:val="20"/>
              </w:rPr>
              <w:t>Recall</w:t>
            </w:r>
          </w:p>
        </w:tc>
        <w:tc>
          <w:tcPr>
            <w:tcW w:w="0" w:type="auto"/>
            <w:tcBorders>
              <w:top w:val="single" w:sz="4" w:space="0" w:color="000000"/>
              <w:left w:val="nil"/>
              <w:bottom w:val="nil"/>
              <w:right w:val="nil"/>
            </w:tcBorders>
            <w:hideMark/>
          </w:tcPr>
          <w:p w:rsidR="008404FF" w:rsidRPr="008404FF" w:rsidRDefault="008404FF" w:rsidP="008404FF">
            <w:pPr>
              <w:spacing w:line="0" w:lineRule="atLeast"/>
              <w:jc w:val="center"/>
              <w:rPr>
                <w:bCs/>
                <w:sz w:val="20"/>
              </w:rPr>
            </w:pPr>
            <w:r w:rsidRPr="008404FF">
              <w:rPr>
                <w:bCs/>
                <w:sz w:val="20"/>
              </w:rPr>
              <w:t>Precision</w:t>
            </w:r>
          </w:p>
        </w:tc>
        <w:tc>
          <w:tcPr>
            <w:tcW w:w="0" w:type="auto"/>
            <w:tcBorders>
              <w:top w:val="single" w:sz="4" w:space="0" w:color="000000"/>
              <w:left w:val="nil"/>
              <w:bottom w:val="nil"/>
              <w:right w:val="nil"/>
            </w:tcBorders>
            <w:hideMark/>
          </w:tcPr>
          <w:p w:rsidR="008404FF" w:rsidRPr="008404FF" w:rsidRDefault="008404FF" w:rsidP="008404FF">
            <w:pPr>
              <w:spacing w:line="0" w:lineRule="atLeast"/>
              <w:jc w:val="center"/>
              <w:rPr>
                <w:bCs/>
                <w:sz w:val="20"/>
              </w:rPr>
            </w:pPr>
            <w:r w:rsidRPr="008404FF">
              <w:rPr>
                <w:bCs/>
                <w:sz w:val="20"/>
              </w:rPr>
              <w:t>Recall</w:t>
            </w:r>
          </w:p>
        </w:tc>
        <w:tc>
          <w:tcPr>
            <w:tcW w:w="0" w:type="auto"/>
            <w:tcBorders>
              <w:top w:val="single" w:sz="4" w:space="0" w:color="000000"/>
              <w:left w:val="nil"/>
              <w:bottom w:val="nil"/>
              <w:right w:val="nil"/>
            </w:tcBorders>
            <w:hideMark/>
          </w:tcPr>
          <w:p w:rsidR="008404FF" w:rsidRPr="008404FF" w:rsidRDefault="008404FF" w:rsidP="008404FF">
            <w:pPr>
              <w:spacing w:line="0" w:lineRule="atLeast"/>
              <w:jc w:val="center"/>
              <w:rPr>
                <w:bCs/>
                <w:sz w:val="20"/>
              </w:rPr>
            </w:pPr>
            <w:r w:rsidRPr="008404FF">
              <w:rPr>
                <w:bCs/>
                <w:sz w:val="20"/>
              </w:rPr>
              <w:t>Precision</w:t>
            </w:r>
          </w:p>
        </w:tc>
        <w:tc>
          <w:tcPr>
            <w:tcW w:w="0" w:type="auto"/>
            <w:tcBorders>
              <w:top w:val="single" w:sz="4" w:space="0" w:color="000000"/>
              <w:left w:val="nil"/>
              <w:bottom w:val="nil"/>
              <w:right w:val="nil"/>
            </w:tcBorders>
            <w:hideMark/>
          </w:tcPr>
          <w:p w:rsidR="008404FF" w:rsidRPr="008404FF" w:rsidRDefault="008404FF" w:rsidP="008404FF">
            <w:pPr>
              <w:spacing w:line="0" w:lineRule="atLeast"/>
              <w:jc w:val="center"/>
              <w:rPr>
                <w:bCs/>
                <w:sz w:val="20"/>
              </w:rPr>
            </w:pPr>
            <w:r w:rsidRPr="008404FF">
              <w:rPr>
                <w:bCs/>
                <w:sz w:val="20"/>
              </w:rPr>
              <w:t>Recall</w:t>
            </w:r>
          </w:p>
        </w:tc>
        <w:bookmarkEnd w:id="154"/>
      </w:tr>
      <w:tr w:rsidR="008404FF" w:rsidRPr="008404FF" w:rsidTr="008404FF">
        <w:trPr>
          <w:jc w:val="center"/>
        </w:trPr>
        <w:tc>
          <w:tcPr>
            <w:tcW w:w="0" w:type="auto"/>
            <w:vMerge w:val="restart"/>
            <w:tcBorders>
              <w:top w:val="single" w:sz="4" w:space="0" w:color="000000"/>
              <w:left w:val="nil"/>
              <w:bottom w:val="nil"/>
              <w:right w:val="nil"/>
            </w:tcBorders>
            <w:vAlign w:val="center"/>
            <w:hideMark/>
          </w:tcPr>
          <w:p w:rsidR="008404FF" w:rsidRPr="008404FF" w:rsidRDefault="008404FF" w:rsidP="008404FF">
            <w:pPr>
              <w:spacing w:line="0" w:lineRule="atLeast"/>
              <w:jc w:val="center"/>
              <w:rPr>
                <w:bCs/>
                <w:sz w:val="20"/>
              </w:rPr>
            </w:pPr>
            <w:r w:rsidRPr="008404FF">
              <w:rPr>
                <w:bCs/>
                <w:sz w:val="20"/>
              </w:rPr>
              <w:t>ArgoUML</w:t>
            </w:r>
          </w:p>
        </w:tc>
        <w:tc>
          <w:tcPr>
            <w:tcW w:w="0" w:type="auto"/>
            <w:tcBorders>
              <w:top w:val="single" w:sz="4" w:space="0" w:color="000000"/>
              <w:left w:val="nil"/>
              <w:bottom w:val="nil"/>
              <w:right w:val="nil"/>
            </w:tcBorders>
            <w:hideMark/>
          </w:tcPr>
          <w:p w:rsidR="008404FF" w:rsidRPr="008404FF" w:rsidRDefault="008404FF" w:rsidP="008404FF">
            <w:pPr>
              <w:spacing w:line="0" w:lineRule="atLeast"/>
              <w:jc w:val="center"/>
              <w:rPr>
                <w:bCs/>
                <w:sz w:val="20"/>
              </w:rPr>
            </w:pPr>
            <w:r w:rsidRPr="008404FF">
              <w:rPr>
                <w:rFonts w:hint="eastAsia"/>
                <w:bCs/>
                <w:sz w:val="20"/>
              </w:rPr>
              <w:t>保守</w:t>
            </w:r>
          </w:p>
        </w:tc>
        <w:tc>
          <w:tcPr>
            <w:tcW w:w="0" w:type="auto"/>
            <w:tcBorders>
              <w:top w:val="single" w:sz="4" w:space="0" w:color="000000"/>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94.5</w:t>
            </w:r>
          </w:p>
        </w:tc>
        <w:tc>
          <w:tcPr>
            <w:tcW w:w="0" w:type="auto"/>
            <w:tcBorders>
              <w:top w:val="single" w:sz="4" w:space="0" w:color="000000"/>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97.4</w:t>
            </w:r>
          </w:p>
        </w:tc>
        <w:tc>
          <w:tcPr>
            <w:tcW w:w="0" w:type="auto"/>
            <w:tcBorders>
              <w:top w:val="single" w:sz="4" w:space="0" w:color="000000"/>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91.7</w:t>
            </w:r>
          </w:p>
        </w:tc>
        <w:tc>
          <w:tcPr>
            <w:tcW w:w="0" w:type="auto"/>
            <w:tcBorders>
              <w:top w:val="single" w:sz="4" w:space="0" w:color="000000"/>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94</w:t>
            </w:r>
          </w:p>
        </w:tc>
        <w:tc>
          <w:tcPr>
            <w:tcW w:w="0" w:type="auto"/>
            <w:tcBorders>
              <w:top w:val="single" w:sz="4" w:space="0" w:color="000000"/>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90.7</w:t>
            </w:r>
          </w:p>
        </w:tc>
        <w:tc>
          <w:tcPr>
            <w:tcW w:w="0" w:type="auto"/>
            <w:tcBorders>
              <w:top w:val="single" w:sz="4" w:space="0" w:color="000000"/>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98.5</w:t>
            </w:r>
          </w:p>
        </w:tc>
        <w:tc>
          <w:tcPr>
            <w:tcW w:w="0" w:type="auto"/>
            <w:tcBorders>
              <w:top w:val="single" w:sz="4" w:space="0" w:color="000000"/>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95.5</w:t>
            </w:r>
          </w:p>
        </w:tc>
        <w:tc>
          <w:tcPr>
            <w:tcW w:w="0" w:type="auto"/>
            <w:tcBorders>
              <w:top w:val="single" w:sz="4" w:space="0" w:color="000000"/>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99.1</w:t>
            </w:r>
          </w:p>
        </w:tc>
      </w:tr>
      <w:tr w:rsidR="008404FF" w:rsidRPr="008404FF" w:rsidTr="008404FF">
        <w:trPr>
          <w:jc w:val="center"/>
        </w:trPr>
        <w:tc>
          <w:tcPr>
            <w:tcW w:w="0" w:type="auto"/>
            <w:vMerge/>
            <w:tcBorders>
              <w:top w:val="single" w:sz="4" w:space="0" w:color="000000"/>
              <w:left w:val="nil"/>
              <w:bottom w:val="nil"/>
              <w:right w:val="nil"/>
            </w:tcBorders>
            <w:vAlign w:val="center"/>
            <w:hideMark/>
          </w:tcPr>
          <w:p w:rsidR="008404FF" w:rsidRPr="008404FF" w:rsidRDefault="008404FF" w:rsidP="008404FF">
            <w:pPr>
              <w:widowControl/>
              <w:spacing w:line="240" w:lineRule="auto"/>
              <w:rPr>
                <w:bCs/>
                <w:sz w:val="20"/>
              </w:rPr>
            </w:pPr>
          </w:p>
        </w:tc>
        <w:tc>
          <w:tcPr>
            <w:tcW w:w="0" w:type="auto"/>
            <w:tcBorders>
              <w:top w:val="nil"/>
              <w:left w:val="nil"/>
              <w:bottom w:val="nil"/>
              <w:right w:val="nil"/>
            </w:tcBorders>
            <w:hideMark/>
          </w:tcPr>
          <w:p w:rsidR="008404FF" w:rsidRPr="008404FF" w:rsidRDefault="008404FF" w:rsidP="008404FF">
            <w:pPr>
              <w:spacing w:line="0" w:lineRule="atLeast"/>
              <w:jc w:val="center"/>
              <w:rPr>
                <w:bCs/>
                <w:sz w:val="20"/>
              </w:rPr>
            </w:pPr>
            <w:r w:rsidRPr="008404FF">
              <w:rPr>
                <w:rFonts w:hint="eastAsia"/>
                <w:bCs/>
                <w:sz w:val="20"/>
              </w:rPr>
              <w:t>激进</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90.2</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80.8</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78</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71.4</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93</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66.1</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96.6</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84.5</w:t>
            </w:r>
          </w:p>
        </w:tc>
      </w:tr>
      <w:tr w:rsidR="008404FF" w:rsidRPr="008404FF" w:rsidTr="008404FF">
        <w:trPr>
          <w:jc w:val="center"/>
        </w:trPr>
        <w:tc>
          <w:tcPr>
            <w:tcW w:w="0" w:type="auto"/>
            <w:vMerge/>
            <w:tcBorders>
              <w:top w:val="single" w:sz="4" w:space="0" w:color="000000"/>
              <w:left w:val="nil"/>
              <w:bottom w:val="nil"/>
              <w:right w:val="nil"/>
            </w:tcBorders>
            <w:vAlign w:val="center"/>
            <w:hideMark/>
          </w:tcPr>
          <w:p w:rsidR="008404FF" w:rsidRPr="008404FF" w:rsidRDefault="008404FF" w:rsidP="008404FF">
            <w:pPr>
              <w:widowControl/>
              <w:spacing w:line="240" w:lineRule="auto"/>
              <w:rPr>
                <w:bCs/>
                <w:sz w:val="20"/>
              </w:rPr>
            </w:pPr>
          </w:p>
        </w:tc>
        <w:tc>
          <w:tcPr>
            <w:tcW w:w="0" w:type="auto"/>
            <w:tcBorders>
              <w:top w:val="nil"/>
              <w:left w:val="nil"/>
              <w:bottom w:val="nil"/>
              <w:right w:val="nil"/>
            </w:tcBorders>
            <w:hideMark/>
          </w:tcPr>
          <w:p w:rsidR="008404FF" w:rsidRPr="008404FF" w:rsidRDefault="008404FF" w:rsidP="008404FF">
            <w:pPr>
              <w:spacing w:line="0" w:lineRule="atLeast"/>
              <w:jc w:val="center"/>
              <w:rPr>
                <w:bCs/>
                <w:sz w:val="20"/>
              </w:rPr>
            </w:pPr>
            <w:r w:rsidRPr="008404FF">
              <w:rPr>
                <w:rFonts w:hint="eastAsia"/>
                <w:bCs/>
                <w:sz w:val="20"/>
              </w:rPr>
              <w:t>平均</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93.5</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93.6</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88.6</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88.8</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91.2</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91.1</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95.8</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95.7</w:t>
            </w:r>
          </w:p>
        </w:tc>
      </w:tr>
      <w:tr w:rsidR="008404FF" w:rsidRPr="008404FF" w:rsidTr="008404FF">
        <w:trPr>
          <w:jc w:val="center"/>
        </w:trPr>
        <w:tc>
          <w:tcPr>
            <w:tcW w:w="0" w:type="auto"/>
            <w:vMerge w:val="restart"/>
            <w:tcBorders>
              <w:top w:val="nil"/>
              <w:left w:val="nil"/>
              <w:bottom w:val="nil"/>
              <w:right w:val="nil"/>
            </w:tcBorders>
            <w:vAlign w:val="center"/>
            <w:hideMark/>
          </w:tcPr>
          <w:p w:rsidR="008404FF" w:rsidRPr="008404FF" w:rsidRDefault="008404FF" w:rsidP="008404FF">
            <w:pPr>
              <w:spacing w:line="0" w:lineRule="atLeast"/>
              <w:jc w:val="center"/>
              <w:rPr>
                <w:bCs/>
                <w:sz w:val="20"/>
              </w:rPr>
            </w:pPr>
            <w:r w:rsidRPr="008404FF">
              <w:rPr>
                <w:bCs/>
                <w:sz w:val="20"/>
              </w:rPr>
              <w:t>JEdit</w:t>
            </w:r>
          </w:p>
        </w:tc>
        <w:tc>
          <w:tcPr>
            <w:tcW w:w="0" w:type="auto"/>
            <w:tcBorders>
              <w:top w:val="nil"/>
              <w:left w:val="nil"/>
              <w:bottom w:val="nil"/>
              <w:right w:val="nil"/>
            </w:tcBorders>
            <w:hideMark/>
          </w:tcPr>
          <w:p w:rsidR="008404FF" w:rsidRPr="008404FF" w:rsidRDefault="008404FF" w:rsidP="008404FF">
            <w:pPr>
              <w:spacing w:line="0" w:lineRule="atLeast"/>
              <w:jc w:val="center"/>
              <w:rPr>
                <w:bCs/>
                <w:sz w:val="20"/>
              </w:rPr>
            </w:pPr>
            <w:r w:rsidRPr="008404FF">
              <w:rPr>
                <w:rFonts w:hint="eastAsia"/>
                <w:bCs/>
                <w:sz w:val="20"/>
              </w:rPr>
              <w:t>保守</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94.3</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47.2</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94.1</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85</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88.5</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1</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91.9</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98.9</w:t>
            </w:r>
          </w:p>
        </w:tc>
      </w:tr>
      <w:tr w:rsidR="008404FF" w:rsidRPr="008404FF" w:rsidTr="008404FF">
        <w:trPr>
          <w:jc w:val="center"/>
        </w:trPr>
        <w:tc>
          <w:tcPr>
            <w:tcW w:w="0" w:type="auto"/>
            <w:vMerge/>
            <w:tcBorders>
              <w:top w:val="nil"/>
              <w:left w:val="nil"/>
              <w:bottom w:val="nil"/>
              <w:right w:val="nil"/>
            </w:tcBorders>
            <w:vAlign w:val="center"/>
            <w:hideMark/>
          </w:tcPr>
          <w:p w:rsidR="008404FF" w:rsidRPr="008404FF" w:rsidRDefault="008404FF" w:rsidP="008404FF">
            <w:pPr>
              <w:widowControl/>
              <w:spacing w:line="240" w:lineRule="auto"/>
              <w:rPr>
                <w:bCs/>
                <w:sz w:val="20"/>
              </w:rPr>
            </w:pPr>
          </w:p>
        </w:tc>
        <w:tc>
          <w:tcPr>
            <w:tcW w:w="0" w:type="auto"/>
            <w:tcBorders>
              <w:top w:val="nil"/>
              <w:left w:val="nil"/>
              <w:bottom w:val="nil"/>
              <w:right w:val="nil"/>
            </w:tcBorders>
            <w:hideMark/>
          </w:tcPr>
          <w:p w:rsidR="008404FF" w:rsidRPr="008404FF" w:rsidRDefault="008404FF" w:rsidP="008404FF">
            <w:pPr>
              <w:spacing w:line="0" w:lineRule="atLeast"/>
              <w:jc w:val="center"/>
              <w:rPr>
                <w:bCs/>
                <w:sz w:val="20"/>
              </w:rPr>
            </w:pPr>
            <w:r w:rsidRPr="008404FF">
              <w:rPr>
                <w:rFonts w:hint="eastAsia"/>
                <w:bCs/>
                <w:sz w:val="20"/>
              </w:rPr>
              <w:t>激进</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91.6</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57.5</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33.9</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58.9</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0</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0</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80</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32.9</w:t>
            </w:r>
          </w:p>
        </w:tc>
      </w:tr>
      <w:tr w:rsidR="008404FF" w:rsidRPr="008404FF" w:rsidTr="008404FF">
        <w:trPr>
          <w:jc w:val="center"/>
        </w:trPr>
        <w:tc>
          <w:tcPr>
            <w:tcW w:w="0" w:type="auto"/>
            <w:vMerge/>
            <w:tcBorders>
              <w:top w:val="nil"/>
              <w:left w:val="nil"/>
              <w:bottom w:val="nil"/>
              <w:right w:val="nil"/>
            </w:tcBorders>
            <w:vAlign w:val="center"/>
            <w:hideMark/>
          </w:tcPr>
          <w:p w:rsidR="008404FF" w:rsidRPr="008404FF" w:rsidRDefault="008404FF" w:rsidP="008404FF">
            <w:pPr>
              <w:widowControl/>
              <w:spacing w:line="240" w:lineRule="auto"/>
              <w:rPr>
                <w:bCs/>
                <w:sz w:val="20"/>
              </w:rPr>
            </w:pPr>
          </w:p>
        </w:tc>
        <w:tc>
          <w:tcPr>
            <w:tcW w:w="0" w:type="auto"/>
            <w:tcBorders>
              <w:top w:val="nil"/>
              <w:left w:val="nil"/>
              <w:bottom w:val="nil"/>
              <w:right w:val="nil"/>
            </w:tcBorders>
            <w:hideMark/>
          </w:tcPr>
          <w:p w:rsidR="008404FF" w:rsidRPr="008404FF" w:rsidRDefault="008404FF" w:rsidP="008404FF">
            <w:pPr>
              <w:spacing w:line="0" w:lineRule="atLeast"/>
              <w:jc w:val="center"/>
              <w:rPr>
                <w:bCs/>
                <w:sz w:val="20"/>
              </w:rPr>
            </w:pPr>
            <w:r w:rsidRPr="008404FF">
              <w:rPr>
                <w:rFonts w:hint="eastAsia"/>
                <w:bCs/>
                <w:sz w:val="20"/>
              </w:rPr>
              <w:t>平均</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88.9</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87.7</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87.1</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82</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78.3</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88.5</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90.5</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91.3</w:t>
            </w:r>
          </w:p>
        </w:tc>
      </w:tr>
      <w:tr w:rsidR="008404FF" w:rsidRPr="008404FF" w:rsidTr="008404FF">
        <w:trPr>
          <w:jc w:val="center"/>
        </w:trPr>
        <w:tc>
          <w:tcPr>
            <w:tcW w:w="0" w:type="auto"/>
            <w:vMerge w:val="restart"/>
            <w:tcBorders>
              <w:top w:val="nil"/>
              <w:left w:val="nil"/>
              <w:bottom w:val="nil"/>
              <w:right w:val="nil"/>
            </w:tcBorders>
            <w:vAlign w:val="center"/>
            <w:hideMark/>
          </w:tcPr>
          <w:p w:rsidR="008404FF" w:rsidRPr="008404FF" w:rsidRDefault="008404FF" w:rsidP="008404FF">
            <w:pPr>
              <w:spacing w:line="0" w:lineRule="atLeast"/>
              <w:jc w:val="center"/>
              <w:rPr>
                <w:bCs/>
                <w:sz w:val="20"/>
              </w:rPr>
            </w:pPr>
            <w:r w:rsidRPr="008404FF">
              <w:rPr>
                <w:bCs/>
                <w:sz w:val="20"/>
              </w:rPr>
              <w:t>JFreeChart</w:t>
            </w:r>
          </w:p>
        </w:tc>
        <w:tc>
          <w:tcPr>
            <w:tcW w:w="0" w:type="auto"/>
            <w:tcBorders>
              <w:top w:val="nil"/>
              <w:left w:val="nil"/>
              <w:bottom w:val="nil"/>
              <w:right w:val="nil"/>
            </w:tcBorders>
            <w:hideMark/>
          </w:tcPr>
          <w:p w:rsidR="008404FF" w:rsidRPr="008404FF" w:rsidRDefault="008404FF" w:rsidP="008404FF">
            <w:pPr>
              <w:spacing w:line="0" w:lineRule="atLeast"/>
              <w:jc w:val="center"/>
              <w:rPr>
                <w:bCs/>
                <w:sz w:val="20"/>
              </w:rPr>
            </w:pPr>
            <w:r w:rsidRPr="008404FF">
              <w:rPr>
                <w:rFonts w:hint="eastAsia"/>
                <w:bCs/>
                <w:sz w:val="20"/>
              </w:rPr>
              <w:t>保守</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87.9</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93.2</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86.3</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92.7</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85.7</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95.8</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89.2</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94.7</w:t>
            </w:r>
          </w:p>
        </w:tc>
      </w:tr>
      <w:tr w:rsidR="008404FF" w:rsidRPr="008404FF" w:rsidTr="008404FF">
        <w:trPr>
          <w:jc w:val="center"/>
        </w:trPr>
        <w:tc>
          <w:tcPr>
            <w:tcW w:w="0" w:type="auto"/>
            <w:vMerge/>
            <w:tcBorders>
              <w:top w:val="nil"/>
              <w:left w:val="nil"/>
              <w:bottom w:val="nil"/>
              <w:right w:val="nil"/>
            </w:tcBorders>
            <w:vAlign w:val="center"/>
            <w:hideMark/>
          </w:tcPr>
          <w:p w:rsidR="008404FF" w:rsidRPr="008404FF" w:rsidRDefault="008404FF" w:rsidP="008404FF">
            <w:pPr>
              <w:widowControl/>
              <w:spacing w:line="240" w:lineRule="auto"/>
              <w:rPr>
                <w:bCs/>
                <w:sz w:val="20"/>
              </w:rPr>
            </w:pPr>
          </w:p>
        </w:tc>
        <w:tc>
          <w:tcPr>
            <w:tcW w:w="0" w:type="auto"/>
            <w:tcBorders>
              <w:top w:val="nil"/>
              <w:left w:val="nil"/>
              <w:bottom w:val="nil"/>
              <w:right w:val="nil"/>
            </w:tcBorders>
            <w:hideMark/>
          </w:tcPr>
          <w:p w:rsidR="008404FF" w:rsidRPr="008404FF" w:rsidRDefault="008404FF" w:rsidP="008404FF">
            <w:pPr>
              <w:spacing w:line="0" w:lineRule="atLeast"/>
              <w:jc w:val="center"/>
              <w:rPr>
                <w:bCs/>
                <w:sz w:val="20"/>
              </w:rPr>
            </w:pPr>
            <w:r w:rsidRPr="008404FF">
              <w:rPr>
                <w:rFonts w:hint="eastAsia"/>
                <w:bCs/>
                <w:sz w:val="20"/>
              </w:rPr>
              <w:t>激进</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88.9</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80.9</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87.8</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78</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92.4</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76.3</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91.3</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83</w:t>
            </w:r>
          </w:p>
        </w:tc>
      </w:tr>
      <w:tr w:rsidR="008404FF" w:rsidRPr="008404FF" w:rsidTr="008404FF">
        <w:trPr>
          <w:jc w:val="center"/>
        </w:trPr>
        <w:tc>
          <w:tcPr>
            <w:tcW w:w="0" w:type="auto"/>
            <w:vMerge/>
            <w:tcBorders>
              <w:top w:val="nil"/>
              <w:left w:val="nil"/>
              <w:bottom w:val="nil"/>
              <w:right w:val="nil"/>
            </w:tcBorders>
            <w:vAlign w:val="center"/>
            <w:hideMark/>
          </w:tcPr>
          <w:p w:rsidR="008404FF" w:rsidRPr="008404FF" w:rsidRDefault="008404FF" w:rsidP="008404FF">
            <w:pPr>
              <w:widowControl/>
              <w:spacing w:line="240" w:lineRule="auto"/>
              <w:rPr>
                <w:bCs/>
                <w:sz w:val="20"/>
              </w:rPr>
            </w:pPr>
          </w:p>
        </w:tc>
        <w:tc>
          <w:tcPr>
            <w:tcW w:w="0" w:type="auto"/>
            <w:tcBorders>
              <w:top w:val="nil"/>
              <w:left w:val="nil"/>
              <w:bottom w:val="nil"/>
              <w:right w:val="nil"/>
            </w:tcBorders>
            <w:hideMark/>
          </w:tcPr>
          <w:p w:rsidR="008404FF" w:rsidRPr="008404FF" w:rsidRDefault="008404FF" w:rsidP="008404FF">
            <w:pPr>
              <w:spacing w:line="0" w:lineRule="atLeast"/>
              <w:jc w:val="center"/>
              <w:rPr>
                <w:bCs/>
                <w:sz w:val="20"/>
              </w:rPr>
            </w:pPr>
            <w:r w:rsidRPr="008404FF">
              <w:rPr>
                <w:rFonts w:hint="eastAsia"/>
                <w:bCs/>
                <w:sz w:val="20"/>
              </w:rPr>
              <w:t>平均</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88.3</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88.2</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86.9</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86.8</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88.4</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87.9</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90.1</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90</w:t>
            </w:r>
          </w:p>
        </w:tc>
      </w:tr>
      <w:tr w:rsidR="008404FF" w:rsidRPr="008404FF" w:rsidTr="008404FF">
        <w:trPr>
          <w:jc w:val="center"/>
        </w:trPr>
        <w:tc>
          <w:tcPr>
            <w:tcW w:w="0" w:type="auto"/>
            <w:vMerge w:val="restart"/>
            <w:tcBorders>
              <w:top w:val="nil"/>
              <w:left w:val="nil"/>
              <w:bottom w:val="single" w:sz="8" w:space="0" w:color="000000"/>
              <w:right w:val="nil"/>
            </w:tcBorders>
            <w:vAlign w:val="center"/>
            <w:hideMark/>
          </w:tcPr>
          <w:p w:rsidR="008404FF" w:rsidRPr="008404FF" w:rsidRDefault="008404FF" w:rsidP="008404FF">
            <w:pPr>
              <w:spacing w:line="0" w:lineRule="atLeast"/>
              <w:jc w:val="center"/>
              <w:rPr>
                <w:bCs/>
                <w:sz w:val="20"/>
              </w:rPr>
            </w:pPr>
            <w:r w:rsidRPr="008404FF">
              <w:rPr>
                <w:bCs/>
                <w:sz w:val="20"/>
              </w:rPr>
              <w:t>Tuxguitar</w:t>
            </w:r>
          </w:p>
        </w:tc>
        <w:tc>
          <w:tcPr>
            <w:tcW w:w="0" w:type="auto"/>
            <w:tcBorders>
              <w:top w:val="nil"/>
              <w:left w:val="nil"/>
              <w:bottom w:val="nil"/>
              <w:right w:val="nil"/>
            </w:tcBorders>
            <w:vAlign w:val="center"/>
            <w:hideMark/>
          </w:tcPr>
          <w:p w:rsidR="008404FF" w:rsidRPr="008404FF" w:rsidRDefault="008404FF" w:rsidP="008404FF">
            <w:pPr>
              <w:spacing w:line="0" w:lineRule="atLeast"/>
              <w:jc w:val="center"/>
              <w:rPr>
                <w:bCs/>
                <w:sz w:val="20"/>
              </w:rPr>
            </w:pPr>
            <w:r w:rsidRPr="008404FF">
              <w:rPr>
                <w:rFonts w:hint="eastAsia"/>
                <w:bCs/>
                <w:sz w:val="20"/>
              </w:rPr>
              <w:t>保守</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86.1</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91.7</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85.3</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85.8</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89.2</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94.4</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88</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96.3</w:t>
            </w:r>
          </w:p>
        </w:tc>
      </w:tr>
      <w:tr w:rsidR="008404FF" w:rsidRPr="008404FF" w:rsidTr="008404FF">
        <w:trPr>
          <w:jc w:val="center"/>
        </w:trPr>
        <w:tc>
          <w:tcPr>
            <w:tcW w:w="0" w:type="auto"/>
            <w:vMerge/>
            <w:tcBorders>
              <w:top w:val="nil"/>
              <w:left w:val="nil"/>
              <w:bottom w:val="single" w:sz="8" w:space="0" w:color="000000"/>
              <w:right w:val="nil"/>
            </w:tcBorders>
            <w:vAlign w:val="center"/>
            <w:hideMark/>
          </w:tcPr>
          <w:p w:rsidR="008404FF" w:rsidRPr="008404FF" w:rsidRDefault="008404FF" w:rsidP="008404FF">
            <w:pPr>
              <w:widowControl/>
              <w:spacing w:line="240" w:lineRule="auto"/>
              <w:rPr>
                <w:bCs/>
                <w:sz w:val="20"/>
              </w:rPr>
            </w:pPr>
          </w:p>
        </w:tc>
        <w:tc>
          <w:tcPr>
            <w:tcW w:w="0" w:type="auto"/>
            <w:tcBorders>
              <w:top w:val="nil"/>
              <w:left w:val="nil"/>
              <w:bottom w:val="nil"/>
              <w:right w:val="nil"/>
            </w:tcBorders>
            <w:vAlign w:val="center"/>
            <w:hideMark/>
          </w:tcPr>
          <w:p w:rsidR="008404FF" w:rsidRPr="008404FF" w:rsidRDefault="008404FF" w:rsidP="008404FF">
            <w:pPr>
              <w:spacing w:line="0" w:lineRule="atLeast"/>
              <w:jc w:val="center"/>
              <w:rPr>
                <w:bCs/>
                <w:sz w:val="20"/>
              </w:rPr>
            </w:pPr>
            <w:r w:rsidRPr="008404FF">
              <w:rPr>
                <w:rFonts w:hint="eastAsia"/>
                <w:bCs/>
                <w:sz w:val="20"/>
              </w:rPr>
              <w:t>激进</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75.8</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63.7</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64.6</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63.7</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83.9</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71.9</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88.1</w:t>
            </w:r>
          </w:p>
        </w:tc>
        <w:tc>
          <w:tcPr>
            <w:tcW w:w="0" w:type="auto"/>
            <w:tcBorders>
              <w:top w:val="nil"/>
              <w:left w:val="nil"/>
              <w:bottom w:val="nil"/>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67.8</w:t>
            </w:r>
          </w:p>
        </w:tc>
      </w:tr>
      <w:tr w:rsidR="008404FF" w:rsidRPr="008404FF" w:rsidTr="008404FF">
        <w:trPr>
          <w:jc w:val="center"/>
        </w:trPr>
        <w:tc>
          <w:tcPr>
            <w:tcW w:w="0" w:type="auto"/>
            <w:vMerge/>
            <w:tcBorders>
              <w:top w:val="nil"/>
              <w:left w:val="nil"/>
              <w:bottom w:val="single" w:sz="8" w:space="0" w:color="000000"/>
              <w:right w:val="nil"/>
            </w:tcBorders>
            <w:vAlign w:val="center"/>
            <w:hideMark/>
          </w:tcPr>
          <w:p w:rsidR="008404FF" w:rsidRPr="008404FF" w:rsidRDefault="008404FF" w:rsidP="008404FF">
            <w:pPr>
              <w:widowControl/>
              <w:spacing w:line="240" w:lineRule="auto"/>
              <w:rPr>
                <w:bCs/>
                <w:sz w:val="20"/>
              </w:rPr>
            </w:pPr>
          </w:p>
        </w:tc>
        <w:tc>
          <w:tcPr>
            <w:tcW w:w="0" w:type="auto"/>
            <w:tcBorders>
              <w:top w:val="nil"/>
              <w:left w:val="nil"/>
              <w:bottom w:val="single" w:sz="8" w:space="0" w:color="000000"/>
              <w:right w:val="nil"/>
            </w:tcBorders>
            <w:vAlign w:val="center"/>
            <w:hideMark/>
          </w:tcPr>
          <w:p w:rsidR="008404FF" w:rsidRPr="008404FF" w:rsidRDefault="008404FF" w:rsidP="008404FF">
            <w:pPr>
              <w:spacing w:line="0" w:lineRule="atLeast"/>
              <w:jc w:val="center"/>
              <w:rPr>
                <w:bCs/>
                <w:sz w:val="20"/>
              </w:rPr>
            </w:pPr>
            <w:r w:rsidRPr="008404FF">
              <w:rPr>
                <w:rFonts w:hint="eastAsia"/>
                <w:bCs/>
                <w:sz w:val="20"/>
              </w:rPr>
              <w:t>平均</w:t>
            </w:r>
          </w:p>
        </w:tc>
        <w:tc>
          <w:tcPr>
            <w:tcW w:w="0" w:type="auto"/>
            <w:tcBorders>
              <w:top w:val="nil"/>
              <w:left w:val="nil"/>
              <w:bottom w:val="single" w:sz="8" w:space="0" w:color="000000"/>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83.1</w:t>
            </w:r>
          </w:p>
        </w:tc>
        <w:tc>
          <w:tcPr>
            <w:tcW w:w="0" w:type="auto"/>
            <w:tcBorders>
              <w:top w:val="nil"/>
              <w:left w:val="nil"/>
              <w:bottom w:val="single" w:sz="8" w:space="0" w:color="000000"/>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83.6</w:t>
            </w:r>
          </w:p>
        </w:tc>
        <w:tc>
          <w:tcPr>
            <w:tcW w:w="0" w:type="auto"/>
            <w:tcBorders>
              <w:top w:val="nil"/>
              <w:left w:val="nil"/>
              <w:bottom w:val="single" w:sz="8" w:space="0" w:color="000000"/>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79.3</w:t>
            </w:r>
          </w:p>
        </w:tc>
        <w:tc>
          <w:tcPr>
            <w:tcW w:w="0" w:type="auto"/>
            <w:tcBorders>
              <w:top w:val="nil"/>
              <w:left w:val="nil"/>
              <w:bottom w:val="single" w:sz="8" w:space="0" w:color="000000"/>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79.4</w:t>
            </w:r>
          </w:p>
        </w:tc>
        <w:tc>
          <w:tcPr>
            <w:tcW w:w="0" w:type="auto"/>
            <w:tcBorders>
              <w:top w:val="nil"/>
              <w:left w:val="nil"/>
              <w:bottom w:val="single" w:sz="8" w:space="0" w:color="000000"/>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87.7</w:t>
            </w:r>
          </w:p>
        </w:tc>
        <w:tc>
          <w:tcPr>
            <w:tcW w:w="0" w:type="auto"/>
            <w:tcBorders>
              <w:top w:val="nil"/>
              <w:left w:val="nil"/>
              <w:bottom w:val="single" w:sz="8" w:space="0" w:color="000000"/>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87.9</w:t>
            </w:r>
          </w:p>
        </w:tc>
        <w:tc>
          <w:tcPr>
            <w:tcW w:w="0" w:type="auto"/>
            <w:tcBorders>
              <w:top w:val="nil"/>
              <w:left w:val="nil"/>
              <w:bottom w:val="single" w:sz="8" w:space="0" w:color="000000"/>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88</w:t>
            </w:r>
          </w:p>
        </w:tc>
        <w:tc>
          <w:tcPr>
            <w:tcW w:w="0" w:type="auto"/>
            <w:tcBorders>
              <w:top w:val="nil"/>
              <w:left w:val="nil"/>
              <w:bottom w:val="single" w:sz="8" w:space="0" w:color="000000"/>
              <w:right w:val="nil"/>
            </w:tcBorders>
            <w:hideMark/>
          </w:tcPr>
          <w:p w:rsidR="008404FF" w:rsidRPr="008404FF" w:rsidRDefault="008404FF" w:rsidP="008404FF">
            <w:pPr>
              <w:autoSpaceDE w:val="0"/>
              <w:autoSpaceDN w:val="0"/>
              <w:adjustRightInd w:val="0"/>
              <w:spacing w:line="240" w:lineRule="auto"/>
              <w:jc w:val="center"/>
              <w:rPr>
                <w:rFonts w:eastAsia="等线"/>
                <w:color w:val="000000"/>
                <w:kern w:val="0"/>
                <w:sz w:val="20"/>
                <w:szCs w:val="15"/>
              </w:rPr>
            </w:pPr>
            <w:r w:rsidRPr="008404FF">
              <w:rPr>
                <w:rFonts w:eastAsia="等线"/>
                <w:color w:val="000000"/>
                <w:kern w:val="0"/>
                <w:sz w:val="20"/>
                <w:szCs w:val="15"/>
              </w:rPr>
              <w:t>88</w:t>
            </w:r>
          </w:p>
        </w:tc>
      </w:tr>
    </w:tbl>
    <w:bookmarkEnd w:id="151"/>
    <w:bookmarkEnd w:id="152"/>
    <w:bookmarkEnd w:id="153"/>
    <w:p w:rsidR="00E15B09" w:rsidRDefault="008404FF" w:rsidP="008956A7">
      <w:pPr>
        <w:snapToGrid w:val="0"/>
        <w:ind w:firstLineChars="200" w:firstLine="480"/>
        <w:rPr>
          <w:szCs w:val="24"/>
        </w:rPr>
      </w:pPr>
      <w:r w:rsidRPr="008404FF">
        <w:rPr>
          <w:rFonts w:hint="eastAsia"/>
          <w:szCs w:val="24"/>
        </w:rPr>
        <w:t>实验结果如表</w:t>
      </w:r>
      <w:r>
        <w:rPr>
          <w:rFonts w:hint="eastAsia"/>
          <w:szCs w:val="24"/>
        </w:rPr>
        <w:t>5</w:t>
      </w:r>
      <w:r w:rsidRPr="008404FF">
        <w:rPr>
          <w:rFonts w:hint="eastAsia"/>
          <w:szCs w:val="24"/>
        </w:rPr>
        <w:t>-12</w:t>
      </w:r>
      <w:r w:rsidRPr="008404FF">
        <w:rPr>
          <w:rFonts w:hint="eastAsia"/>
          <w:szCs w:val="24"/>
        </w:rPr>
        <w:t>所示，表中的“平均”是指两种模式下的共同的预测结果。从表中可以看出，四种分类器在四个系统上的平均实验结果都比较好，达到了较好的预测结果，准确率和召回率均在</w:t>
      </w:r>
      <w:r w:rsidRPr="008404FF">
        <w:rPr>
          <w:rFonts w:hint="eastAsia"/>
          <w:szCs w:val="24"/>
        </w:rPr>
        <w:t>78.3~95.8%</w:t>
      </w:r>
      <w:r w:rsidRPr="008404FF">
        <w:rPr>
          <w:rFonts w:hint="eastAsia"/>
          <w:szCs w:val="24"/>
        </w:rPr>
        <w:t>之间。在保守模式和激进模式中，除</w:t>
      </w:r>
      <w:r w:rsidRPr="008404FF">
        <w:rPr>
          <w:rFonts w:hint="eastAsia"/>
          <w:szCs w:val="24"/>
        </w:rPr>
        <w:t>JEdit</w:t>
      </w:r>
      <w:r w:rsidRPr="008404FF">
        <w:rPr>
          <w:rFonts w:hint="eastAsia"/>
          <w:szCs w:val="24"/>
        </w:rPr>
        <w:t>系统之外，剩余三个系统都达到较好的预测效果。</w:t>
      </w:r>
      <w:r w:rsidRPr="008404FF">
        <w:rPr>
          <w:rFonts w:hint="eastAsia"/>
          <w:szCs w:val="24"/>
        </w:rPr>
        <w:t>JEdit</w:t>
      </w:r>
      <w:r w:rsidRPr="008404FF">
        <w:rPr>
          <w:rFonts w:hint="eastAsia"/>
          <w:szCs w:val="24"/>
        </w:rPr>
        <w:t>系统，由于样本数据太少，模型训练依然不够完全，因此，实验结果不够理想。综上，本文的方法可适用于本文方法可以适用于一般的分类和预测方法。维护人员可以根据自己的需求选取相应的预测方法，并需要进一步的实验验证和调整该预测方法的参数，从而获取最佳的效果。</w:t>
      </w:r>
    </w:p>
    <w:p w:rsidR="008404FF" w:rsidRDefault="008404FF" w:rsidP="008404FF">
      <w:pPr>
        <w:pStyle w:val="32"/>
        <w:spacing w:before="156" w:after="156"/>
      </w:pPr>
      <w:bookmarkStart w:id="155" w:name="_Toc462653329"/>
      <w:r>
        <w:rPr>
          <w:rFonts w:hint="eastAsia"/>
        </w:rPr>
        <w:t xml:space="preserve">5.2.6 </w:t>
      </w:r>
      <w:r>
        <w:rPr>
          <w:rFonts w:hint="eastAsia"/>
        </w:rPr>
        <w:t>结论</w:t>
      </w:r>
      <w:bookmarkEnd w:id="155"/>
    </w:p>
    <w:p w:rsidR="008404FF" w:rsidRDefault="008404FF" w:rsidP="008956A7">
      <w:pPr>
        <w:snapToGrid w:val="0"/>
        <w:ind w:firstLineChars="200" w:firstLine="480"/>
        <w:rPr>
          <w:szCs w:val="24"/>
        </w:rPr>
      </w:pPr>
      <w:r w:rsidRPr="008404FF">
        <w:rPr>
          <w:rFonts w:hint="eastAsia"/>
          <w:szCs w:val="24"/>
        </w:rPr>
        <w:t>为了避免由复制粘贴操作而产生的额外的维护代价，本文对提出一种基于复制粘贴实时监测和分析的克隆代码一致性维护需求预测方法。该方法首先通过构建克隆家系收集系统中的复制粘贴实例，并分析其演化过程，从不同的角度使用代码属性和上下文属性这两组属性特征表示复制和粘贴实例，使用</w:t>
      </w:r>
      <w:r w:rsidRPr="008404FF">
        <w:rPr>
          <w:rFonts w:hint="eastAsia"/>
          <w:szCs w:val="24"/>
        </w:rPr>
        <w:t>WEKA</w:t>
      </w:r>
      <w:r w:rsidRPr="008404FF">
        <w:rPr>
          <w:rFonts w:hint="eastAsia"/>
          <w:szCs w:val="24"/>
        </w:rPr>
        <w:t>提供的方法训练预测模型，然后设计实现了一个</w:t>
      </w:r>
      <w:r w:rsidRPr="008404FF">
        <w:rPr>
          <w:rFonts w:hint="eastAsia"/>
          <w:szCs w:val="24"/>
        </w:rPr>
        <w:t>Eclipse</w:t>
      </w:r>
      <w:r w:rsidRPr="008404FF">
        <w:rPr>
          <w:rFonts w:hint="eastAsia"/>
          <w:szCs w:val="24"/>
        </w:rPr>
        <w:t>插件</w:t>
      </w:r>
      <w:r w:rsidRPr="008404FF">
        <w:rPr>
          <w:rFonts w:hint="eastAsia"/>
          <w:szCs w:val="24"/>
        </w:rPr>
        <w:t>CCP</w:t>
      </w:r>
      <w:r w:rsidRPr="008404FF">
        <w:rPr>
          <w:rFonts w:hint="eastAsia"/>
          <w:szCs w:val="24"/>
        </w:rPr>
        <w:t>集成到软件开发环境中</w:t>
      </w:r>
      <w:r w:rsidRPr="008404FF">
        <w:rPr>
          <w:rFonts w:hint="eastAsia"/>
          <w:szCs w:val="24"/>
        </w:rPr>
        <w:t>,</w:t>
      </w:r>
      <w:r w:rsidRPr="008404FF">
        <w:rPr>
          <w:rFonts w:hint="eastAsia"/>
          <w:szCs w:val="24"/>
        </w:rPr>
        <w:t>实时监测程序员在软件开发过程中的复制粘贴操作，避免有害的复制粘贴操作的产生，利用训练好的预测模型对该复制粘贴操作进行一致性维护需求的预测。在</w:t>
      </w:r>
      <w:bookmarkStart w:id="156" w:name="OLE_LINK127"/>
      <w:bookmarkStart w:id="157" w:name="OLE_LINK128"/>
      <w:r w:rsidRPr="008404FF">
        <w:rPr>
          <w:rFonts w:hint="eastAsia"/>
          <w:szCs w:val="24"/>
        </w:rPr>
        <w:t>四个不同规模的开源系统上进行的方法评估实验结果表明，本文方法可以以较高的准确率和召回率预测克隆代码的一致性维护需求。</w:t>
      </w:r>
    </w:p>
    <w:p w:rsidR="0056272B" w:rsidRPr="007E0A5C" w:rsidRDefault="008404FF" w:rsidP="0056272B">
      <w:pPr>
        <w:pStyle w:val="25"/>
        <w:spacing w:before="312" w:after="312"/>
      </w:pPr>
      <w:bookmarkStart w:id="158" w:name="_Toc462653330"/>
      <w:bookmarkEnd w:id="156"/>
      <w:bookmarkEnd w:id="157"/>
      <w:r>
        <w:rPr>
          <w:rFonts w:hint="eastAsia"/>
        </w:rPr>
        <w:t>5.3</w:t>
      </w:r>
      <w:r w:rsidR="0056272B" w:rsidRPr="007E0A5C">
        <w:rPr>
          <w:rFonts w:hint="eastAsia"/>
        </w:rPr>
        <w:t xml:space="preserve"> </w:t>
      </w:r>
      <w:bookmarkStart w:id="159" w:name="OLE_LINK129"/>
      <w:bookmarkStart w:id="160" w:name="OLE_LINK130"/>
      <w:r w:rsidRPr="008404FF">
        <w:rPr>
          <w:rFonts w:ascii="黑体" w:hint="eastAsia"/>
        </w:rPr>
        <w:t>基于贝叶斯网络的克隆代码变化预测</w:t>
      </w:r>
      <w:bookmarkEnd w:id="158"/>
      <w:bookmarkEnd w:id="159"/>
      <w:bookmarkEnd w:id="160"/>
    </w:p>
    <w:p w:rsidR="0056272B" w:rsidRDefault="008404FF" w:rsidP="0056272B">
      <w:pPr>
        <w:pStyle w:val="32"/>
        <w:spacing w:before="156" w:after="156"/>
      </w:pPr>
      <w:bookmarkStart w:id="161" w:name="_Toc462653331"/>
      <w:bookmarkStart w:id="162" w:name="OLE_LINK55"/>
      <w:bookmarkStart w:id="163" w:name="OLE_LINK57"/>
      <w:r>
        <w:rPr>
          <w:rFonts w:hint="eastAsia"/>
        </w:rPr>
        <w:t>5.3</w:t>
      </w:r>
      <w:r w:rsidR="0056272B">
        <w:rPr>
          <w:rFonts w:hint="eastAsia"/>
        </w:rPr>
        <w:t>.</w:t>
      </w:r>
      <w:r>
        <w:t>1</w:t>
      </w:r>
      <w:r w:rsidR="0056272B">
        <w:rPr>
          <w:rFonts w:hint="eastAsia"/>
        </w:rPr>
        <w:t xml:space="preserve"> </w:t>
      </w:r>
      <w:r>
        <w:rPr>
          <w:rFonts w:hint="eastAsia"/>
        </w:rPr>
        <w:t>引言</w:t>
      </w:r>
      <w:bookmarkEnd w:id="161"/>
    </w:p>
    <w:bookmarkEnd w:id="162"/>
    <w:bookmarkEnd w:id="163"/>
    <w:p w:rsidR="000D3ED4" w:rsidRDefault="008404FF" w:rsidP="008404FF">
      <w:pPr>
        <w:snapToGrid w:val="0"/>
        <w:ind w:firstLineChars="200" w:firstLine="480"/>
        <w:rPr>
          <w:szCs w:val="24"/>
        </w:rPr>
      </w:pPr>
      <w:r w:rsidRPr="008404FF">
        <w:rPr>
          <w:rFonts w:hint="eastAsia"/>
          <w:szCs w:val="24"/>
        </w:rPr>
        <w:t>克隆代码是软件开发过程中必可避免的一种软件现象，克隆代码的存在也影响着</w:t>
      </w:r>
      <w:r w:rsidRPr="008404FF">
        <w:rPr>
          <w:rFonts w:hint="eastAsia"/>
          <w:szCs w:val="24"/>
        </w:rPr>
        <w:lastRenderedPageBreak/>
        <w:t>软件的质量。而克隆组和克隆家系可以帮助程序开发人员理解克隆的演化过程。但由于克隆代码之间的相似性，对某一克隆代码的变化可能需要传递到同组的其它克隆片段中，称之为克隆一致性变化。倘若没有对其进行一致性变化，会引入克隆相关缺陷。因此，本文提出一种方法在克隆代码发生变化之时，预测其同组克隆代码的一致性维护需求，即是否同时需要一致性变化。本文通过构建克隆家系收集系统的一致性变化和不一致变化实例，并抽取三组度量值表示变化实例，包括：代码属性、上下文属性和演化属性。本文的预测器是基于</w:t>
      </w:r>
      <w:r w:rsidRPr="008404FF">
        <w:rPr>
          <w:rFonts w:hint="eastAsia"/>
          <w:szCs w:val="24"/>
        </w:rPr>
        <w:t>WEKA</w:t>
      </w:r>
      <w:r w:rsidRPr="008404FF">
        <w:rPr>
          <w:rFonts w:hint="eastAsia"/>
          <w:szCs w:val="24"/>
        </w:rPr>
        <w:t>中的贝叶斯网络实现。本文在三个开源系统上进行了实证研究，研究发现本文方法可以以较高的准确率和召回率预测克隆代码的一致性维护需求。本文方法可以应用到软件开发过程中，帮助避免软件的一致性缺陷，从而提高软件质量。</w:t>
      </w:r>
    </w:p>
    <w:p w:rsidR="008404FF" w:rsidRDefault="008404FF" w:rsidP="008404FF">
      <w:pPr>
        <w:pStyle w:val="32"/>
        <w:spacing w:before="156" w:after="156"/>
      </w:pPr>
      <w:bookmarkStart w:id="164" w:name="_Toc462653332"/>
      <w:r>
        <w:rPr>
          <w:rFonts w:hint="eastAsia"/>
        </w:rPr>
        <w:t>5.3.</w:t>
      </w:r>
      <w:r>
        <w:t>1</w:t>
      </w:r>
      <w:r>
        <w:rPr>
          <w:rFonts w:hint="eastAsia"/>
        </w:rPr>
        <w:t xml:space="preserve"> </w:t>
      </w:r>
      <w:r>
        <w:rPr>
          <w:rFonts w:hint="eastAsia"/>
        </w:rPr>
        <w:t>方法</w:t>
      </w:r>
      <w:bookmarkEnd w:id="164"/>
    </w:p>
    <w:p w:rsidR="008404FF" w:rsidRPr="008404FF" w:rsidRDefault="008404FF" w:rsidP="008404FF">
      <w:pPr>
        <w:snapToGrid w:val="0"/>
        <w:ind w:firstLineChars="200" w:firstLine="480"/>
        <w:rPr>
          <w:szCs w:val="24"/>
        </w:rPr>
      </w:pPr>
      <w:r>
        <w:rPr>
          <w:noProof/>
        </w:rPr>
        <w:drawing>
          <wp:anchor distT="0" distB="0" distL="114300" distR="114300" simplePos="0" relativeHeight="251669504" behindDoc="0" locked="0" layoutInCell="1" allowOverlap="1" wp14:anchorId="6C8315D5" wp14:editId="7BE96E02">
            <wp:simplePos x="0" y="0"/>
            <wp:positionH relativeFrom="column">
              <wp:posOffset>1355090</wp:posOffset>
            </wp:positionH>
            <wp:positionV relativeFrom="paragraph">
              <wp:posOffset>1120140</wp:posOffset>
            </wp:positionV>
            <wp:extent cx="3469005" cy="2360930"/>
            <wp:effectExtent l="0" t="0" r="0" b="127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9005" cy="2360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04FF">
        <w:rPr>
          <w:rFonts w:hint="eastAsia"/>
          <w:szCs w:val="24"/>
        </w:rPr>
        <w:t>本文方法可以划分为两个步骤：预测器构建和预测阶段。在构建阶段，本文首先收集系统中所有变化实例（一致性变化和不一致性变化），并使用其训练贝叶斯网络的预测器。在预测阶段，使用训练好的贝叶斯网络预测克隆代码的一致性维护需求。图</w:t>
      </w:r>
      <w:r>
        <w:rPr>
          <w:rFonts w:hint="eastAsia"/>
          <w:szCs w:val="24"/>
        </w:rPr>
        <w:t>4</w:t>
      </w:r>
      <w:r w:rsidRPr="008404FF">
        <w:rPr>
          <w:rFonts w:hint="eastAsia"/>
          <w:szCs w:val="24"/>
        </w:rPr>
        <w:t>-4</w:t>
      </w:r>
      <w:r w:rsidRPr="008404FF">
        <w:rPr>
          <w:rFonts w:hint="eastAsia"/>
          <w:szCs w:val="24"/>
        </w:rPr>
        <w:t>是本文方法的框架。</w:t>
      </w:r>
    </w:p>
    <w:p w:rsidR="008404FF" w:rsidRPr="008404FF" w:rsidRDefault="008404FF" w:rsidP="008404FF">
      <w:pPr>
        <w:pStyle w:val="ad"/>
        <w:rPr>
          <w:b/>
          <w:lang w:val="de-DE"/>
        </w:rPr>
      </w:pPr>
      <w:r w:rsidRPr="008404FF">
        <w:rPr>
          <w:rFonts w:hint="eastAsia"/>
          <w:b/>
          <w:lang w:val="de-DE"/>
        </w:rPr>
        <w:t>图</w:t>
      </w:r>
      <w:r>
        <w:rPr>
          <w:rFonts w:hint="eastAsia"/>
          <w:b/>
          <w:lang w:val="de-DE" w:eastAsia="zh-CN"/>
        </w:rPr>
        <w:t>5</w:t>
      </w:r>
      <w:r w:rsidRPr="008404FF">
        <w:rPr>
          <w:rFonts w:hint="eastAsia"/>
          <w:b/>
          <w:lang w:val="de-DE"/>
        </w:rPr>
        <w:t xml:space="preserve">-4 </w:t>
      </w:r>
      <w:r w:rsidRPr="008404FF">
        <w:rPr>
          <w:rFonts w:hint="eastAsia"/>
          <w:b/>
          <w:lang w:val="de-DE"/>
        </w:rPr>
        <w:t>基于贝叶斯网络的克隆代码一致性维护需求预测</w:t>
      </w:r>
    </w:p>
    <w:p w:rsidR="008404FF" w:rsidRPr="008404FF" w:rsidRDefault="008404FF" w:rsidP="008404FF">
      <w:pPr>
        <w:snapToGrid w:val="0"/>
        <w:ind w:firstLineChars="200" w:firstLine="480"/>
        <w:rPr>
          <w:szCs w:val="24"/>
        </w:rPr>
      </w:pPr>
      <w:r w:rsidRPr="008404FF">
        <w:rPr>
          <w:rFonts w:hint="eastAsia"/>
          <w:szCs w:val="24"/>
        </w:rPr>
        <w:t>首先是收集克隆变化实例。使用</w:t>
      </w:r>
      <w:r w:rsidRPr="008404FF">
        <w:rPr>
          <w:rFonts w:hint="eastAsia"/>
          <w:szCs w:val="24"/>
        </w:rPr>
        <w:t>NiCad</w:t>
      </w:r>
      <w:r w:rsidRPr="008404FF">
        <w:rPr>
          <w:rFonts w:hint="eastAsia"/>
          <w:szCs w:val="24"/>
        </w:rPr>
        <w:t>检测系统中的克隆代码，并映射版本间的克隆代码构建克隆家系。然后，通过比较两个版本间的克隆代码，识别其是否发生了变化以及其演化模式。然后，</w:t>
      </w:r>
      <w:bookmarkStart w:id="165" w:name="OLE_LINK131"/>
      <w:bookmarkStart w:id="166" w:name="OLE_LINK132"/>
      <w:r w:rsidRPr="008404FF">
        <w:rPr>
          <w:rFonts w:hint="eastAsia"/>
          <w:szCs w:val="24"/>
        </w:rPr>
        <w:t>分别提取三组度量值表示变化实例，分别为代码属性、上下文属性和历史属性。代码属性包括克隆组大小、</w:t>
      </w:r>
      <w:r w:rsidRPr="008404FF">
        <w:rPr>
          <w:rFonts w:hint="eastAsia"/>
          <w:szCs w:val="24"/>
        </w:rPr>
        <w:t>Halstead</w:t>
      </w:r>
      <w:r w:rsidRPr="008404FF">
        <w:rPr>
          <w:rFonts w:hint="eastAsia"/>
          <w:szCs w:val="24"/>
        </w:rPr>
        <w:t>度量、语法信息度量。上下文属性包括代码相似度、文件名相似度、方法名相似度、参数名相似度、参数类型相似度、最大参数名和类型相似度。历史属性包括寿命、历史模式、当前模式、历史变化统计。</w:t>
      </w:r>
      <w:bookmarkEnd w:id="165"/>
      <w:bookmarkEnd w:id="166"/>
    </w:p>
    <w:p w:rsidR="0056272B" w:rsidRDefault="008404FF" w:rsidP="008404FF">
      <w:pPr>
        <w:snapToGrid w:val="0"/>
        <w:ind w:firstLineChars="200" w:firstLine="480"/>
        <w:rPr>
          <w:szCs w:val="24"/>
        </w:rPr>
      </w:pPr>
      <w:r w:rsidRPr="008404FF">
        <w:rPr>
          <w:rFonts w:hint="eastAsia"/>
          <w:szCs w:val="24"/>
        </w:rPr>
        <w:lastRenderedPageBreak/>
        <w:t>在收集克隆变化实例并提取相应的度量值之后，本文获得了实验训练所需要的训练集。并使用</w:t>
      </w:r>
      <w:r w:rsidRPr="008404FF">
        <w:rPr>
          <w:rFonts w:hint="eastAsia"/>
          <w:szCs w:val="24"/>
        </w:rPr>
        <w:t>WEKA</w:t>
      </w:r>
      <w:r w:rsidRPr="008404FF">
        <w:rPr>
          <w:rFonts w:hint="eastAsia"/>
          <w:szCs w:val="24"/>
        </w:rPr>
        <w:t>中提供的贝叶斯网络对其进行训练和实验。</w:t>
      </w:r>
    </w:p>
    <w:p w:rsidR="008404FF" w:rsidRDefault="008404FF" w:rsidP="008404FF">
      <w:pPr>
        <w:pStyle w:val="32"/>
        <w:spacing w:before="156" w:after="156"/>
      </w:pPr>
      <w:bookmarkStart w:id="167" w:name="_Toc462653333"/>
      <w:r>
        <w:rPr>
          <w:rFonts w:hint="eastAsia"/>
        </w:rPr>
        <w:t>5.3.</w:t>
      </w:r>
      <w:r>
        <w:t>3</w:t>
      </w:r>
      <w:r>
        <w:rPr>
          <w:rFonts w:hint="eastAsia"/>
        </w:rPr>
        <w:t xml:space="preserve"> </w:t>
      </w:r>
      <w:r>
        <w:rPr>
          <w:rFonts w:hint="eastAsia"/>
        </w:rPr>
        <w:t>实验设置</w:t>
      </w:r>
      <w:bookmarkEnd w:id="167"/>
    </w:p>
    <w:p w:rsidR="0056272B" w:rsidRDefault="008404FF" w:rsidP="008956A7">
      <w:pPr>
        <w:snapToGrid w:val="0"/>
        <w:ind w:firstLineChars="200" w:firstLine="480"/>
        <w:rPr>
          <w:szCs w:val="24"/>
        </w:rPr>
      </w:pPr>
      <w:r w:rsidRPr="008404FF">
        <w:rPr>
          <w:rFonts w:hint="eastAsia"/>
          <w:szCs w:val="24"/>
        </w:rPr>
        <w:t>本文所采用的实验系统如表</w:t>
      </w:r>
      <w:r>
        <w:rPr>
          <w:rFonts w:hint="eastAsia"/>
          <w:szCs w:val="24"/>
        </w:rPr>
        <w:t>5</w:t>
      </w:r>
      <w:r w:rsidRPr="008404FF">
        <w:rPr>
          <w:rFonts w:hint="eastAsia"/>
          <w:szCs w:val="24"/>
        </w:rPr>
        <w:t>-13</w:t>
      </w:r>
      <w:r w:rsidRPr="008404FF">
        <w:rPr>
          <w:rFonts w:hint="eastAsia"/>
          <w:szCs w:val="24"/>
        </w:rPr>
        <w:t>所示，采用三个开源系统对本文方法进行实证研究，分别是：</w:t>
      </w:r>
      <w:r w:rsidRPr="008404FF">
        <w:rPr>
          <w:rFonts w:hint="eastAsia"/>
          <w:szCs w:val="24"/>
        </w:rPr>
        <w:t>jEdit</w:t>
      </w:r>
      <w:r w:rsidRPr="008404FF">
        <w:rPr>
          <w:rFonts w:hint="eastAsia"/>
          <w:szCs w:val="24"/>
        </w:rPr>
        <w:t>、</w:t>
      </w:r>
      <w:r w:rsidRPr="008404FF">
        <w:rPr>
          <w:rFonts w:hint="eastAsia"/>
          <w:szCs w:val="24"/>
        </w:rPr>
        <w:t>jFreeChart</w:t>
      </w:r>
      <w:r w:rsidRPr="008404FF">
        <w:rPr>
          <w:rFonts w:hint="eastAsia"/>
          <w:szCs w:val="24"/>
        </w:rPr>
        <w:t>、</w:t>
      </w:r>
      <w:r w:rsidRPr="008404FF">
        <w:rPr>
          <w:rFonts w:hint="eastAsia"/>
          <w:szCs w:val="24"/>
        </w:rPr>
        <w:t>Tuxguitar</w:t>
      </w:r>
      <w:r w:rsidRPr="008404FF">
        <w:rPr>
          <w:rFonts w:hint="eastAsia"/>
          <w:szCs w:val="24"/>
        </w:rPr>
        <w:t>。从表中可以看出，在每一个系统中都存在大量的变化实例，从</w:t>
      </w:r>
      <w:r w:rsidRPr="008404FF">
        <w:rPr>
          <w:rFonts w:hint="eastAsia"/>
          <w:szCs w:val="24"/>
        </w:rPr>
        <w:t>159-1040</w:t>
      </w:r>
      <w:r w:rsidRPr="008404FF">
        <w:rPr>
          <w:rFonts w:hint="eastAsia"/>
          <w:szCs w:val="24"/>
        </w:rPr>
        <w:t>个。表中第二列和第三列分别给出了不需要和需要一致性维护的克隆代码变化实例的统计情况。可以看出变化实例中满足一致性维护需求的占全部变化实例的</w:t>
      </w:r>
      <w:r w:rsidRPr="008404FF">
        <w:rPr>
          <w:rFonts w:hint="eastAsia"/>
          <w:szCs w:val="24"/>
        </w:rPr>
        <w:t>51%-74%</w:t>
      </w:r>
      <w:r w:rsidRPr="008404FF">
        <w:rPr>
          <w:rFonts w:hint="eastAsia"/>
          <w:szCs w:val="24"/>
        </w:rPr>
        <w:t>。</w:t>
      </w:r>
    </w:p>
    <w:p w:rsidR="008404FF" w:rsidRPr="008404FF" w:rsidRDefault="008404FF" w:rsidP="008404FF">
      <w:pPr>
        <w:pStyle w:val="ad"/>
        <w:rPr>
          <w:b/>
          <w:lang w:val="de-DE"/>
        </w:rPr>
      </w:pPr>
      <w:bookmarkStart w:id="168" w:name="OLE_LINK60"/>
      <w:r>
        <w:rPr>
          <w:noProof/>
          <w:lang w:eastAsia="zh-CN"/>
        </w:rPr>
        <w:drawing>
          <wp:anchor distT="0" distB="0" distL="114300" distR="114300" simplePos="0" relativeHeight="251670528" behindDoc="0" locked="0" layoutInCell="1" allowOverlap="1" wp14:anchorId="452E36A4" wp14:editId="18F30B6B">
            <wp:simplePos x="0" y="0"/>
            <wp:positionH relativeFrom="column">
              <wp:posOffset>1023620</wp:posOffset>
            </wp:positionH>
            <wp:positionV relativeFrom="paragraph">
              <wp:posOffset>261620</wp:posOffset>
            </wp:positionV>
            <wp:extent cx="3553460" cy="810260"/>
            <wp:effectExtent l="0" t="0" r="8890"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3460" cy="81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04FF">
        <w:rPr>
          <w:rFonts w:hint="eastAsia"/>
          <w:b/>
          <w:lang w:val="de-DE"/>
        </w:rPr>
        <w:t>表</w:t>
      </w:r>
      <w:r>
        <w:rPr>
          <w:b/>
          <w:lang w:val="de-DE"/>
        </w:rPr>
        <w:t>5</w:t>
      </w:r>
      <w:r w:rsidRPr="008404FF">
        <w:rPr>
          <w:b/>
          <w:lang w:val="de-DE"/>
        </w:rPr>
        <w:t xml:space="preserve">-13  </w:t>
      </w:r>
      <w:r w:rsidRPr="008404FF">
        <w:rPr>
          <w:rFonts w:hint="eastAsia"/>
          <w:b/>
          <w:lang w:val="de-DE"/>
        </w:rPr>
        <w:t>实验系统统计信息</w:t>
      </w:r>
    </w:p>
    <w:bookmarkEnd w:id="168"/>
    <w:p w:rsidR="008404FF" w:rsidRPr="008404FF" w:rsidRDefault="008404FF" w:rsidP="008404FF">
      <w:pPr>
        <w:snapToGrid w:val="0"/>
        <w:ind w:firstLineChars="200" w:firstLine="480"/>
        <w:rPr>
          <w:szCs w:val="24"/>
        </w:rPr>
      </w:pPr>
      <w:r w:rsidRPr="008404FF">
        <w:rPr>
          <w:rFonts w:hint="eastAsia"/>
          <w:szCs w:val="24"/>
        </w:rPr>
        <w:t>我们使用</w:t>
      </w:r>
      <w:r w:rsidRPr="008404FF">
        <w:rPr>
          <w:rFonts w:hint="eastAsia"/>
          <w:szCs w:val="24"/>
        </w:rPr>
        <w:t>WEKA</w:t>
      </w:r>
      <w:r w:rsidRPr="008404FF">
        <w:rPr>
          <w:rFonts w:hint="eastAsia"/>
          <w:szCs w:val="24"/>
        </w:rPr>
        <w:t>提供的模型构建本文的预测模型，在模型构建阶段使用</w:t>
      </w:r>
      <w:r w:rsidRPr="008404FF">
        <w:rPr>
          <w:rFonts w:hint="eastAsia"/>
          <w:szCs w:val="24"/>
        </w:rPr>
        <w:t>K2</w:t>
      </w:r>
      <w:r w:rsidRPr="008404FF">
        <w:rPr>
          <w:rFonts w:hint="eastAsia"/>
          <w:szCs w:val="24"/>
        </w:rPr>
        <w:t>算法学习网络结构并使用</w:t>
      </w:r>
      <w:r w:rsidRPr="008404FF">
        <w:rPr>
          <w:rFonts w:hint="eastAsia"/>
          <w:szCs w:val="24"/>
        </w:rPr>
        <w:t>SimpleEstimator</w:t>
      </w:r>
      <w:r w:rsidRPr="008404FF">
        <w:rPr>
          <w:rFonts w:hint="eastAsia"/>
          <w:szCs w:val="24"/>
        </w:rPr>
        <w:t>对网络结构的参数进行评估计算。贝叶斯网络模型会输出一个预测值，该值表示了该变化实例需要一致性维护的可能性大小。</w:t>
      </w:r>
    </w:p>
    <w:p w:rsidR="008404FF" w:rsidRPr="008404FF" w:rsidRDefault="008404FF" w:rsidP="008404FF">
      <w:pPr>
        <w:snapToGrid w:val="0"/>
        <w:ind w:firstLineChars="200" w:firstLine="480"/>
        <w:rPr>
          <w:szCs w:val="24"/>
        </w:rPr>
      </w:pPr>
      <w:r w:rsidRPr="008404FF">
        <w:rPr>
          <w:rFonts w:hint="eastAsia"/>
          <w:szCs w:val="24"/>
        </w:rPr>
        <w:t>为了评估本文方法，</w:t>
      </w:r>
      <w:r w:rsidRPr="008404FF">
        <w:rPr>
          <w:rFonts w:hint="eastAsia"/>
          <w:szCs w:val="24"/>
        </w:rPr>
        <w:t xml:space="preserve"> </w:t>
      </w:r>
      <w:r w:rsidRPr="008404FF">
        <w:rPr>
          <w:rFonts w:hint="eastAsia"/>
          <w:szCs w:val="24"/>
        </w:rPr>
        <w:t>我们分别进行了三组实验，分别为全属性实验、属性组实验和交叉验证实验。属性组实验分析不同属性组的重要程度。交叉验证实验使用训练好的模型去预测新系统，探索将本文方法应用到新系统的可能性。。并使用三个度量值评估方法的有效性：警告率</w:t>
      </w:r>
      <w:r w:rsidRPr="008404FF">
        <w:rPr>
          <w:rFonts w:hint="eastAsia"/>
          <w:szCs w:val="24"/>
        </w:rPr>
        <w:t>(Warning Rate</w:t>
      </w:r>
      <w:r w:rsidRPr="008404FF">
        <w:rPr>
          <w:rFonts w:hint="eastAsia"/>
          <w:szCs w:val="24"/>
        </w:rPr>
        <w:t>，</w:t>
      </w:r>
      <w:r w:rsidRPr="008404FF">
        <w:rPr>
          <w:rFonts w:hint="eastAsia"/>
          <w:szCs w:val="24"/>
        </w:rPr>
        <w:t>WR)</w:t>
      </w:r>
      <w:r w:rsidRPr="008404FF">
        <w:rPr>
          <w:rFonts w:hint="eastAsia"/>
          <w:szCs w:val="24"/>
        </w:rPr>
        <w:t>，准确率</w:t>
      </w:r>
      <w:r w:rsidRPr="008404FF">
        <w:rPr>
          <w:rFonts w:hint="eastAsia"/>
          <w:szCs w:val="24"/>
        </w:rPr>
        <w:t>(Precision</w:t>
      </w:r>
      <w:r w:rsidRPr="008404FF">
        <w:rPr>
          <w:rFonts w:hint="eastAsia"/>
          <w:szCs w:val="24"/>
        </w:rPr>
        <w:t>，</w:t>
      </w:r>
      <w:r w:rsidRPr="008404FF">
        <w:rPr>
          <w:rFonts w:hint="eastAsia"/>
          <w:szCs w:val="24"/>
        </w:rPr>
        <w:t>P)</w:t>
      </w:r>
      <w:r w:rsidRPr="008404FF">
        <w:rPr>
          <w:rFonts w:hint="eastAsia"/>
          <w:szCs w:val="24"/>
        </w:rPr>
        <w:t>和召回率</w:t>
      </w:r>
      <w:r w:rsidRPr="008404FF">
        <w:rPr>
          <w:rFonts w:hint="eastAsia"/>
          <w:szCs w:val="24"/>
        </w:rPr>
        <w:t>(Recall</w:t>
      </w:r>
      <w:r w:rsidRPr="008404FF">
        <w:rPr>
          <w:rFonts w:hint="eastAsia"/>
          <w:szCs w:val="24"/>
        </w:rPr>
        <w:t>，</w:t>
      </w:r>
      <w:r w:rsidRPr="008404FF">
        <w:rPr>
          <w:rFonts w:hint="eastAsia"/>
          <w:szCs w:val="24"/>
        </w:rPr>
        <w:t>R)</w:t>
      </w:r>
      <w:r w:rsidRPr="008404FF">
        <w:rPr>
          <w:rFonts w:hint="eastAsia"/>
          <w:szCs w:val="24"/>
        </w:rPr>
        <w:t>。</w:t>
      </w:r>
      <w:r w:rsidRPr="008404FF">
        <w:rPr>
          <w:rFonts w:hint="eastAsia"/>
          <w:szCs w:val="24"/>
        </w:rPr>
        <w:t xml:space="preserve"> </w:t>
      </w:r>
      <w:r w:rsidRPr="008404FF">
        <w:rPr>
          <w:rFonts w:hint="eastAsia"/>
          <w:szCs w:val="24"/>
        </w:rPr>
        <w:t>警告率是方法所警告的复制粘贴实例占全部实例的比例，表明所避免的复制粘贴实例。准确率是在所警告的复制粘贴实例中，正确警告的复制粘贴实例的比例，表示预测器的准确性。召回率是所有警告的复制粘贴实例占真实的需要一致性维护的复制粘贴实例的比例，表示了预测器的召回性能。</w:t>
      </w:r>
    </w:p>
    <w:p w:rsidR="008404FF" w:rsidRDefault="008404FF" w:rsidP="008404FF">
      <w:pPr>
        <w:pStyle w:val="32"/>
        <w:spacing w:before="156" w:after="156"/>
      </w:pPr>
      <w:bookmarkStart w:id="169" w:name="_Toc462653334"/>
      <w:bookmarkStart w:id="170" w:name="OLE_LINK58"/>
      <w:bookmarkStart w:id="171" w:name="OLE_LINK61"/>
      <w:r>
        <w:rPr>
          <w:rFonts w:hint="eastAsia"/>
        </w:rPr>
        <w:t>5.3.</w:t>
      </w:r>
      <w:r>
        <w:t>4</w:t>
      </w:r>
      <w:r w:rsidRPr="008404FF">
        <w:rPr>
          <w:rFonts w:hint="eastAsia"/>
        </w:rPr>
        <w:t xml:space="preserve"> </w:t>
      </w:r>
      <w:r w:rsidRPr="008404FF">
        <w:rPr>
          <w:rFonts w:hint="eastAsia"/>
        </w:rPr>
        <w:t>实验结果与分析</w:t>
      </w:r>
      <w:bookmarkEnd w:id="169"/>
    </w:p>
    <w:bookmarkEnd w:id="170"/>
    <w:bookmarkEnd w:id="171"/>
    <w:p w:rsidR="008404FF" w:rsidRPr="008404FF" w:rsidRDefault="008404FF" w:rsidP="008404FF">
      <w:pPr>
        <w:snapToGrid w:val="0"/>
        <w:rPr>
          <w:szCs w:val="24"/>
        </w:rPr>
      </w:pPr>
      <w:r w:rsidRPr="008404FF">
        <w:rPr>
          <w:rFonts w:hint="eastAsia"/>
          <w:szCs w:val="24"/>
        </w:rPr>
        <w:t>（</w:t>
      </w:r>
      <w:r w:rsidRPr="008404FF">
        <w:rPr>
          <w:rFonts w:hint="eastAsia"/>
          <w:szCs w:val="24"/>
        </w:rPr>
        <w:t>1</w:t>
      </w:r>
      <w:r w:rsidRPr="008404FF">
        <w:rPr>
          <w:rFonts w:hint="eastAsia"/>
          <w:szCs w:val="24"/>
        </w:rPr>
        <w:t>）</w:t>
      </w:r>
      <w:r w:rsidRPr="008404FF">
        <w:rPr>
          <w:rFonts w:hint="eastAsia"/>
          <w:szCs w:val="24"/>
        </w:rPr>
        <w:tab/>
      </w:r>
      <w:bookmarkStart w:id="172" w:name="OLE_LINK133"/>
      <w:bookmarkStart w:id="173" w:name="OLE_LINK134"/>
      <w:r w:rsidRPr="008404FF">
        <w:rPr>
          <w:rFonts w:hint="eastAsia"/>
          <w:szCs w:val="24"/>
        </w:rPr>
        <w:t>全属性实验</w:t>
      </w:r>
      <w:bookmarkEnd w:id="172"/>
      <w:bookmarkEnd w:id="173"/>
    </w:p>
    <w:p w:rsidR="0056272B" w:rsidRPr="0056272B" w:rsidRDefault="008404FF" w:rsidP="008404FF">
      <w:pPr>
        <w:snapToGrid w:val="0"/>
        <w:ind w:firstLineChars="200" w:firstLine="480"/>
        <w:rPr>
          <w:szCs w:val="24"/>
        </w:rPr>
      </w:pPr>
      <w:r w:rsidRPr="008404FF">
        <w:rPr>
          <w:rFonts w:hint="eastAsia"/>
          <w:szCs w:val="24"/>
        </w:rPr>
        <w:t>首先，本文进行全属性实验，对所有系统使用所有的度量值进行一致性维护需求评估。表</w:t>
      </w:r>
      <w:r>
        <w:rPr>
          <w:rFonts w:hint="eastAsia"/>
          <w:szCs w:val="24"/>
        </w:rPr>
        <w:t>5</w:t>
      </w:r>
      <w:r w:rsidRPr="008404FF">
        <w:rPr>
          <w:rFonts w:hint="eastAsia"/>
          <w:szCs w:val="24"/>
        </w:rPr>
        <w:t>-14</w:t>
      </w:r>
      <w:r w:rsidRPr="008404FF">
        <w:rPr>
          <w:rFonts w:hint="eastAsia"/>
          <w:szCs w:val="24"/>
        </w:rPr>
        <w:t>是全属性实验结果。由表中可以看出，我们的预测模型在</w:t>
      </w:r>
      <w:r w:rsidRPr="008404FF">
        <w:rPr>
          <w:rFonts w:hint="eastAsia"/>
          <w:szCs w:val="24"/>
        </w:rPr>
        <w:t>jFreeChart and Tuxguitar</w:t>
      </w:r>
      <w:r w:rsidRPr="008404FF">
        <w:rPr>
          <w:rFonts w:hint="eastAsia"/>
          <w:szCs w:val="24"/>
        </w:rPr>
        <w:t>上有较高的准确率和召回率，同时在</w:t>
      </w:r>
      <w:r w:rsidRPr="008404FF">
        <w:rPr>
          <w:rFonts w:hint="eastAsia"/>
          <w:szCs w:val="24"/>
        </w:rPr>
        <w:t>jEdit</w:t>
      </w:r>
      <w:r w:rsidRPr="008404FF">
        <w:rPr>
          <w:rFonts w:hint="eastAsia"/>
          <w:szCs w:val="24"/>
        </w:rPr>
        <w:t>的准确率和召回率也是可以接受的。对于所有的系统，我们的放大在警告率是有很好的表现，几乎约等于满足一致性维护需求的变化实例的比例。观察阈值对其的影响发现，召回率更容易受到阈值的影响。这表明本文方法有较好的稳定性，但是还值得进一步研究如何提高其召回率。</w:t>
      </w:r>
    </w:p>
    <w:p w:rsidR="008404FF" w:rsidRPr="008404FF" w:rsidRDefault="008404FF" w:rsidP="008404FF">
      <w:pPr>
        <w:pStyle w:val="ad"/>
        <w:rPr>
          <w:b/>
          <w:lang w:val="de-DE"/>
        </w:rPr>
      </w:pPr>
      <w:bookmarkStart w:id="174" w:name="OLE_LINK64"/>
      <w:bookmarkStart w:id="175" w:name="OLE_LINK63"/>
      <w:r w:rsidRPr="008404FF">
        <w:rPr>
          <w:b/>
          <w:noProof/>
          <w:lang w:eastAsia="zh-CN"/>
        </w:rPr>
        <w:lastRenderedPageBreak/>
        <w:drawing>
          <wp:anchor distT="0" distB="0" distL="114300" distR="114300" simplePos="0" relativeHeight="251671552" behindDoc="0" locked="0" layoutInCell="1" allowOverlap="1" wp14:anchorId="3F09D98B" wp14:editId="77EB82E2">
            <wp:simplePos x="0" y="0"/>
            <wp:positionH relativeFrom="column">
              <wp:posOffset>1500505</wp:posOffset>
            </wp:positionH>
            <wp:positionV relativeFrom="paragraph">
              <wp:posOffset>255905</wp:posOffset>
            </wp:positionV>
            <wp:extent cx="2949575" cy="1844040"/>
            <wp:effectExtent l="0" t="0" r="3175"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9575"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04FF">
        <w:rPr>
          <w:rFonts w:hint="eastAsia"/>
          <w:b/>
          <w:lang w:val="de-DE"/>
        </w:rPr>
        <w:t>表</w:t>
      </w:r>
      <w:r>
        <w:rPr>
          <w:b/>
          <w:lang w:val="de-DE"/>
        </w:rPr>
        <w:t>5</w:t>
      </w:r>
      <w:r w:rsidRPr="008404FF">
        <w:rPr>
          <w:b/>
          <w:lang w:val="de-DE"/>
        </w:rPr>
        <w:t xml:space="preserve">-14  </w:t>
      </w:r>
      <w:r w:rsidRPr="008404FF">
        <w:rPr>
          <w:rFonts w:hint="eastAsia"/>
          <w:b/>
          <w:lang w:val="de-DE"/>
        </w:rPr>
        <w:t>全属性实验结果</w:t>
      </w:r>
      <w:bookmarkEnd w:id="174"/>
      <w:bookmarkEnd w:id="175"/>
    </w:p>
    <w:p w:rsidR="008404FF" w:rsidRPr="008404FF" w:rsidRDefault="008404FF" w:rsidP="008404FF">
      <w:pPr>
        <w:snapToGrid w:val="0"/>
        <w:rPr>
          <w:szCs w:val="24"/>
        </w:rPr>
      </w:pPr>
      <w:r>
        <w:rPr>
          <w:rFonts w:hint="eastAsia"/>
          <w:szCs w:val="24"/>
        </w:rPr>
        <w:t>（</w:t>
      </w:r>
      <w:r>
        <w:rPr>
          <w:rFonts w:hint="eastAsia"/>
          <w:szCs w:val="24"/>
        </w:rPr>
        <w:t>2</w:t>
      </w:r>
      <w:r>
        <w:rPr>
          <w:rFonts w:hint="eastAsia"/>
          <w:szCs w:val="24"/>
        </w:rPr>
        <w:t>）</w:t>
      </w:r>
      <w:r w:rsidRPr="008404FF">
        <w:rPr>
          <w:rFonts w:hint="eastAsia"/>
          <w:szCs w:val="24"/>
        </w:rPr>
        <w:t>属性组实验</w:t>
      </w:r>
    </w:p>
    <w:p w:rsidR="008404FF" w:rsidRPr="008404FF" w:rsidRDefault="008404FF" w:rsidP="008404FF">
      <w:pPr>
        <w:snapToGrid w:val="0"/>
        <w:ind w:firstLineChars="200" w:firstLine="480"/>
        <w:rPr>
          <w:szCs w:val="24"/>
        </w:rPr>
      </w:pPr>
      <w:r w:rsidRPr="008404FF">
        <w:rPr>
          <w:rFonts w:hint="eastAsia"/>
          <w:szCs w:val="24"/>
        </w:rPr>
        <w:t>在该实验中，本文每次使用删除一组度量去预测其一致性维护需求，观察其对实验效果的影响。表</w:t>
      </w:r>
      <w:r>
        <w:rPr>
          <w:rFonts w:hint="eastAsia"/>
          <w:szCs w:val="24"/>
        </w:rPr>
        <w:t>5</w:t>
      </w:r>
      <w:r w:rsidRPr="008404FF">
        <w:rPr>
          <w:rFonts w:hint="eastAsia"/>
          <w:szCs w:val="24"/>
        </w:rPr>
        <w:t>-15</w:t>
      </w:r>
      <w:r w:rsidRPr="008404FF">
        <w:rPr>
          <w:rFonts w:hint="eastAsia"/>
          <w:szCs w:val="24"/>
        </w:rPr>
        <w:t>是预测结果。从表中可以看出，每一组度量值都会对其产生正面且积极的影响，但每一个属性组所产生的影响是不同的。程序开发人员可以根据自己的需求按需选择相应的度量值。</w:t>
      </w:r>
    </w:p>
    <w:p w:rsidR="000D3ED4" w:rsidRDefault="008404FF" w:rsidP="008404FF">
      <w:pPr>
        <w:pStyle w:val="ad"/>
        <w:rPr>
          <w:b/>
          <w:lang w:val="de-DE"/>
        </w:rPr>
      </w:pPr>
      <w:r>
        <w:rPr>
          <w:noProof/>
          <w:lang w:eastAsia="zh-CN"/>
        </w:rPr>
        <w:drawing>
          <wp:anchor distT="0" distB="0" distL="114300" distR="114300" simplePos="0" relativeHeight="251672576" behindDoc="0" locked="0" layoutInCell="1" allowOverlap="1" wp14:anchorId="21090CB1" wp14:editId="7338AE0D">
            <wp:simplePos x="0" y="0"/>
            <wp:positionH relativeFrom="margin">
              <wp:align>left</wp:align>
            </wp:positionH>
            <wp:positionV relativeFrom="paragraph">
              <wp:posOffset>244724</wp:posOffset>
            </wp:positionV>
            <wp:extent cx="5732780" cy="1750060"/>
            <wp:effectExtent l="0" t="0" r="1270" b="254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780" cy="1750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04FF">
        <w:rPr>
          <w:rFonts w:hint="eastAsia"/>
          <w:b/>
          <w:lang w:val="de-DE"/>
        </w:rPr>
        <w:t>表</w:t>
      </w:r>
      <w:r w:rsidRPr="008404FF">
        <w:rPr>
          <w:rFonts w:hint="eastAsia"/>
          <w:b/>
          <w:lang w:val="de-DE"/>
        </w:rPr>
        <w:t xml:space="preserve">4-15  </w:t>
      </w:r>
      <w:r w:rsidRPr="008404FF">
        <w:rPr>
          <w:rFonts w:hint="eastAsia"/>
          <w:b/>
          <w:lang w:val="de-DE"/>
        </w:rPr>
        <w:t>属性组实验结果</w:t>
      </w:r>
    </w:p>
    <w:p w:rsidR="008404FF" w:rsidRDefault="00CE7368" w:rsidP="008404FF">
      <w:pPr>
        <w:pStyle w:val="ad"/>
        <w:rPr>
          <w:b/>
          <w:lang w:val="de-DE"/>
        </w:rPr>
      </w:pPr>
      <w:r>
        <w:rPr>
          <w:noProof/>
          <w:lang w:eastAsia="zh-CN"/>
        </w:rPr>
        <w:drawing>
          <wp:anchor distT="0" distB="0" distL="114300" distR="114300" simplePos="0" relativeHeight="251673600" behindDoc="0" locked="0" layoutInCell="1" allowOverlap="1" wp14:anchorId="0352D208" wp14:editId="1B503EC5">
            <wp:simplePos x="0" y="0"/>
            <wp:positionH relativeFrom="column">
              <wp:posOffset>1197306</wp:posOffset>
            </wp:positionH>
            <wp:positionV relativeFrom="paragraph">
              <wp:posOffset>2026589</wp:posOffset>
            </wp:positionV>
            <wp:extent cx="3307715" cy="2059305"/>
            <wp:effectExtent l="0" t="0" r="698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7715" cy="2059305"/>
                    </a:xfrm>
                    <a:prstGeom prst="rect">
                      <a:avLst/>
                    </a:prstGeom>
                    <a:noFill/>
                    <a:ln>
                      <a:noFill/>
                    </a:ln>
                  </pic:spPr>
                </pic:pic>
              </a:graphicData>
            </a:graphic>
          </wp:anchor>
        </w:drawing>
      </w:r>
      <w:r w:rsidR="008404FF" w:rsidRPr="008404FF">
        <w:rPr>
          <w:rFonts w:hint="eastAsia"/>
          <w:b/>
          <w:lang w:val="de-DE"/>
        </w:rPr>
        <w:t>表</w:t>
      </w:r>
      <w:r w:rsidR="008404FF" w:rsidRPr="008404FF">
        <w:rPr>
          <w:b/>
          <w:lang w:val="de-DE"/>
        </w:rPr>
        <w:t xml:space="preserve">4-16  </w:t>
      </w:r>
      <w:r w:rsidR="008404FF" w:rsidRPr="008404FF">
        <w:rPr>
          <w:rFonts w:hint="eastAsia"/>
          <w:b/>
          <w:lang w:val="de-DE"/>
        </w:rPr>
        <w:t>交叉验证实验结果</w:t>
      </w:r>
    </w:p>
    <w:p w:rsidR="00CE7368" w:rsidRDefault="00CE7368" w:rsidP="00CE7368">
      <w:pPr>
        <w:snapToGrid w:val="0"/>
        <w:ind w:firstLineChars="200" w:firstLine="480"/>
      </w:pPr>
      <w:r>
        <w:rPr>
          <w:rFonts w:hint="eastAsia"/>
        </w:rPr>
        <w:t>（</w:t>
      </w:r>
      <w:r>
        <w:rPr>
          <w:rFonts w:hint="eastAsia"/>
        </w:rPr>
        <w:t>3</w:t>
      </w:r>
      <w:r>
        <w:rPr>
          <w:rFonts w:hint="eastAsia"/>
        </w:rPr>
        <w:t>）交叉验证实验</w:t>
      </w:r>
    </w:p>
    <w:p w:rsidR="00CE7368" w:rsidRDefault="00CE7368" w:rsidP="00CE7368">
      <w:pPr>
        <w:snapToGrid w:val="0"/>
        <w:ind w:firstLineChars="200" w:firstLine="480"/>
      </w:pPr>
      <w:r>
        <w:rPr>
          <w:rFonts w:hint="eastAsia"/>
        </w:rPr>
        <w:t>在系统开发的初始阶段，系统内没有足够的数据去训练预测模型。因此，为解决此问题，本文进行了系统交叉实验。使用已有系统的数据训练一致性预测模型，并将其预测本系统的一致性维护需求。实验结果如表</w:t>
      </w:r>
      <w:r>
        <w:rPr>
          <w:rFonts w:hint="eastAsia"/>
        </w:rPr>
        <w:t>5-16</w:t>
      </w:r>
      <w:r>
        <w:rPr>
          <w:rFonts w:hint="eastAsia"/>
        </w:rPr>
        <w:t>所示。从表中可以看出，所有的</w:t>
      </w:r>
      <w:r>
        <w:rPr>
          <w:rFonts w:hint="eastAsia"/>
        </w:rPr>
        <w:lastRenderedPageBreak/>
        <w:t>预测结果均遭受了剧烈的下降，已导致该模型不能很好对其预测。即模型交叉验证可以得出，我们方法依赖于某一个系统自身的数据，而不具有一般性。我们建议程序维护人员使用单独的系统进行预测。</w:t>
      </w:r>
    </w:p>
    <w:p w:rsidR="008404FF" w:rsidRDefault="008404FF" w:rsidP="00CE7368">
      <w:pPr>
        <w:pStyle w:val="32"/>
      </w:pPr>
      <w:bookmarkStart w:id="176" w:name="_Toc462653335"/>
      <w:r>
        <w:rPr>
          <w:rFonts w:hint="eastAsia"/>
        </w:rPr>
        <w:t>5.3.</w:t>
      </w:r>
      <w:r>
        <w:t>5</w:t>
      </w:r>
      <w:r w:rsidRPr="008404FF">
        <w:rPr>
          <w:rFonts w:hint="eastAsia"/>
        </w:rPr>
        <w:t xml:space="preserve"> </w:t>
      </w:r>
      <w:r>
        <w:rPr>
          <w:rFonts w:hint="eastAsia"/>
        </w:rPr>
        <w:t>结论</w:t>
      </w:r>
      <w:bookmarkEnd w:id="176"/>
    </w:p>
    <w:p w:rsidR="008404FF" w:rsidRDefault="008404FF" w:rsidP="008404FF">
      <w:pPr>
        <w:snapToGrid w:val="0"/>
        <w:ind w:firstLineChars="200" w:firstLine="480"/>
        <w:rPr>
          <w:szCs w:val="24"/>
        </w:rPr>
      </w:pPr>
      <w:r w:rsidRPr="008404FF">
        <w:rPr>
          <w:rFonts w:hint="eastAsia"/>
          <w:szCs w:val="24"/>
        </w:rPr>
        <w:t>软件中存在的克隆代码会对软件产生一定的影响，尤其是当克隆代码发生变化的时候。因此，本文提出了一种在克隆代码发生变化之时对其进行一致性维护需求预测的方法。本文通过构建克隆家系并分析其整个演化过程，用于识别并提取系统中全部的变化实例。对每一个变化实例，我们提取了三组度量值表示该变化实例：代码度量、上下文度量和历史度量。并使用</w:t>
      </w:r>
      <w:r w:rsidRPr="008404FF">
        <w:rPr>
          <w:rFonts w:hint="eastAsia"/>
          <w:szCs w:val="24"/>
        </w:rPr>
        <w:t>WEKA</w:t>
      </w:r>
      <w:r w:rsidRPr="008404FF">
        <w:rPr>
          <w:rFonts w:hint="eastAsia"/>
          <w:szCs w:val="24"/>
        </w:rPr>
        <w:t>贝叶斯网络训练我们的预测器。</w:t>
      </w:r>
      <w:bookmarkStart w:id="177" w:name="OLE_LINK135"/>
      <w:bookmarkStart w:id="178" w:name="OLE_LINK136"/>
      <w:r w:rsidRPr="008404FF">
        <w:rPr>
          <w:rFonts w:hint="eastAsia"/>
          <w:szCs w:val="24"/>
        </w:rPr>
        <w:t>实验结果表明本文方法可以以较高的准确率和召回率预测克隆代码的一致性变化维护需求。同时，本文的方法还可以方便的嵌入到软件开发环境中，帮助程序开发人员预测克隆代码的一致性变化，从而避免克隆一致性缺陷，提高软件质量。</w:t>
      </w:r>
    </w:p>
    <w:bookmarkEnd w:id="177"/>
    <w:bookmarkEnd w:id="178"/>
    <w:p w:rsidR="008404FF" w:rsidRDefault="008404FF" w:rsidP="008404FF">
      <w:pPr>
        <w:snapToGrid w:val="0"/>
        <w:ind w:firstLineChars="200" w:firstLine="480"/>
        <w:rPr>
          <w:szCs w:val="24"/>
        </w:rPr>
      </w:pPr>
      <w:r>
        <w:rPr>
          <w:szCs w:val="24"/>
        </w:rPr>
        <w:br w:type="page"/>
      </w:r>
    </w:p>
    <w:p w:rsidR="008404FF" w:rsidRDefault="008404FF" w:rsidP="00680371">
      <w:pPr>
        <w:pStyle w:val="12"/>
        <w:spacing w:before="312" w:after="312"/>
      </w:pPr>
      <w:bookmarkStart w:id="179" w:name="_Toc462306934"/>
      <w:bookmarkStart w:id="180" w:name="_Toc462653336"/>
      <w:bookmarkStart w:id="181" w:name="OLE_LINK22"/>
      <w:bookmarkStart w:id="182" w:name="OLE_LINK23"/>
      <w:r>
        <w:rPr>
          <w:rFonts w:hint="eastAsia"/>
        </w:rPr>
        <w:lastRenderedPageBreak/>
        <w:t xml:space="preserve">6 </w:t>
      </w:r>
      <w:r w:rsidRPr="008404FF">
        <w:rPr>
          <w:rFonts w:hint="eastAsia"/>
        </w:rPr>
        <w:t>预期创新点</w:t>
      </w:r>
      <w:bookmarkEnd w:id="179"/>
      <w:bookmarkEnd w:id="180"/>
    </w:p>
    <w:p w:rsidR="008404FF" w:rsidRPr="008404FF" w:rsidRDefault="008404FF" w:rsidP="00CE7368">
      <w:pPr>
        <w:snapToGrid w:val="0"/>
        <w:rPr>
          <w:szCs w:val="24"/>
        </w:rPr>
      </w:pPr>
      <w:r w:rsidRPr="008404FF">
        <w:rPr>
          <w:rFonts w:hint="eastAsia"/>
          <w:szCs w:val="24"/>
        </w:rPr>
        <w:t>学位论文包括以下预期创新点：</w:t>
      </w:r>
    </w:p>
    <w:p w:rsidR="008404FF" w:rsidRPr="008404FF" w:rsidRDefault="008404FF" w:rsidP="008404FF">
      <w:pPr>
        <w:snapToGrid w:val="0"/>
        <w:ind w:firstLineChars="200" w:firstLine="480"/>
        <w:rPr>
          <w:szCs w:val="24"/>
        </w:rPr>
      </w:pPr>
      <w:bookmarkStart w:id="183" w:name="OLE_LINK62"/>
      <w:bookmarkStart w:id="184" w:name="OLE_LINK65"/>
      <w:r w:rsidRPr="008404FF">
        <w:rPr>
          <w:rFonts w:hint="eastAsia"/>
          <w:szCs w:val="24"/>
        </w:rPr>
        <w:t>（</w:t>
      </w:r>
      <w:r w:rsidRPr="008404FF">
        <w:rPr>
          <w:szCs w:val="24"/>
        </w:rPr>
        <w:t>1</w:t>
      </w:r>
      <w:r w:rsidRPr="008404FF">
        <w:rPr>
          <w:rFonts w:hint="eastAsia"/>
          <w:szCs w:val="24"/>
        </w:rPr>
        <w:t>）结合机器学习方法（聚类方法）和克隆演化分析对克隆代码、克隆群和克隆家系进行聚类分析，揭示了克隆代码的演化特征，对于帮助理解和维护克隆代码具有重要意义。</w:t>
      </w:r>
    </w:p>
    <w:p w:rsidR="008404FF" w:rsidRPr="008404FF" w:rsidRDefault="008404FF" w:rsidP="008404FF">
      <w:pPr>
        <w:snapToGrid w:val="0"/>
        <w:ind w:firstLineChars="200" w:firstLine="480"/>
        <w:rPr>
          <w:szCs w:val="24"/>
        </w:rPr>
      </w:pPr>
      <w:r w:rsidRPr="008404FF">
        <w:rPr>
          <w:rFonts w:hint="eastAsia"/>
          <w:szCs w:val="24"/>
        </w:rPr>
        <w:t>（</w:t>
      </w:r>
      <w:r w:rsidRPr="008404FF">
        <w:rPr>
          <w:szCs w:val="24"/>
        </w:rPr>
        <w:t>2</w:t>
      </w:r>
      <w:r w:rsidRPr="008404FF">
        <w:rPr>
          <w:rFonts w:hint="eastAsia"/>
          <w:szCs w:val="24"/>
        </w:rPr>
        <w:t>）使用机器学习方法对克隆代码进行一致性维护需求预测，分别在复制粘贴和代码变化时对其进行了预测，有效地防止了克隆缺陷的引入，也降低了对克隆代码的维护代价。</w:t>
      </w:r>
    </w:p>
    <w:p w:rsidR="008404FF" w:rsidRPr="008404FF" w:rsidRDefault="008404FF" w:rsidP="008404FF">
      <w:pPr>
        <w:snapToGrid w:val="0"/>
        <w:ind w:firstLineChars="200" w:firstLine="480"/>
        <w:rPr>
          <w:szCs w:val="24"/>
        </w:rPr>
      </w:pPr>
      <w:r w:rsidRPr="008404FF">
        <w:rPr>
          <w:rFonts w:hint="eastAsia"/>
          <w:szCs w:val="24"/>
        </w:rPr>
        <w:t>（</w:t>
      </w:r>
      <w:r w:rsidRPr="008404FF">
        <w:rPr>
          <w:szCs w:val="24"/>
        </w:rPr>
        <w:t>3</w:t>
      </w:r>
      <w:r w:rsidRPr="008404FF">
        <w:rPr>
          <w:rFonts w:hint="eastAsia"/>
          <w:szCs w:val="24"/>
        </w:rPr>
        <w:t>）结合程序静态分析（抽象语法树和依赖图）对克隆变化进行差异性分析，</w:t>
      </w:r>
      <w:r w:rsidRPr="008404FF">
        <w:rPr>
          <w:szCs w:val="24"/>
        </w:rPr>
        <w:t xml:space="preserve"> </w:t>
      </w:r>
      <w:r w:rsidRPr="008404FF">
        <w:rPr>
          <w:rFonts w:hint="eastAsia"/>
          <w:szCs w:val="24"/>
        </w:rPr>
        <w:t>并支持对克隆变化的一致性维护功能，降低了维护人员的维护代价，提高软件质量。</w:t>
      </w:r>
    </w:p>
    <w:bookmarkEnd w:id="183"/>
    <w:bookmarkEnd w:id="184"/>
    <w:p w:rsidR="008404FF" w:rsidRPr="008404FF" w:rsidRDefault="008404FF" w:rsidP="008404FF">
      <w:pPr>
        <w:snapToGrid w:val="0"/>
        <w:ind w:firstLineChars="200" w:firstLine="480"/>
        <w:rPr>
          <w:szCs w:val="24"/>
        </w:rPr>
      </w:pPr>
    </w:p>
    <w:p w:rsidR="008404FF" w:rsidRPr="008404FF" w:rsidRDefault="008404FF" w:rsidP="008404FF">
      <w:pPr>
        <w:snapToGrid w:val="0"/>
        <w:ind w:firstLineChars="200" w:firstLine="480"/>
        <w:rPr>
          <w:szCs w:val="24"/>
        </w:rPr>
      </w:pPr>
    </w:p>
    <w:p w:rsidR="008404FF" w:rsidRPr="008404FF" w:rsidRDefault="008404FF" w:rsidP="008404FF">
      <w:pPr>
        <w:snapToGrid w:val="0"/>
        <w:ind w:firstLineChars="200" w:firstLine="480"/>
        <w:rPr>
          <w:szCs w:val="24"/>
        </w:rPr>
      </w:pPr>
    </w:p>
    <w:p w:rsidR="008404FF" w:rsidRDefault="008404FF" w:rsidP="008404FF">
      <w:pPr>
        <w:snapToGrid w:val="0"/>
        <w:ind w:firstLineChars="200" w:firstLine="480"/>
        <w:rPr>
          <w:szCs w:val="24"/>
        </w:rPr>
      </w:pPr>
      <w:r>
        <w:rPr>
          <w:szCs w:val="24"/>
        </w:rPr>
        <w:br w:type="page"/>
      </w:r>
    </w:p>
    <w:p w:rsidR="002D75DC" w:rsidRPr="007E0A5C" w:rsidRDefault="00494103" w:rsidP="00680371">
      <w:pPr>
        <w:pStyle w:val="12"/>
        <w:spacing w:before="312" w:after="312"/>
      </w:pPr>
      <w:bookmarkStart w:id="185" w:name="_Toc462653337"/>
      <w:r>
        <w:lastRenderedPageBreak/>
        <w:t>7</w:t>
      </w:r>
      <w:r w:rsidR="00D02DDF" w:rsidRPr="007E0A5C">
        <w:rPr>
          <w:rFonts w:hint="eastAsia"/>
        </w:rPr>
        <w:t xml:space="preserve"> </w:t>
      </w:r>
      <w:bookmarkStart w:id="186" w:name="OLE_LINK25"/>
      <w:bookmarkStart w:id="187" w:name="OLE_LINK50"/>
      <w:r w:rsidR="008404FF" w:rsidRPr="008404FF">
        <w:rPr>
          <w:rFonts w:hint="eastAsia"/>
        </w:rPr>
        <w:t>后期拟完成的研究工作及进度安排</w:t>
      </w:r>
      <w:r w:rsidR="002D75DC" w:rsidRPr="007E0A5C">
        <w:rPr>
          <w:rFonts w:hint="eastAsia"/>
        </w:rPr>
        <w:t>标</w:t>
      </w:r>
      <w:bookmarkEnd w:id="185"/>
      <w:bookmarkEnd w:id="186"/>
      <w:bookmarkEnd w:id="187"/>
    </w:p>
    <w:p w:rsidR="00494103" w:rsidRDefault="00494103" w:rsidP="00CE7368">
      <w:pPr>
        <w:pStyle w:val="521"/>
        <w:ind w:leftChars="200" w:left="480" w:firstLineChars="0" w:firstLine="0"/>
      </w:pPr>
      <w:bookmarkStart w:id="188" w:name="OLE_LINK66"/>
      <w:bookmarkStart w:id="189" w:name="OLE_LINK67"/>
      <w:bookmarkEnd w:id="181"/>
      <w:bookmarkEnd w:id="182"/>
      <w:r>
        <w:rPr>
          <w:rFonts w:hint="eastAsia"/>
        </w:rPr>
        <w:t>2016</w:t>
      </w:r>
      <w:r>
        <w:rPr>
          <w:rFonts w:hint="eastAsia"/>
        </w:rPr>
        <w:t>年</w:t>
      </w:r>
      <w:r>
        <w:rPr>
          <w:rFonts w:hint="eastAsia"/>
        </w:rPr>
        <w:t>10</w:t>
      </w:r>
      <w:r>
        <w:rPr>
          <w:rFonts w:hint="eastAsia"/>
        </w:rPr>
        <w:t>月</w:t>
      </w:r>
      <w:r>
        <w:rPr>
          <w:rFonts w:hint="eastAsia"/>
        </w:rPr>
        <w:t>-2017</w:t>
      </w:r>
      <w:r>
        <w:rPr>
          <w:rFonts w:hint="eastAsia"/>
        </w:rPr>
        <w:t>年</w:t>
      </w:r>
      <w:r>
        <w:rPr>
          <w:rFonts w:hint="eastAsia"/>
        </w:rPr>
        <w:t>3</w:t>
      </w:r>
      <w:r>
        <w:rPr>
          <w:rFonts w:hint="eastAsia"/>
        </w:rPr>
        <w:t>月：研究基于程序分析的克隆代码一致性维护方法，并撰写相关学术论文；</w:t>
      </w:r>
    </w:p>
    <w:p w:rsidR="00680371" w:rsidRDefault="00494103" w:rsidP="00494103">
      <w:pPr>
        <w:pStyle w:val="521"/>
        <w:ind w:firstLine="480"/>
      </w:pPr>
      <w:r>
        <w:rPr>
          <w:rFonts w:hint="eastAsia"/>
        </w:rPr>
        <w:t>2017</w:t>
      </w:r>
      <w:r>
        <w:rPr>
          <w:rFonts w:hint="eastAsia"/>
        </w:rPr>
        <w:t>年</w:t>
      </w:r>
      <w:r>
        <w:rPr>
          <w:rFonts w:hint="eastAsia"/>
        </w:rPr>
        <w:t>4</w:t>
      </w:r>
      <w:r>
        <w:rPr>
          <w:rFonts w:hint="eastAsia"/>
        </w:rPr>
        <w:t>月</w:t>
      </w:r>
      <w:r>
        <w:rPr>
          <w:rFonts w:hint="eastAsia"/>
        </w:rPr>
        <w:t>-2017</w:t>
      </w:r>
      <w:r>
        <w:rPr>
          <w:rFonts w:hint="eastAsia"/>
        </w:rPr>
        <w:t>年</w:t>
      </w:r>
      <w:r>
        <w:rPr>
          <w:rFonts w:hint="eastAsia"/>
        </w:rPr>
        <w:t>10</w:t>
      </w:r>
      <w:r>
        <w:rPr>
          <w:rFonts w:hint="eastAsia"/>
        </w:rPr>
        <w:t>月：撰写博士毕业论文，准备论文答辩</w:t>
      </w:r>
      <w:r w:rsidR="00680371" w:rsidRPr="00760533">
        <w:rPr>
          <w:rFonts w:hint="eastAsia"/>
        </w:rPr>
        <w:t>。</w:t>
      </w:r>
    </w:p>
    <w:bookmarkEnd w:id="188"/>
    <w:bookmarkEnd w:id="189"/>
    <w:p w:rsidR="00494103" w:rsidRDefault="00494103" w:rsidP="00494103">
      <w:pPr>
        <w:pStyle w:val="521"/>
        <w:ind w:firstLine="480"/>
      </w:pPr>
      <w:r>
        <w:br w:type="page"/>
      </w:r>
    </w:p>
    <w:p w:rsidR="002D75DC" w:rsidRDefault="00355B90" w:rsidP="00680371">
      <w:pPr>
        <w:pStyle w:val="12"/>
        <w:spacing w:before="312" w:after="312"/>
      </w:pPr>
      <w:bookmarkStart w:id="190" w:name="_Toc462653338"/>
      <w:r>
        <w:rPr>
          <w:rFonts w:hint="eastAsia"/>
        </w:rPr>
        <w:lastRenderedPageBreak/>
        <w:t>8</w:t>
      </w:r>
      <w:r w:rsidR="00D02DDF" w:rsidRPr="007E0A5C">
        <w:rPr>
          <w:rFonts w:hint="eastAsia"/>
        </w:rPr>
        <w:t xml:space="preserve"> </w:t>
      </w:r>
      <w:r w:rsidR="00494103" w:rsidRPr="00494103">
        <w:rPr>
          <w:rFonts w:hint="eastAsia"/>
        </w:rPr>
        <w:t>结论</w:t>
      </w:r>
      <w:bookmarkEnd w:id="190"/>
    </w:p>
    <w:p w:rsidR="00494103" w:rsidRDefault="00494103" w:rsidP="00494103">
      <w:pPr>
        <w:pStyle w:val="521"/>
        <w:ind w:firstLine="480"/>
      </w:pPr>
      <w:r>
        <w:rPr>
          <w:rFonts w:hint="eastAsia"/>
        </w:rPr>
        <w:t>本课题对系统中存在的克隆代码进行分析和维护研究，充分考量了克隆代码伴随着软件演化而演化的过程，并结合软件度量提取、机器学习方法，对克隆代码进行了深入的分析，主要结论如下：</w:t>
      </w:r>
    </w:p>
    <w:p w:rsidR="00494103" w:rsidRDefault="00494103" w:rsidP="00494103">
      <w:pPr>
        <w:pStyle w:val="521"/>
        <w:ind w:firstLine="480"/>
      </w:pPr>
      <w:r>
        <w:rPr>
          <w:rFonts w:hint="eastAsia"/>
        </w:rPr>
        <w:t>（</w:t>
      </w:r>
      <w:r>
        <w:rPr>
          <w:rFonts w:hint="eastAsia"/>
        </w:rPr>
        <w:t>1</w:t>
      </w:r>
      <w:r>
        <w:rPr>
          <w:rFonts w:hint="eastAsia"/>
        </w:rPr>
        <w:t>）所提出的克隆代码的演化特征的方法，结合代码度量提取和聚类分析从三个角度对克隆代码进行了分析：克隆片段、克隆组和克隆家系。研究发现克隆代码在其演化过程中是较为稳定的，并不会经历太多的变化。但同时也存在一定数量的克隆变化，尤其是一致性和不一致性变化。因此，本文建议程序开发人员需要格外的关注那些寿命较长的克隆代码。同时由于一致性变化比不一致性变化的更容易发生，程序开发人员也应该更需要考虑克隆代码的一致性变化。</w:t>
      </w:r>
    </w:p>
    <w:p w:rsidR="00494103" w:rsidRDefault="00494103" w:rsidP="00494103">
      <w:pPr>
        <w:pStyle w:val="521"/>
        <w:ind w:firstLine="480"/>
      </w:pPr>
      <w:r>
        <w:rPr>
          <w:rFonts w:hint="eastAsia"/>
        </w:rPr>
        <w:t>（</w:t>
      </w:r>
      <w:r>
        <w:rPr>
          <w:rFonts w:hint="eastAsia"/>
        </w:rPr>
        <w:t>2</w:t>
      </w:r>
      <w:r>
        <w:rPr>
          <w:rFonts w:hint="eastAsia"/>
        </w:rPr>
        <w:t>）所提出的基于复制粘贴析的克隆代码一致性维护需求预测方法，可以避免由复制粘贴操作而产生的额外的维护代价。方法通过构建克隆家系收集系统中的复制粘贴实例，从不同的角度使用代码属性和上下文属性这两组属性特征表示复制和粘贴实例，并使用机器学习方法训练预测模型，对该复制粘贴操作进行一致性维护需求的预测。在四个不同规模的开源系统上进行实验，实验结果表明本文方法可以以较高的准确率和召回率预测克隆代码的一致性维护需求。</w:t>
      </w:r>
    </w:p>
    <w:p w:rsidR="00494103" w:rsidRDefault="00494103" w:rsidP="00494103">
      <w:pPr>
        <w:pStyle w:val="521"/>
        <w:ind w:firstLine="480"/>
      </w:pPr>
      <w:r>
        <w:rPr>
          <w:rFonts w:hint="eastAsia"/>
        </w:rPr>
        <w:t>（</w:t>
      </w:r>
      <w:r>
        <w:rPr>
          <w:rFonts w:hint="eastAsia"/>
        </w:rPr>
        <w:t>3</w:t>
      </w:r>
      <w:r>
        <w:rPr>
          <w:rFonts w:hint="eastAsia"/>
        </w:rPr>
        <w:t>）所提出的在克隆代码一致性变化预测方法，可以在克隆发生变化之时对其进行一致性维护需求预测。通过构建克隆家系并分析其整个演化过程提取系统中全部的变化实例，并提取三组度量值表示该变化实例：代码度量、上下文度量和历史度量。实验结果表明本文方法可以以较高的准确率和召回率预测克隆代码的一致性变化维护需求。同时，本文的方法还可以方便的嵌入到软件开发环境中，帮助程序开发人员预测克隆代码的一致性变化，从而避免克隆一致性缺陷、提高软件质量。</w:t>
      </w:r>
    </w:p>
    <w:p w:rsidR="00494103" w:rsidRDefault="00494103" w:rsidP="00494103">
      <w:pPr>
        <w:pStyle w:val="521"/>
        <w:ind w:firstLine="480"/>
      </w:pPr>
      <w:r>
        <w:rPr>
          <w:rFonts w:hint="eastAsia"/>
        </w:rPr>
        <w:t>在已经完成的研究中，本文分析了克隆演化特征，得出了克隆偏稳定的结论，同时也存在大量的一致性不一致变化。由于该变化可能会引入新的克隆缺陷并大大提高了克隆代码的维护代价，因此对克隆代码的一致性变化进行了预测，分别在复制粘贴和代码变化时进行了预测。预测结果可以用于真正的软件工程实践中，并可以帮助维护人员理解和维护克隆代码。但是，对克隆代码的一致性维护仍然需要由程序人员进行，同样会使得软件的维护代价提高。因此，本文下一个研究内容将定位到克隆代码的一致性维护中，以实现对克隆代码的自动高效的一致性维护，从而降低克隆的维护代价，提高软件质量。</w:t>
      </w:r>
    </w:p>
    <w:p w:rsidR="00494103" w:rsidRPr="007E0A5C" w:rsidRDefault="00494103" w:rsidP="00494103">
      <w:pPr>
        <w:pStyle w:val="521"/>
        <w:ind w:firstLine="480"/>
      </w:pPr>
    </w:p>
    <w:p w:rsidR="00B85986" w:rsidRPr="001555D5" w:rsidRDefault="00355B90" w:rsidP="00355B90">
      <w:pPr>
        <w:pStyle w:val="12"/>
        <w:spacing w:before="312" w:after="312"/>
        <w:rPr>
          <w:rFonts w:ascii="宋体" w:hAnsi="宋体"/>
          <w:sz w:val="24"/>
        </w:rPr>
      </w:pPr>
      <w:bookmarkStart w:id="191" w:name="_Toc462653339"/>
      <w:r>
        <w:rPr>
          <w:rFonts w:hint="eastAsia"/>
        </w:rPr>
        <w:lastRenderedPageBreak/>
        <w:t xml:space="preserve">9 </w:t>
      </w:r>
      <w:r w:rsidR="00B85986" w:rsidRPr="007E0A5C">
        <w:rPr>
          <w:rFonts w:hint="eastAsia"/>
        </w:rPr>
        <w:t>发表论文情况</w:t>
      </w:r>
      <w:bookmarkEnd w:id="191"/>
    </w:p>
    <w:p w:rsidR="002C6568" w:rsidRPr="00494103" w:rsidRDefault="002C6568" w:rsidP="002C6568">
      <w:pPr>
        <w:pStyle w:val="521"/>
        <w:numPr>
          <w:ilvl w:val="0"/>
          <w:numId w:val="7"/>
        </w:numPr>
        <w:ind w:firstLineChars="0"/>
      </w:pPr>
      <w:bookmarkStart w:id="192" w:name="OLE_LINK68"/>
      <w:bookmarkStart w:id="193" w:name="OLE_LINK69"/>
      <w:r w:rsidRPr="00494103">
        <w:rPr>
          <w:rFonts w:hint="eastAsia"/>
        </w:rPr>
        <w:t xml:space="preserve">Zhang Fanlong, Su Xiaohong, Zhao Wen, Wang Tiantian. An empirical study of code clone clustering based on clone evolution[J]. Journal of Harbin Institute of </w:t>
      </w:r>
      <w:r w:rsidR="00710530" w:rsidRPr="00494103">
        <w:t>Technology.</w:t>
      </w:r>
      <w:r w:rsidR="00710530" w:rsidRPr="00494103">
        <w:rPr>
          <w:rFonts w:hint="eastAsia"/>
        </w:rPr>
        <w:t xml:space="preserve"> </w:t>
      </w:r>
      <w:r w:rsidR="00710530" w:rsidRPr="00494103">
        <w:rPr>
          <w:rFonts w:hint="eastAsia"/>
        </w:rPr>
        <w:t>（</w:t>
      </w:r>
      <w:r w:rsidRPr="00494103">
        <w:rPr>
          <w:rFonts w:hint="eastAsia"/>
        </w:rPr>
        <w:t>第一作者，录用待发表，</w:t>
      </w:r>
      <w:r w:rsidRPr="00494103">
        <w:rPr>
          <w:rFonts w:hint="eastAsia"/>
        </w:rPr>
        <w:t>EI</w:t>
      </w:r>
      <w:r w:rsidRPr="00494103">
        <w:rPr>
          <w:rFonts w:hint="eastAsia"/>
        </w:rPr>
        <w:t>）</w:t>
      </w:r>
    </w:p>
    <w:p w:rsidR="00036073" w:rsidRPr="00494103" w:rsidRDefault="00036073" w:rsidP="00036073">
      <w:pPr>
        <w:pStyle w:val="521"/>
        <w:numPr>
          <w:ilvl w:val="0"/>
          <w:numId w:val="7"/>
        </w:numPr>
        <w:ind w:firstLineChars="0"/>
      </w:pPr>
      <w:r w:rsidRPr="00494103">
        <w:rPr>
          <w:rFonts w:hint="eastAsia"/>
        </w:rPr>
        <w:t>Zhang Fanlong, Khoo Siau-cheng, Su Xiaohong, Machine-Learning Aided Analysis of Clone Evolution[J], Chinese Journal of Electronics. (</w:t>
      </w:r>
      <w:r w:rsidRPr="00494103">
        <w:rPr>
          <w:rFonts w:hint="eastAsia"/>
        </w:rPr>
        <w:t>第一作者，录用待发表，</w:t>
      </w:r>
      <w:r w:rsidRPr="00494103">
        <w:rPr>
          <w:rFonts w:hint="eastAsia"/>
        </w:rPr>
        <w:t>SCI)</w:t>
      </w:r>
    </w:p>
    <w:p w:rsidR="002C6568" w:rsidRPr="00494103" w:rsidRDefault="002C6568" w:rsidP="002C6568">
      <w:pPr>
        <w:pStyle w:val="521"/>
        <w:numPr>
          <w:ilvl w:val="0"/>
          <w:numId w:val="7"/>
        </w:numPr>
        <w:ind w:firstLineChars="0"/>
      </w:pPr>
      <w:r w:rsidRPr="00494103">
        <w:rPr>
          <w:rFonts w:hint="eastAsia"/>
        </w:rPr>
        <w:t xml:space="preserve">Zhang Fanlong, Khoo Siau-cheng, Su Xiaohon. Predicting Consistent Clone Change. [C]// Proceedings of 27th International Symposium on Software Reliability Engineering, October 23-26, 2016, Ottawa, Canada. </w:t>
      </w:r>
      <w:r w:rsidRPr="00494103">
        <w:rPr>
          <w:rFonts w:hint="eastAsia"/>
        </w:rPr>
        <w:t>（第一作者，录用待发表，</w:t>
      </w:r>
      <w:r w:rsidRPr="00494103">
        <w:rPr>
          <w:rFonts w:hint="eastAsia"/>
        </w:rPr>
        <w:t>CCF</w:t>
      </w:r>
      <w:r w:rsidRPr="00494103">
        <w:rPr>
          <w:rFonts w:hint="eastAsia"/>
        </w:rPr>
        <w:t>推荐</w:t>
      </w:r>
      <w:r w:rsidRPr="00494103">
        <w:rPr>
          <w:rFonts w:hint="eastAsia"/>
        </w:rPr>
        <w:t>B</w:t>
      </w:r>
      <w:r w:rsidRPr="00494103">
        <w:rPr>
          <w:rFonts w:hint="eastAsia"/>
        </w:rPr>
        <w:t>类会议）</w:t>
      </w:r>
    </w:p>
    <w:p w:rsidR="002C6568" w:rsidRPr="00494103" w:rsidRDefault="002C6568" w:rsidP="002C6568">
      <w:pPr>
        <w:pStyle w:val="521"/>
        <w:numPr>
          <w:ilvl w:val="0"/>
          <w:numId w:val="7"/>
        </w:numPr>
        <w:ind w:firstLineChars="0"/>
      </w:pPr>
      <w:r w:rsidRPr="00494103">
        <w:rPr>
          <w:rFonts w:hint="eastAsia"/>
        </w:rPr>
        <w:t>苏小红，张凡龙</w:t>
      </w:r>
      <w:r w:rsidRPr="00494103">
        <w:rPr>
          <w:rFonts w:hint="eastAsia"/>
        </w:rPr>
        <w:t xml:space="preserve">. </w:t>
      </w:r>
      <w:r w:rsidRPr="00494103">
        <w:rPr>
          <w:rFonts w:hint="eastAsia"/>
        </w:rPr>
        <w:t>克隆管理的关键科学问题及其研究进展</w:t>
      </w:r>
      <w:r w:rsidRPr="00494103">
        <w:rPr>
          <w:rFonts w:hint="eastAsia"/>
        </w:rPr>
        <w:t>[J].</w:t>
      </w:r>
      <w:r w:rsidRPr="00494103">
        <w:rPr>
          <w:rFonts w:hint="eastAsia"/>
        </w:rPr>
        <w:t>计算机学报</w:t>
      </w:r>
      <w:r w:rsidRPr="00494103">
        <w:rPr>
          <w:rFonts w:hint="eastAsia"/>
        </w:rPr>
        <w:t>.</w:t>
      </w:r>
      <w:r w:rsidRPr="00494103">
        <w:rPr>
          <w:rFonts w:hint="eastAsia"/>
        </w:rPr>
        <w:t>（第二作者导师为第一作者，大修，</w:t>
      </w:r>
      <w:r w:rsidRPr="00494103">
        <w:rPr>
          <w:rFonts w:hint="eastAsia"/>
        </w:rPr>
        <w:t>EI</w:t>
      </w:r>
      <w:r w:rsidRPr="00494103">
        <w:rPr>
          <w:rFonts w:hint="eastAsia"/>
        </w:rPr>
        <w:t>一级学报）</w:t>
      </w:r>
    </w:p>
    <w:p w:rsidR="00494103" w:rsidRPr="00494103" w:rsidRDefault="00494103" w:rsidP="002C6568">
      <w:pPr>
        <w:pStyle w:val="521"/>
        <w:numPr>
          <w:ilvl w:val="0"/>
          <w:numId w:val="7"/>
        </w:numPr>
        <w:ind w:firstLineChars="0"/>
      </w:pPr>
      <w:r w:rsidRPr="00494103">
        <w:t>Su Xiaohong, Zhang Fanlong, Li Xia, et al. Functionally Equivalent C Code Clone Refactoring by Combining Static Analysis with Dynamic Testing[C]//Proceedings of International Conference on Soft Computing Techniques and Engineering Application. Springer Ind</w:t>
      </w:r>
      <w:r w:rsidRPr="00494103">
        <w:rPr>
          <w:rFonts w:hint="eastAsia"/>
        </w:rPr>
        <w:t>ia, 2014: 247-256.</w:t>
      </w:r>
      <w:r w:rsidRPr="00494103">
        <w:rPr>
          <w:rFonts w:hint="eastAsia"/>
        </w:rPr>
        <w:t>（第二作者，导师为第一作者，已发表，</w:t>
      </w:r>
      <w:r w:rsidRPr="00494103">
        <w:rPr>
          <w:rFonts w:hint="eastAsia"/>
        </w:rPr>
        <w:t>EI</w:t>
      </w:r>
      <w:r w:rsidRPr="00494103">
        <w:rPr>
          <w:rFonts w:hint="eastAsia"/>
        </w:rPr>
        <w:t>）</w:t>
      </w:r>
    </w:p>
    <w:p w:rsidR="002C6568" w:rsidRPr="00494103" w:rsidRDefault="00494103" w:rsidP="002C6568">
      <w:pPr>
        <w:pStyle w:val="521"/>
        <w:numPr>
          <w:ilvl w:val="0"/>
          <w:numId w:val="7"/>
        </w:numPr>
        <w:ind w:firstLineChars="0"/>
      </w:pPr>
      <w:r w:rsidRPr="00494103">
        <w:rPr>
          <w:rFonts w:hint="eastAsia"/>
        </w:rPr>
        <w:t>Yuan Yue</w:t>
      </w:r>
      <w:r w:rsidRPr="00494103">
        <w:rPr>
          <w:rFonts w:hint="eastAsia"/>
        </w:rPr>
        <w:t>，</w:t>
      </w:r>
      <w:r w:rsidRPr="00494103">
        <w:rPr>
          <w:rFonts w:hint="eastAsia"/>
        </w:rPr>
        <w:t>Zhang Fanlong</w:t>
      </w:r>
      <w:r w:rsidRPr="00494103">
        <w:rPr>
          <w:rFonts w:hint="eastAsia"/>
        </w:rPr>
        <w:t>，</w:t>
      </w:r>
      <w:r w:rsidRPr="00494103">
        <w:rPr>
          <w:rFonts w:hint="eastAsia"/>
        </w:rPr>
        <w:t>Wang Tiantian</w:t>
      </w:r>
      <w:r w:rsidRPr="00494103">
        <w:rPr>
          <w:rFonts w:hint="eastAsia"/>
        </w:rPr>
        <w:t>，</w:t>
      </w:r>
      <w:r w:rsidRPr="00494103">
        <w:rPr>
          <w:rFonts w:hint="eastAsia"/>
        </w:rPr>
        <w:t xml:space="preserve">SuXiaohong. CloneAy: A Tool for Code Clone Analyzation. [C]// Proceedings of the 3rd International Conference on Information Science and Control Engineering, July 8-10, 2016, Beijing, China. </w:t>
      </w:r>
      <w:r w:rsidRPr="00494103">
        <w:rPr>
          <w:rFonts w:hint="eastAsia"/>
        </w:rPr>
        <w:t>（第二作者，录用待发表，</w:t>
      </w:r>
      <w:r w:rsidRPr="00494103">
        <w:rPr>
          <w:rFonts w:hint="eastAsia"/>
        </w:rPr>
        <w:t>EI</w:t>
      </w:r>
      <w:r w:rsidRPr="00494103">
        <w:rPr>
          <w:rFonts w:hint="eastAsia"/>
        </w:rPr>
        <w:t>）</w:t>
      </w:r>
    </w:p>
    <w:p w:rsidR="00494103" w:rsidRPr="00494103" w:rsidRDefault="002C6568" w:rsidP="002C6568">
      <w:pPr>
        <w:pStyle w:val="521"/>
        <w:numPr>
          <w:ilvl w:val="0"/>
          <w:numId w:val="7"/>
        </w:numPr>
        <w:ind w:firstLineChars="0"/>
      </w:pPr>
      <w:r w:rsidRPr="00494103">
        <w:rPr>
          <w:rFonts w:hint="eastAsia"/>
        </w:rPr>
        <w:t>张凡龙</w:t>
      </w:r>
      <w:r w:rsidRPr="00494103">
        <w:rPr>
          <w:rFonts w:hint="eastAsia"/>
        </w:rPr>
        <w:t xml:space="preserve">, </w:t>
      </w:r>
      <w:r w:rsidRPr="00494103">
        <w:rPr>
          <w:rFonts w:hint="eastAsia"/>
        </w:rPr>
        <w:t>苏小红</w:t>
      </w:r>
      <w:r w:rsidRPr="00494103">
        <w:rPr>
          <w:rFonts w:hint="eastAsia"/>
        </w:rPr>
        <w:t xml:space="preserve">, </w:t>
      </w:r>
      <w:r w:rsidRPr="00494103">
        <w:rPr>
          <w:rFonts w:hint="eastAsia"/>
        </w:rPr>
        <w:t>李智超</w:t>
      </w:r>
      <w:r w:rsidRPr="00494103">
        <w:rPr>
          <w:rFonts w:hint="eastAsia"/>
        </w:rPr>
        <w:t xml:space="preserve">, </w:t>
      </w:r>
      <w:r w:rsidRPr="00494103">
        <w:rPr>
          <w:rFonts w:hint="eastAsia"/>
        </w:rPr>
        <w:t>等</w:t>
      </w:r>
      <w:r w:rsidRPr="00494103">
        <w:rPr>
          <w:rFonts w:hint="eastAsia"/>
        </w:rPr>
        <w:t xml:space="preserve">. </w:t>
      </w:r>
      <w:r w:rsidRPr="00494103">
        <w:rPr>
          <w:rFonts w:hint="eastAsia"/>
        </w:rPr>
        <w:t>基于支持向量机的克隆代码有害性评价方法</w:t>
      </w:r>
      <w:r w:rsidRPr="00494103">
        <w:rPr>
          <w:rFonts w:hint="eastAsia"/>
        </w:rPr>
        <w:t xml:space="preserve">[J]. </w:t>
      </w:r>
      <w:r w:rsidRPr="00494103">
        <w:rPr>
          <w:rFonts w:hint="eastAsia"/>
        </w:rPr>
        <w:t>智能计算机与应用，</w:t>
      </w:r>
      <w:r w:rsidRPr="00494103">
        <w:rPr>
          <w:rFonts w:hint="eastAsia"/>
        </w:rPr>
        <w:t>2016, 6(4).</w:t>
      </w:r>
      <w:r w:rsidRPr="00494103">
        <w:rPr>
          <w:rFonts w:hint="eastAsia"/>
        </w:rPr>
        <w:t>（第一作者，已发表，核心）</w:t>
      </w:r>
    </w:p>
    <w:p w:rsidR="00494103" w:rsidRPr="00494103" w:rsidRDefault="00494103" w:rsidP="002C6568">
      <w:pPr>
        <w:pStyle w:val="521"/>
        <w:numPr>
          <w:ilvl w:val="0"/>
          <w:numId w:val="7"/>
        </w:numPr>
        <w:ind w:firstLineChars="0"/>
      </w:pPr>
      <w:r w:rsidRPr="00494103">
        <w:rPr>
          <w:rFonts w:hint="eastAsia"/>
        </w:rPr>
        <w:t>张凡龙</w:t>
      </w:r>
      <w:r w:rsidRPr="00494103">
        <w:rPr>
          <w:rFonts w:hint="eastAsia"/>
        </w:rPr>
        <w:t xml:space="preserve">, </w:t>
      </w:r>
      <w:r w:rsidRPr="00494103">
        <w:rPr>
          <w:rFonts w:hint="eastAsia"/>
        </w:rPr>
        <w:t>袁悦</w:t>
      </w:r>
      <w:r w:rsidRPr="00494103">
        <w:rPr>
          <w:rFonts w:hint="eastAsia"/>
        </w:rPr>
        <w:t xml:space="preserve">, </w:t>
      </w:r>
      <w:r w:rsidRPr="00494103">
        <w:rPr>
          <w:rFonts w:hint="eastAsia"/>
        </w:rPr>
        <w:t>苏小红</w:t>
      </w:r>
      <w:r w:rsidRPr="00494103">
        <w:rPr>
          <w:rFonts w:hint="eastAsia"/>
        </w:rPr>
        <w:t xml:space="preserve">. </w:t>
      </w:r>
      <w:r w:rsidRPr="00494103">
        <w:rPr>
          <w:rFonts w:hint="eastAsia"/>
        </w:rPr>
        <w:t>基于复制粘贴监测的克隆一致性维护预测</w:t>
      </w:r>
      <w:r w:rsidRPr="00494103">
        <w:rPr>
          <w:rFonts w:hint="eastAsia"/>
        </w:rPr>
        <w:t>.</w:t>
      </w:r>
      <w:r w:rsidRPr="00494103">
        <w:rPr>
          <w:rFonts w:hint="eastAsia"/>
        </w:rPr>
        <w:t>计算机研究与发展</w:t>
      </w:r>
      <w:r w:rsidRPr="00494103">
        <w:rPr>
          <w:rFonts w:hint="eastAsia"/>
        </w:rPr>
        <w:t>.</w:t>
      </w:r>
      <w:r w:rsidRPr="00494103">
        <w:rPr>
          <w:rFonts w:hint="eastAsia"/>
        </w:rPr>
        <w:t>（第一作者，已完成拟投稿，</w:t>
      </w:r>
      <w:r w:rsidRPr="00494103">
        <w:rPr>
          <w:rFonts w:hint="eastAsia"/>
        </w:rPr>
        <w:t>EI</w:t>
      </w:r>
      <w:r w:rsidRPr="00494103">
        <w:rPr>
          <w:rFonts w:hint="eastAsia"/>
        </w:rPr>
        <w:t>一级学报）</w:t>
      </w:r>
    </w:p>
    <w:p w:rsidR="00494103" w:rsidRPr="00494103" w:rsidRDefault="00494103" w:rsidP="002C6568">
      <w:pPr>
        <w:pStyle w:val="521"/>
        <w:numPr>
          <w:ilvl w:val="0"/>
          <w:numId w:val="7"/>
        </w:numPr>
        <w:ind w:firstLineChars="0"/>
      </w:pPr>
      <w:r w:rsidRPr="00494103">
        <w:rPr>
          <w:rFonts w:hint="eastAsia"/>
        </w:rPr>
        <w:t xml:space="preserve">Zhang Fanlong, Khoo Siau-cheng, Su Xiaohong. Predicting Consistency-Requirement for Clone Change. [J] Journal of Systems and Software. </w:t>
      </w:r>
      <w:r w:rsidRPr="00494103">
        <w:rPr>
          <w:rFonts w:hint="eastAsia"/>
        </w:rPr>
        <w:t>（第一作者，已完成拟投稿，</w:t>
      </w:r>
      <w:r w:rsidRPr="00494103">
        <w:rPr>
          <w:rFonts w:hint="eastAsia"/>
        </w:rPr>
        <w:t>SCI</w:t>
      </w:r>
      <w:r w:rsidRPr="00494103">
        <w:rPr>
          <w:rFonts w:hint="eastAsia"/>
        </w:rPr>
        <w:t>）</w:t>
      </w:r>
    </w:p>
    <w:p w:rsidR="00D05236" w:rsidRPr="007E0A5C" w:rsidRDefault="00494103" w:rsidP="002C6568">
      <w:pPr>
        <w:pStyle w:val="521"/>
        <w:numPr>
          <w:ilvl w:val="0"/>
          <w:numId w:val="7"/>
        </w:numPr>
        <w:ind w:firstLineChars="0"/>
      </w:pPr>
      <w:r w:rsidRPr="00494103">
        <w:rPr>
          <w:rFonts w:hint="eastAsia"/>
        </w:rPr>
        <w:t>张凡龙，何蔷，苏小红</w:t>
      </w:r>
      <w:r w:rsidRPr="00494103">
        <w:rPr>
          <w:rFonts w:hint="eastAsia"/>
        </w:rPr>
        <w:t>.</w:t>
      </w:r>
      <w:r w:rsidRPr="00494103">
        <w:rPr>
          <w:rFonts w:hint="eastAsia"/>
        </w:rPr>
        <w:t>克隆代码可视化方法研究</w:t>
      </w:r>
      <w:r w:rsidRPr="00494103">
        <w:rPr>
          <w:rFonts w:hint="eastAsia"/>
        </w:rPr>
        <w:t>[J].</w:t>
      </w:r>
      <w:r w:rsidRPr="00494103">
        <w:rPr>
          <w:rFonts w:hint="eastAsia"/>
        </w:rPr>
        <w:t>工大学报</w:t>
      </w:r>
      <w:r w:rsidRPr="00494103">
        <w:rPr>
          <w:rFonts w:hint="eastAsia"/>
        </w:rPr>
        <w:t>.</w:t>
      </w:r>
      <w:r w:rsidRPr="00494103">
        <w:rPr>
          <w:rFonts w:hint="eastAsia"/>
        </w:rPr>
        <w:t>（第一作者，已完成拟投稿，</w:t>
      </w:r>
      <w:r w:rsidRPr="00494103">
        <w:rPr>
          <w:rFonts w:hint="eastAsia"/>
        </w:rPr>
        <w:t>EI</w:t>
      </w:r>
      <w:r w:rsidRPr="00494103">
        <w:rPr>
          <w:rFonts w:hint="eastAsia"/>
        </w:rPr>
        <w:t>）。</w:t>
      </w:r>
      <w:bookmarkEnd w:id="192"/>
      <w:bookmarkEnd w:id="193"/>
      <w:r w:rsidR="00B85986" w:rsidRPr="007E0A5C">
        <w:br w:type="page"/>
      </w:r>
      <w:r w:rsidR="00355B90" w:rsidRPr="00355B90">
        <w:rPr>
          <w:rFonts w:eastAsia="黑体"/>
          <w:sz w:val="36"/>
        </w:rPr>
        <w:lastRenderedPageBreak/>
        <w:t xml:space="preserve">10 </w:t>
      </w:r>
      <w:r w:rsidR="00D05236" w:rsidRPr="00355B90">
        <w:rPr>
          <w:rFonts w:eastAsia="黑体" w:hint="eastAsia"/>
          <w:sz w:val="36"/>
        </w:rPr>
        <w:t>主要参考文献</w:t>
      </w:r>
    </w:p>
    <w:p w:rsidR="002719EA" w:rsidRPr="002719EA" w:rsidRDefault="00AF7958" w:rsidP="001272A0">
      <w:pPr>
        <w:pStyle w:val="521"/>
        <w:ind w:firstLineChars="0" w:firstLine="0"/>
      </w:pPr>
      <w:r w:rsidRPr="002719EA">
        <w:t>[1]</w:t>
      </w:r>
      <w:r w:rsidR="002719EA" w:rsidRPr="002719EA">
        <w:t xml:space="preserve"> </w:t>
      </w:r>
      <w:r w:rsidR="001272A0">
        <w:rPr>
          <w:rFonts w:hint="eastAsia"/>
        </w:rPr>
        <w:t>[</w:t>
      </w:r>
      <w:r w:rsidR="001272A0">
        <w:rPr>
          <w:rFonts w:hint="eastAsia"/>
        </w:rPr>
        <w:t>美</w:t>
      </w:r>
      <w:r w:rsidR="001272A0">
        <w:rPr>
          <w:rFonts w:hint="eastAsia"/>
        </w:rPr>
        <w:t>]</w:t>
      </w:r>
      <w:r w:rsidR="001272A0">
        <w:t>Joshua Kerievsky</w:t>
      </w:r>
      <w:r w:rsidR="001272A0">
        <w:rPr>
          <w:rFonts w:hint="eastAsia"/>
        </w:rPr>
        <w:t>著</w:t>
      </w:r>
      <w:r w:rsidR="001272A0">
        <w:t>，杨光，刘基诚译</w:t>
      </w:r>
      <w:r w:rsidR="001272A0">
        <w:rPr>
          <w:rFonts w:hint="eastAsia"/>
        </w:rPr>
        <w:t>，</w:t>
      </w:r>
      <w:r w:rsidR="002719EA" w:rsidRPr="002719EA">
        <w:rPr>
          <w:rFonts w:hint="eastAsia"/>
        </w:rPr>
        <w:t>重构</w:t>
      </w:r>
      <w:r w:rsidR="001272A0">
        <w:rPr>
          <w:rFonts w:hint="eastAsia"/>
        </w:rPr>
        <w:t>与模式</w:t>
      </w:r>
      <w:r w:rsidR="001272A0">
        <w:t>（</w:t>
      </w:r>
      <w:r w:rsidR="001272A0">
        <w:t>R</w:t>
      </w:r>
      <w:r w:rsidR="001272A0">
        <w:rPr>
          <w:rFonts w:hint="eastAsia"/>
        </w:rPr>
        <w:t>efactoring to Ptterns</w:t>
      </w:r>
      <w:r w:rsidR="001272A0">
        <w:t>）</w:t>
      </w:r>
      <w:r w:rsidR="001272A0">
        <w:rPr>
          <w:rFonts w:hint="eastAsia"/>
        </w:rPr>
        <w:t>，人民</w:t>
      </w:r>
      <w:r w:rsidR="001272A0">
        <w:t>邮电出版社，</w:t>
      </w:r>
      <w:r w:rsidR="001272A0">
        <w:rPr>
          <w:rFonts w:hint="eastAsia"/>
        </w:rPr>
        <w:t>2010</w:t>
      </w:r>
      <w:r w:rsidR="001272A0">
        <w:rPr>
          <w:rFonts w:hint="eastAsia"/>
        </w:rPr>
        <w:t>年</w:t>
      </w:r>
      <w:r w:rsidR="001272A0">
        <w:rPr>
          <w:rFonts w:hint="eastAsia"/>
        </w:rPr>
        <w:t>12</w:t>
      </w:r>
      <w:r w:rsidR="001272A0">
        <w:rPr>
          <w:rFonts w:hint="eastAsia"/>
        </w:rPr>
        <w:t>月第</w:t>
      </w:r>
      <w:r w:rsidR="001272A0">
        <w:rPr>
          <w:rFonts w:hint="eastAsia"/>
        </w:rPr>
        <w:t>2</w:t>
      </w:r>
      <w:r w:rsidR="001272A0">
        <w:rPr>
          <w:rFonts w:hint="eastAsia"/>
        </w:rPr>
        <w:t>版</w:t>
      </w:r>
      <w:r w:rsidR="00EB5855">
        <w:rPr>
          <w:rFonts w:hint="eastAsia"/>
        </w:rPr>
        <w:t>.</w:t>
      </w:r>
    </w:p>
    <w:p w:rsidR="002719EA" w:rsidRPr="002719EA" w:rsidRDefault="002719EA" w:rsidP="001272A0">
      <w:pPr>
        <w:pStyle w:val="521"/>
        <w:ind w:firstLineChars="0" w:firstLine="0"/>
      </w:pPr>
      <w:r w:rsidRPr="002719EA">
        <w:rPr>
          <w:rFonts w:hint="eastAsia"/>
        </w:rPr>
        <w:t>[</w:t>
      </w:r>
      <w:r w:rsidRPr="002719EA">
        <w:t>2</w:t>
      </w:r>
      <w:r w:rsidRPr="002719EA">
        <w:rPr>
          <w:rFonts w:hint="eastAsia"/>
        </w:rPr>
        <w:t>]</w:t>
      </w:r>
      <w:r w:rsidRPr="002719EA">
        <w:t xml:space="preserve"> Roy, C. K., Cordy, J. R., &amp; Koschke, R. (2009). Comparison and evaluation of code clone detection techniques and tools: A qualitative approach. Science of Computer Programming, 74(7), 470–495. doi:10.1016/j.scico.2009.02.007</w:t>
      </w:r>
    </w:p>
    <w:p w:rsidR="002719EA" w:rsidRPr="002719EA" w:rsidRDefault="002719EA" w:rsidP="002719EA">
      <w:pPr>
        <w:snapToGrid w:val="0"/>
        <w:rPr>
          <w:szCs w:val="24"/>
        </w:rPr>
      </w:pPr>
      <w:r w:rsidRPr="002719EA">
        <w:rPr>
          <w:rFonts w:hint="eastAsia"/>
          <w:szCs w:val="24"/>
        </w:rPr>
        <w:t>[3]</w:t>
      </w:r>
      <w:r w:rsidRPr="002719EA">
        <w:rPr>
          <w:rFonts w:hint="eastAsia"/>
          <w:szCs w:val="24"/>
        </w:rPr>
        <w:tab/>
      </w:r>
      <w:r w:rsidRPr="002719EA">
        <w:rPr>
          <w:rFonts w:hint="eastAsia"/>
          <w:szCs w:val="24"/>
        </w:rPr>
        <w:t>张耀衡</w:t>
      </w:r>
      <w:r w:rsidRPr="002719EA">
        <w:rPr>
          <w:rFonts w:hint="eastAsia"/>
          <w:szCs w:val="24"/>
        </w:rPr>
        <w:t>.</w:t>
      </w:r>
      <w:r w:rsidRPr="002719EA">
        <w:rPr>
          <w:rFonts w:hint="eastAsia"/>
          <w:szCs w:val="24"/>
        </w:rPr>
        <w:t>软件维护中基于多重程序模型的克隆代码检测技术研究</w:t>
      </w:r>
      <w:r w:rsidRPr="002719EA">
        <w:rPr>
          <w:rFonts w:hint="eastAsia"/>
          <w:szCs w:val="24"/>
        </w:rPr>
        <w:t>[D].</w:t>
      </w:r>
      <w:r w:rsidRPr="002719EA">
        <w:rPr>
          <w:rFonts w:hint="eastAsia"/>
          <w:szCs w:val="24"/>
        </w:rPr>
        <w:t>南京大学硕士学位论文</w:t>
      </w:r>
      <w:r w:rsidRPr="002719EA">
        <w:rPr>
          <w:rFonts w:hint="eastAsia"/>
          <w:szCs w:val="24"/>
        </w:rPr>
        <w:t>.2003.</w:t>
      </w:r>
    </w:p>
    <w:p w:rsidR="002719EA" w:rsidRPr="002719EA" w:rsidRDefault="002719EA" w:rsidP="002719EA">
      <w:pPr>
        <w:snapToGrid w:val="0"/>
        <w:rPr>
          <w:szCs w:val="24"/>
        </w:rPr>
      </w:pPr>
      <w:r w:rsidRPr="002719EA">
        <w:rPr>
          <w:rFonts w:hint="eastAsia"/>
          <w:szCs w:val="24"/>
        </w:rPr>
        <w:t>[4]</w:t>
      </w:r>
      <w:r w:rsidRPr="002719EA">
        <w:rPr>
          <w:rFonts w:hint="eastAsia"/>
          <w:szCs w:val="24"/>
        </w:rPr>
        <w:tab/>
      </w:r>
      <w:r w:rsidRPr="002719EA">
        <w:rPr>
          <w:rFonts w:hint="eastAsia"/>
          <w:szCs w:val="24"/>
        </w:rPr>
        <w:t>刘恒</w:t>
      </w:r>
      <w:r w:rsidRPr="002719EA">
        <w:rPr>
          <w:rFonts w:hint="eastAsia"/>
          <w:szCs w:val="24"/>
        </w:rPr>
        <w:t>.</w:t>
      </w:r>
      <w:r w:rsidRPr="002719EA">
        <w:rPr>
          <w:rFonts w:hint="eastAsia"/>
          <w:szCs w:val="24"/>
        </w:rPr>
        <w:t>程序中克隆代码的自动检测</w:t>
      </w:r>
      <w:r w:rsidRPr="002719EA">
        <w:rPr>
          <w:rFonts w:hint="eastAsia"/>
          <w:szCs w:val="24"/>
        </w:rPr>
        <w:t>[D].</w:t>
      </w:r>
      <w:r w:rsidRPr="002719EA">
        <w:rPr>
          <w:rFonts w:hint="eastAsia"/>
          <w:szCs w:val="24"/>
        </w:rPr>
        <w:t>大连理工大学硕士学位论文</w:t>
      </w:r>
      <w:r w:rsidRPr="002719EA">
        <w:rPr>
          <w:rFonts w:hint="eastAsia"/>
          <w:szCs w:val="24"/>
        </w:rPr>
        <w:t>.2003.</w:t>
      </w:r>
    </w:p>
    <w:p w:rsidR="002719EA" w:rsidRPr="002719EA" w:rsidRDefault="002719EA" w:rsidP="002719EA">
      <w:pPr>
        <w:snapToGrid w:val="0"/>
        <w:rPr>
          <w:szCs w:val="24"/>
        </w:rPr>
      </w:pPr>
      <w:r w:rsidRPr="002719EA">
        <w:rPr>
          <w:rFonts w:hint="eastAsia"/>
          <w:szCs w:val="24"/>
        </w:rPr>
        <w:t>[5]</w:t>
      </w:r>
      <w:r w:rsidRPr="002719EA">
        <w:rPr>
          <w:rFonts w:hint="eastAsia"/>
          <w:szCs w:val="24"/>
        </w:rPr>
        <w:tab/>
      </w:r>
      <w:r w:rsidRPr="002719EA">
        <w:rPr>
          <w:rFonts w:hint="eastAsia"/>
          <w:szCs w:val="24"/>
        </w:rPr>
        <w:t>李建忠</w:t>
      </w:r>
      <w:r w:rsidRPr="002719EA">
        <w:rPr>
          <w:rFonts w:hint="eastAsia"/>
          <w:szCs w:val="24"/>
        </w:rPr>
        <w:t>.</w:t>
      </w:r>
      <w:r w:rsidRPr="002719EA">
        <w:rPr>
          <w:rFonts w:hint="eastAsia"/>
          <w:szCs w:val="24"/>
        </w:rPr>
        <w:t>克隆代码检测技术的研究</w:t>
      </w:r>
      <w:r w:rsidRPr="002719EA">
        <w:rPr>
          <w:rFonts w:hint="eastAsia"/>
          <w:szCs w:val="24"/>
        </w:rPr>
        <w:t>[D].</w:t>
      </w:r>
      <w:r w:rsidRPr="002719EA">
        <w:rPr>
          <w:rFonts w:hint="eastAsia"/>
          <w:szCs w:val="24"/>
        </w:rPr>
        <w:t>汕头大学硕士学位论文</w:t>
      </w:r>
      <w:r w:rsidRPr="002719EA">
        <w:rPr>
          <w:rFonts w:hint="eastAsia"/>
          <w:szCs w:val="24"/>
        </w:rPr>
        <w:t>.2005.</w:t>
      </w:r>
    </w:p>
    <w:p w:rsidR="002719EA" w:rsidRPr="002719EA" w:rsidRDefault="002719EA" w:rsidP="002719EA">
      <w:pPr>
        <w:snapToGrid w:val="0"/>
        <w:rPr>
          <w:szCs w:val="24"/>
        </w:rPr>
      </w:pPr>
      <w:r w:rsidRPr="002719EA">
        <w:rPr>
          <w:szCs w:val="24"/>
        </w:rPr>
        <w:t>[6]</w:t>
      </w:r>
      <w:r w:rsidRPr="002719EA">
        <w:rPr>
          <w:szCs w:val="24"/>
        </w:rPr>
        <w:tab/>
        <w:t>B. S. Baker. On ﬁnding duplication and near-duplication in large software systems[C]. In Working Conference on Reverse Engineering (WCRE). 1995:86–95.</w:t>
      </w:r>
    </w:p>
    <w:p w:rsidR="002719EA" w:rsidRPr="002719EA" w:rsidRDefault="002719EA" w:rsidP="002719EA">
      <w:pPr>
        <w:snapToGrid w:val="0"/>
        <w:rPr>
          <w:szCs w:val="24"/>
        </w:rPr>
      </w:pPr>
      <w:r w:rsidRPr="002719EA">
        <w:rPr>
          <w:szCs w:val="24"/>
        </w:rPr>
        <w:t>[7]</w:t>
      </w:r>
      <w:r w:rsidRPr="002719EA">
        <w:rPr>
          <w:szCs w:val="24"/>
        </w:rPr>
        <w:tab/>
        <w:t>I. D. Baxter, A. Yahin, L. Moura, M. Sant’Anna, and L. Bier. Clone detection using abstract syntax trees[C]. In ICSM. 1998:368–377.</w:t>
      </w:r>
    </w:p>
    <w:p w:rsidR="002719EA" w:rsidRPr="002719EA" w:rsidRDefault="002719EA" w:rsidP="001272A0">
      <w:pPr>
        <w:snapToGrid w:val="0"/>
        <w:rPr>
          <w:szCs w:val="24"/>
        </w:rPr>
      </w:pPr>
      <w:r w:rsidRPr="002719EA">
        <w:rPr>
          <w:szCs w:val="24"/>
        </w:rPr>
        <w:t>[8]</w:t>
      </w:r>
      <w:r w:rsidRPr="002719EA">
        <w:rPr>
          <w:szCs w:val="24"/>
        </w:rPr>
        <w:tab/>
        <w:t>L. Jiang, G. Misherghi, Z. Su, and S. Glondu. Deckard: Scalable and accurate tree-based detection of code clones[C]. In ICSE. 2007:96–105.</w:t>
      </w:r>
    </w:p>
    <w:p w:rsidR="002719EA" w:rsidRPr="002719EA" w:rsidRDefault="002719EA" w:rsidP="001272A0">
      <w:pPr>
        <w:snapToGrid w:val="0"/>
        <w:rPr>
          <w:szCs w:val="24"/>
        </w:rPr>
      </w:pPr>
      <w:r w:rsidRPr="002719EA">
        <w:rPr>
          <w:szCs w:val="24"/>
        </w:rPr>
        <w:t>[9]</w:t>
      </w:r>
      <w:r w:rsidRPr="002719EA">
        <w:rPr>
          <w:szCs w:val="24"/>
        </w:rPr>
        <w:tab/>
        <w:t>T. Kamiya, S. Kusumoto, and K. Inoue. CCFinder: a multilinguistic token-based code clone detection system for large scale source code[C]. TSE. 2002, 28(7):654–670.</w:t>
      </w:r>
    </w:p>
    <w:p w:rsidR="002719EA" w:rsidRPr="002719EA" w:rsidRDefault="002719EA" w:rsidP="001272A0">
      <w:pPr>
        <w:snapToGrid w:val="0"/>
        <w:rPr>
          <w:szCs w:val="24"/>
        </w:rPr>
      </w:pPr>
      <w:r w:rsidRPr="002719EA">
        <w:rPr>
          <w:szCs w:val="24"/>
        </w:rPr>
        <w:t>[10]</w:t>
      </w:r>
      <w:r w:rsidRPr="002719EA">
        <w:rPr>
          <w:szCs w:val="24"/>
        </w:rPr>
        <w:tab/>
        <w:t>H. Kim, Y. Jung, S. Kim, and K. Yi. MeCC: memory comparison-based clone detector[C]. In: 33rd International Conference on Software Engineering, ACM. 2011:301-310.</w:t>
      </w:r>
    </w:p>
    <w:p w:rsidR="002719EA" w:rsidRPr="002719EA" w:rsidRDefault="002719EA" w:rsidP="001272A0">
      <w:pPr>
        <w:snapToGrid w:val="0"/>
        <w:rPr>
          <w:szCs w:val="24"/>
        </w:rPr>
      </w:pPr>
      <w:r w:rsidRPr="002719EA">
        <w:rPr>
          <w:szCs w:val="24"/>
        </w:rPr>
        <w:t>[11]</w:t>
      </w:r>
      <w:r w:rsidRPr="002719EA">
        <w:rPr>
          <w:szCs w:val="24"/>
        </w:rPr>
        <w:tab/>
        <w:t>M. Gabel, L. Jiang, Z. Su. Scalable detection of semantic clones[C]. In: Proceedings of the 30th International Conference on Software Engineering, ICSE 2008. 2008:321–330.</w:t>
      </w:r>
    </w:p>
    <w:p w:rsidR="002719EA" w:rsidRPr="002719EA" w:rsidRDefault="002719EA" w:rsidP="001272A0">
      <w:pPr>
        <w:snapToGrid w:val="0"/>
        <w:rPr>
          <w:szCs w:val="24"/>
        </w:rPr>
      </w:pPr>
      <w:r w:rsidRPr="002719EA">
        <w:rPr>
          <w:rFonts w:hint="eastAsia"/>
          <w:szCs w:val="24"/>
        </w:rPr>
        <w:t>[12]</w:t>
      </w:r>
      <w:r w:rsidRPr="002719EA">
        <w:rPr>
          <w:rFonts w:hint="eastAsia"/>
          <w:szCs w:val="24"/>
        </w:rPr>
        <w:tab/>
      </w:r>
      <w:r w:rsidRPr="002719EA">
        <w:rPr>
          <w:rFonts w:hint="eastAsia"/>
          <w:szCs w:val="24"/>
        </w:rPr>
        <w:t>王甜甜</w:t>
      </w:r>
      <w:r w:rsidRPr="002719EA">
        <w:rPr>
          <w:rFonts w:hint="eastAsia"/>
          <w:szCs w:val="24"/>
        </w:rPr>
        <w:t xml:space="preserve">. </w:t>
      </w:r>
      <w:r w:rsidRPr="002719EA">
        <w:rPr>
          <w:rFonts w:hint="eastAsia"/>
          <w:szCs w:val="24"/>
        </w:rPr>
        <w:t>结构语义相似的程序识别方法研究</w:t>
      </w:r>
      <w:r w:rsidRPr="002719EA">
        <w:rPr>
          <w:rFonts w:hint="eastAsia"/>
          <w:szCs w:val="24"/>
        </w:rPr>
        <w:t xml:space="preserve">[D]. </w:t>
      </w:r>
      <w:r w:rsidRPr="002719EA">
        <w:rPr>
          <w:rFonts w:hint="eastAsia"/>
          <w:szCs w:val="24"/>
        </w:rPr>
        <w:t>哈尔滨工业大学博士论文</w:t>
      </w:r>
      <w:r w:rsidRPr="002719EA">
        <w:rPr>
          <w:rFonts w:hint="eastAsia"/>
          <w:szCs w:val="24"/>
        </w:rPr>
        <w:t>. 2009.</w:t>
      </w:r>
    </w:p>
    <w:p w:rsidR="002719EA" w:rsidRPr="002719EA" w:rsidRDefault="002719EA" w:rsidP="001272A0">
      <w:pPr>
        <w:snapToGrid w:val="0"/>
        <w:rPr>
          <w:szCs w:val="24"/>
        </w:rPr>
      </w:pPr>
      <w:r w:rsidRPr="002719EA">
        <w:rPr>
          <w:szCs w:val="24"/>
        </w:rPr>
        <w:t>[13]</w:t>
      </w:r>
      <w:r w:rsidRPr="002719EA">
        <w:rPr>
          <w:szCs w:val="24"/>
        </w:rPr>
        <w:tab/>
        <w:t xml:space="preserve">G. Cousineau and P. Enjalbert. Program equivalence and </w:t>
      </w:r>
      <w:r w:rsidR="006B4056" w:rsidRPr="002719EA">
        <w:rPr>
          <w:szCs w:val="24"/>
        </w:rPr>
        <w:t>provability [</w:t>
      </w:r>
      <w:r w:rsidRPr="002719EA">
        <w:rPr>
          <w:szCs w:val="24"/>
        </w:rPr>
        <w:t>J]. In MFCS: Symposium on Mathematical Foundations of Computer Science. 1979:237-245.</w:t>
      </w:r>
    </w:p>
    <w:p w:rsidR="002719EA" w:rsidRPr="002719EA" w:rsidRDefault="002719EA" w:rsidP="001272A0">
      <w:pPr>
        <w:snapToGrid w:val="0"/>
        <w:rPr>
          <w:szCs w:val="24"/>
        </w:rPr>
      </w:pPr>
      <w:r w:rsidRPr="002719EA">
        <w:rPr>
          <w:szCs w:val="24"/>
        </w:rPr>
        <w:t>[14]</w:t>
      </w:r>
      <w:r w:rsidRPr="002719EA">
        <w:rPr>
          <w:szCs w:val="24"/>
        </w:rPr>
        <w:tab/>
        <w:t xml:space="preserve">Limin Jia, Jianzhou Zhao, Vilhelm Sjöberg, </w:t>
      </w:r>
      <w:r w:rsidR="006B4056" w:rsidRPr="002719EA">
        <w:rPr>
          <w:szCs w:val="24"/>
        </w:rPr>
        <w:t>and Stephanie</w:t>
      </w:r>
      <w:r w:rsidRPr="002719EA">
        <w:rPr>
          <w:szCs w:val="24"/>
        </w:rPr>
        <w:t xml:space="preserve"> Weirich. Dependent Types and Program Equivalence[C]. POPL '10 Proceedings of the 37th annual ACM SIGPLAN-SIGACT symposium on Principles of programming languages. 2010:275-286.</w:t>
      </w:r>
    </w:p>
    <w:p w:rsidR="002719EA" w:rsidRPr="002719EA" w:rsidRDefault="002719EA" w:rsidP="001272A0">
      <w:pPr>
        <w:snapToGrid w:val="0"/>
        <w:rPr>
          <w:szCs w:val="24"/>
        </w:rPr>
      </w:pPr>
      <w:r w:rsidRPr="002719EA">
        <w:rPr>
          <w:szCs w:val="24"/>
        </w:rPr>
        <w:t>[15]</w:t>
      </w:r>
      <w:r w:rsidRPr="002719EA">
        <w:rPr>
          <w:szCs w:val="24"/>
        </w:rPr>
        <w:tab/>
        <w:t>Sudipta Kundu, Zachary Tatlock, Sorin Lerner. Proving Optimizations Correct using Parameterized Program Equivalence[C]. PLDI '09 Proceedings of the 2009 ACM SIGPLAN conference on Programming language design and implementation. 2009:327-337.</w:t>
      </w:r>
    </w:p>
    <w:p w:rsidR="002719EA" w:rsidRPr="002719EA" w:rsidRDefault="002719EA" w:rsidP="001272A0">
      <w:pPr>
        <w:snapToGrid w:val="0"/>
        <w:rPr>
          <w:szCs w:val="24"/>
        </w:rPr>
      </w:pPr>
      <w:r w:rsidRPr="002719EA">
        <w:rPr>
          <w:szCs w:val="24"/>
        </w:rPr>
        <w:t>[16]</w:t>
      </w:r>
      <w:r w:rsidRPr="002719EA">
        <w:rPr>
          <w:szCs w:val="24"/>
        </w:rPr>
        <w:tab/>
        <w:t xml:space="preserve">A. M. Pitts. Operational semantics and program </w:t>
      </w:r>
      <w:r w:rsidR="006B4056" w:rsidRPr="002719EA">
        <w:rPr>
          <w:szCs w:val="24"/>
        </w:rPr>
        <w:t>equivalence [</w:t>
      </w:r>
      <w:r w:rsidRPr="002719EA">
        <w:rPr>
          <w:szCs w:val="24"/>
        </w:rPr>
        <w:t>J]. In Applied Semantics, Advanced Lectures, volume 2395 of LNCS, Tutorial, Springer-Verlag.2002:378–412.</w:t>
      </w:r>
    </w:p>
    <w:p w:rsidR="002719EA" w:rsidRPr="002719EA" w:rsidRDefault="002719EA" w:rsidP="001272A0">
      <w:pPr>
        <w:snapToGrid w:val="0"/>
        <w:rPr>
          <w:szCs w:val="24"/>
        </w:rPr>
      </w:pPr>
      <w:r w:rsidRPr="002719EA">
        <w:rPr>
          <w:szCs w:val="24"/>
        </w:rPr>
        <w:lastRenderedPageBreak/>
        <w:t>[17]</w:t>
      </w:r>
      <w:r w:rsidRPr="002719EA">
        <w:rPr>
          <w:szCs w:val="24"/>
        </w:rPr>
        <w:tab/>
        <w:t xml:space="preserve">J.-C. Raoult, J. Vuillemin. Operational and semantic equivalence between recursive </w:t>
      </w:r>
      <w:r w:rsidR="001272A0" w:rsidRPr="002719EA">
        <w:rPr>
          <w:szCs w:val="24"/>
        </w:rPr>
        <w:t>programs [</w:t>
      </w:r>
      <w:r w:rsidRPr="002719EA">
        <w:rPr>
          <w:szCs w:val="24"/>
        </w:rPr>
        <w:t>J]. Journal of the ACM. Oct. 1980, 27(4):772–796.</w:t>
      </w:r>
    </w:p>
    <w:p w:rsidR="002719EA" w:rsidRPr="002719EA" w:rsidRDefault="002719EA" w:rsidP="001272A0">
      <w:pPr>
        <w:snapToGrid w:val="0"/>
        <w:rPr>
          <w:szCs w:val="24"/>
        </w:rPr>
      </w:pPr>
      <w:r w:rsidRPr="002719EA">
        <w:rPr>
          <w:szCs w:val="24"/>
        </w:rPr>
        <w:t>[18]</w:t>
      </w:r>
      <w:r w:rsidRPr="002719EA">
        <w:rPr>
          <w:szCs w:val="24"/>
        </w:rPr>
        <w:tab/>
        <w:t>M. Bertran, F.-X. Babot, A. Climent. An input/output semantics for distributed program equivalence reasoning[C]. Electr. Notes Theor. Comput. Sci. 2005, 137(1):25–46.</w:t>
      </w:r>
    </w:p>
    <w:p w:rsidR="002719EA" w:rsidRPr="002719EA" w:rsidRDefault="002719EA" w:rsidP="001272A0">
      <w:pPr>
        <w:snapToGrid w:val="0"/>
        <w:rPr>
          <w:szCs w:val="24"/>
        </w:rPr>
      </w:pPr>
      <w:r w:rsidRPr="002719EA">
        <w:rPr>
          <w:szCs w:val="24"/>
        </w:rPr>
        <w:t>[19]</w:t>
      </w:r>
      <w:r w:rsidRPr="002719EA">
        <w:rPr>
          <w:szCs w:val="24"/>
        </w:rPr>
        <w:tab/>
        <w:t xml:space="preserve">R. L. Crole and A. D. Gordon. A sound metalogical semantics for input/output </w:t>
      </w:r>
      <w:r w:rsidR="001272A0" w:rsidRPr="002719EA">
        <w:rPr>
          <w:szCs w:val="24"/>
        </w:rPr>
        <w:t>effects [</w:t>
      </w:r>
      <w:r w:rsidRPr="002719EA">
        <w:rPr>
          <w:szCs w:val="24"/>
        </w:rPr>
        <w:t>J]. In Computer Science Logic (CSL): 8th workshop, volume 933 of LNCS. 1995:339-353.</w:t>
      </w:r>
    </w:p>
    <w:p w:rsidR="002719EA" w:rsidRPr="002719EA" w:rsidRDefault="002719EA" w:rsidP="001272A0">
      <w:pPr>
        <w:pStyle w:val="521"/>
        <w:ind w:firstLineChars="0" w:firstLine="0"/>
      </w:pPr>
      <w:r w:rsidRPr="002719EA">
        <w:t>[20]</w:t>
      </w:r>
      <w:r w:rsidRPr="002719EA">
        <w:tab/>
        <w:t>J. Harder, “The limits of clone model standardization,” 2013 7th Int. Work. Softw. Clones, pp. 10–11, May 2013.</w:t>
      </w:r>
    </w:p>
    <w:p w:rsidR="002719EA" w:rsidRPr="00775777" w:rsidRDefault="002719EA" w:rsidP="001272A0">
      <w:pPr>
        <w:pStyle w:val="521"/>
        <w:ind w:firstLineChars="0" w:firstLine="0"/>
      </w:pPr>
      <w:r w:rsidRPr="00775777">
        <w:t>[21]</w:t>
      </w:r>
      <w:r w:rsidRPr="00775777">
        <w:tab/>
        <w:t xml:space="preserve">E. Duala-Ekoko and M. P. Robillard, “Clone Region Descriptors: Representing and Tracking Duplication in Source Code,” ACM Trans. Softw. Eng. </w:t>
      </w:r>
      <w:r w:rsidR="001272A0" w:rsidRPr="00775777">
        <w:t>Methodol.</w:t>
      </w:r>
      <w:r w:rsidRPr="00775777">
        <w:t xml:space="preserve"> vol. 20, no. 1, pp. 1–31, Jun. 2010.</w:t>
      </w:r>
    </w:p>
    <w:p w:rsidR="00E32722" w:rsidRPr="0084121C" w:rsidRDefault="00E32722" w:rsidP="001272A0">
      <w:pPr>
        <w:pStyle w:val="521"/>
        <w:ind w:firstLineChars="0" w:firstLine="0"/>
      </w:pPr>
      <w:r w:rsidRPr="0084121C">
        <w:t>[22]</w:t>
      </w:r>
      <w:r w:rsidR="0084121C" w:rsidRPr="0084121C">
        <w:t xml:space="preserve"> Harder, J., &amp; Göde, N. (2011). Efficiently handling clone data. In Proceeding of the 5th international workshop on Software clones - IWSC ’11 (p. 81). New York, New York, USA: ACM Press. http://doi.org/10.1145/1985404.1985427</w:t>
      </w:r>
    </w:p>
    <w:p w:rsidR="002719EA" w:rsidRPr="002719EA" w:rsidRDefault="002719EA" w:rsidP="001272A0">
      <w:pPr>
        <w:pStyle w:val="521"/>
        <w:ind w:firstLineChars="0" w:firstLine="0"/>
      </w:pPr>
      <w:r w:rsidRPr="002719EA">
        <w:t>[23]</w:t>
      </w:r>
      <w:r w:rsidRPr="002719EA">
        <w:tab/>
        <w:t xml:space="preserve">R. Tairas, F. Jacob, and J. Gray, “Representing clones in a localized manner,” </w:t>
      </w:r>
      <w:r w:rsidRPr="002719EA">
        <w:rPr>
          <w:iCs/>
        </w:rPr>
        <w:t xml:space="preserve">Proceeding 5th Int. Work. Softw. </w:t>
      </w:r>
      <w:r w:rsidR="001272A0" w:rsidRPr="002719EA">
        <w:rPr>
          <w:iCs/>
        </w:rPr>
        <w:t>Clones</w:t>
      </w:r>
      <w:r w:rsidRPr="002719EA">
        <w:rPr>
          <w:iCs/>
        </w:rPr>
        <w:t xml:space="preserve"> - IWSC ’11</w:t>
      </w:r>
      <w:r w:rsidRPr="002719EA">
        <w:t>, p. 54, 2011.</w:t>
      </w:r>
    </w:p>
    <w:p w:rsidR="002719EA" w:rsidRPr="00775777" w:rsidRDefault="002719EA" w:rsidP="001272A0">
      <w:pPr>
        <w:pStyle w:val="521"/>
        <w:ind w:firstLineChars="0" w:firstLine="0"/>
      </w:pPr>
      <w:r w:rsidRPr="00775777">
        <w:t>[24]</w:t>
      </w:r>
      <w:r w:rsidRPr="00775777">
        <w:tab/>
        <w:t xml:space="preserve">M. Kim, V. Sazawal, D. Notkin, and G. Murphy, “An empirical study of code clone genealogies,” </w:t>
      </w:r>
      <w:r w:rsidRPr="00775777">
        <w:rPr>
          <w:iCs/>
        </w:rPr>
        <w:t>ACM SIGSOFT Softw. …</w:t>
      </w:r>
      <w:r w:rsidRPr="00775777">
        <w:t>, pp. 187–196, 2005.</w:t>
      </w:r>
    </w:p>
    <w:p w:rsidR="002719EA" w:rsidRPr="002719EA" w:rsidRDefault="002719EA" w:rsidP="001272A0">
      <w:pPr>
        <w:pStyle w:val="521"/>
        <w:ind w:firstLineChars="0" w:firstLine="0"/>
      </w:pPr>
      <w:r w:rsidRPr="002719EA">
        <w:t>[25]</w:t>
      </w:r>
      <w:r w:rsidRPr="002719EA">
        <w:tab/>
        <w:t xml:space="preserve">E. Duala-Ekoko and M. P. Robillard, “Tracking Code Clones in Evolving Software,” </w:t>
      </w:r>
      <w:r w:rsidRPr="002719EA">
        <w:rPr>
          <w:iCs/>
        </w:rPr>
        <w:t>29th Int. Conf. Softw. Eng.</w:t>
      </w:r>
      <w:r w:rsidRPr="002719EA">
        <w:t>, pp. 158–167, May 2007.</w:t>
      </w:r>
    </w:p>
    <w:p w:rsidR="002719EA" w:rsidRPr="002719EA" w:rsidRDefault="002719EA" w:rsidP="001272A0">
      <w:pPr>
        <w:pStyle w:val="521"/>
        <w:ind w:firstLineChars="0" w:firstLine="0"/>
      </w:pPr>
      <w:r w:rsidRPr="002719EA">
        <w:t>[26]</w:t>
      </w:r>
      <w:r w:rsidRPr="002719EA">
        <w:tab/>
        <w:t xml:space="preserve">M. Kim and D. Notkin, “Using a clone genealogy extractor for understanding and supporting evolution of code clones,” </w:t>
      </w:r>
      <w:r w:rsidRPr="002719EA">
        <w:rPr>
          <w:iCs/>
        </w:rPr>
        <w:t>Proc. 2005 Int. Work. Min. Softw. Repos. - MSR ’05</w:t>
      </w:r>
      <w:r w:rsidRPr="002719EA">
        <w:t>, pp. 1–5, 2005.</w:t>
      </w:r>
    </w:p>
    <w:p w:rsidR="002719EA" w:rsidRPr="002719EA" w:rsidRDefault="002719EA" w:rsidP="001272A0">
      <w:pPr>
        <w:pStyle w:val="521"/>
        <w:ind w:firstLineChars="0" w:firstLine="0"/>
      </w:pPr>
      <w:r w:rsidRPr="002719EA">
        <w:t>[27]</w:t>
      </w:r>
      <w:r w:rsidRPr="002719EA">
        <w:tab/>
        <w:t xml:space="preserve">J. Krinke, N. Gold, Y. Jia, and D. Binkley, “Distinguishing copies from originals in software clones,” in </w:t>
      </w:r>
      <w:r w:rsidRPr="002719EA">
        <w:rPr>
          <w:iCs/>
        </w:rPr>
        <w:t>Proceedings of the 4th International Workshop on Software Clones - IWSC ’10</w:t>
      </w:r>
      <w:r w:rsidRPr="002719EA">
        <w:t>, 2010, pp. 41–48.</w:t>
      </w:r>
    </w:p>
    <w:p w:rsidR="002719EA" w:rsidRPr="002719EA" w:rsidRDefault="002719EA" w:rsidP="001272A0">
      <w:pPr>
        <w:pStyle w:val="521"/>
        <w:ind w:firstLineChars="0" w:firstLine="0"/>
      </w:pPr>
      <w:r w:rsidRPr="002719EA">
        <w:t>[28]</w:t>
      </w:r>
      <w:r w:rsidRPr="002719EA">
        <w:tab/>
        <w:t xml:space="preserve">T. Bakota, “Tracking the evolution of code clones,” </w:t>
      </w:r>
      <w:r w:rsidRPr="002719EA">
        <w:rPr>
          <w:iCs/>
        </w:rPr>
        <w:t>SOFSEM 2011 Theory Pract. Comput. …</w:t>
      </w:r>
      <w:r w:rsidRPr="002719EA">
        <w:t>, pp. 86–98, 2011.</w:t>
      </w:r>
    </w:p>
    <w:p w:rsidR="002719EA" w:rsidRPr="001272A0" w:rsidRDefault="002719EA" w:rsidP="001272A0">
      <w:pPr>
        <w:pStyle w:val="521"/>
        <w:ind w:firstLineChars="0" w:firstLine="0"/>
      </w:pPr>
      <w:r w:rsidRPr="002719EA">
        <w:t>[29]</w:t>
      </w:r>
      <w:r w:rsidRPr="002719EA">
        <w:tab/>
        <w:t xml:space="preserve">R. Saha, C. Roy, and K. Schneider, “An automatic framework for extracting and classifying near-miss clone genealogies,” </w:t>
      </w:r>
      <w:r w:rsidRPr="002719EA">
        <w:rPr>
          <w:iCs/>
        </w:rPr>
        <w:t>… Maint. (ICSM), 2011 …</w:t>
      </w:r>
      <w:r w:rsidRPr="002719EA">
        <w:t>, pp. 293–302, 2011.</w:t>
      </w:r>
    </w:p>
    <w:p w:rsidR="002719EA" w:rsidRPr="00775777" w:rsidRDefault="002719EA" w:rsidP="001272A0">
      <w:pPr>
        <w:pStyle w:val="521"/>
        <w:ind w:firstLineChars="0" w:firstLine="0"/>
      </w:pPr>
      <w:r w:rsidRPr="00775777">
        <w:t xml:space="preserve">[30] N. Bettenburg, W. Shang, W. M. Ibrahim, B. Adams, Y. Zou, and A. E. Hassan, “An empirical study on inconsistent changes to code clones at the release level,” Sci. Comput. </w:t>
      </w:r>
      <w:r w:rsidR="001272A0" w:rsidRPr="00775777">
        <w:t>Program.</w:t>
      </w:r>
      <w:r w:rsidRPr="00775777">
        <w:t xml:space="preserve"> vol. 77, no. 6, pp. 760–776, Jun. 2012.</w:t>
      </w:r>
    </w:p>
    <w:p w:rsidR="002719EA" w:rsidRPr="002719EA" w:rsidRDefault="002719EA" w:rsidP="001272A0">
      <w:pPr>
        <w:pStyle w:val="521"/>
        <w:ind w:firstLineChars="0" w:firstLine="0"/>
      </w:pPr>
      <w:r w:rsidRPr="002719EA">
        <w:lastRenderedPageBreak/>
        <w:t>[31] K. Inoue, Y. Higo, N. Yoshida, E. Choi, S. Kusumoto, K. Kim, W. Park, and E. Lee, “Experience of finding inconsistently-changed bugs in code clones of mobile software,” in 2012 6th International Workshop on Software Clones (IWSC), 2012, pp. 94–95.</w:t>
      </w:r>
    </w:p>
    <w:p w:rsidR="002719EA" w:rsidRPr="002719EA" w:rsidRDefault="002719EA" w:rsidP="001272A0">
      <w:pPr>
        <w:pStyle w:val="521"/>
        <w:ind w:firstLineChars="0" w:firstLine="0"/>
      </w:pPr>
      <w:r w:rsidRPr="002719EA">
        <w:t>[32] J. Krinke, “A Study of Consistent and Inconsistent Changes to Code Clones,” 14th Work. Conf. Reverse Eng. (WCRE 2007), pp. 170–178, Oct. 2007.</w:t>
      </w:r>
    </w:p>
    <w:p w:rsidR="002719EA" w:rsidRPr="002719EA" w:rsidRDefault="002719EA" w:rsidP="001272A0">
      <w:pPr>
        <w:pStyle w:val="521"/>
        <w:ind w:firstLineChars="0" w:firstLine="0"/>
      </w:pPr>
      <w:r w:rsidRPr="002719EA">
        <w:t>[33] L. Yin, L. Zhang, M. Hou, and D. Liu, “A Novel Approach for Predicting the Probability of Inconsistent Changes to Code Clones Based LDA,” in Proceedings of the 2014 International Conference on Computer, Communications and Information Technology, 2014, no. 2011, pp. 118–122.</w:t>
      </w:r>
    </w:p>
    <w:p w:rsidR="002719EA" w:rsidRPr="00775777" w:rsidRDefault="002719EA" w:rsidP="001272A0">
      <w:pPr>
        <w:pStyle w:val="521"/>
        <w:ind w:firstLineChars="0" w:firstLine="0"/>
      </w:pPr>
      <w:r w:rsidRPr="00775777">
        <w:t>[34] N. Bettenburg, W. Shang, W. Ibrahim, B. Adams, Y. Zou, and A. E. Hassan, “An Empirical Study on Inconsistent Changes to Code Clones at Release Level,” 2009 16th Work. Conf. Reverse Eng., pp. 85–94, 2009.</w:t>
      </w:r>
    </w:p>
    <w:p w:rsidR="002719EA" w:rsidRPr="002719EA" w:rsidRDefault="002719EA" w:rsidP="001272A0">
      <w:pPr>
        <w:pStyle w:val="521"/>
        <w:ind w:firstLineChars="0" w:firstLine="0"/>
      </w:pPr>
      <w:r w:rsidRPr="002719EA">
        <w:t>[35]</w:t>
      </w:r>
      <w:r w:rsidRPr="002719EA">
        <w:tab/>
        <w:t xml:space="preserve">T. Bakota, R. Ferenc, and T. Gyimothy, “Clone Smells in Software Evolution,” </w:t>
      </w:r>
      <w:r w:rsidRPr="002719EA">
        <w:rPr>
          <w:iCs/>
        </w:rPr>
        <w:t>Softw. Maintenance, 2007. …</w:t>
      </w:r>
      <w:r w:rsidRPr="002719EA">
        <w:t>, pp. 24–33, 2007.</w:t>
      </w:r>
    </w:p>
    <w:p w:rsidR="002719EA" w:rsidRPr="002719EA" w:rsidRDefault="002719EA" w:rsidP="001272A0">
      <w:pPr>
        <w:pStyle w:val="521"/>
        <w:ind w:firstLineChars="0" w:firstLine="0"/>
      </w:pPr>
      <w:r w:rsidRPr="002719EA">
        <w:t>[36]</w:t>
      </w:r>
      <w:r w:rsidRPr="002719EA">
        <w:tab/>
        <w:t xml:space="preserve">S. Xie, F. Khomh, Y. Zou, and I. Keivanloo, “An empirical study on the fault-proneness of clone migration in clone genealogies,” in </w:t>
      </w:r>
      <w:r w:rsidRPr="002719EA">
        <w:rPr>
          <w:iCs/>
        </w:rPr>
        <w:t>2014 Software Evolution Week - IEEE Conference on Software Maintenance, Reengineering, and Reverse Engineering (CSMR-WCRE)</w:t>
      </w:r>
      <w:r w:rsidRPr="002719EA">
        <w:t>, 2014, pp. 94–103.</w:t>
      </w:r>
    </w:p>
    <w:p w:rsidR="002719EA" w:rsidRPr="002719EA" w:rsidRDefault="002719EA" w:rsidP="001272A0">
      <w:pPr>
        <w:pStyle w:val="521"/>
        <w:ind w:firstLineChars="0" w:firstLine="0"/>
      </w:pPr>
      <w:r w:rsidRPr="002719EA">
        <w:t>[37] N. Gode and R. Koschke, “Frequency and risks of changes to clones,” Softw. Eng. (ICSE), 2011 33rd …, 2011.</w:t>
      </w:r>
    </w:p>
    <w:p w:rsidR="002719EA" w:rsidRPr="002719EA" w:rsidRDefault="002719EA" w:rsidP="001272A0">
      <w:pPr>
        <w:pStyle w:val="521"/>
        <w:ind w:firstLineChars="0" w:firstLine="0"/>
      </w:pPr>
      <w:r w:rsidRPr="002719EA">
        <w:t>[38]</w:t>
      </w:r>
      <w:r w:rsidRPr="002719EA">
        <w:tab/>
        <w:t xml:space="preserve">L. Barbour, F. Khomh, and Y. Zou, “Late propagation in software clones,” </w:t>
      </w:r>
      <w:r w:rsidRPr="002719EA">
        <w:rPr>
          <w:iCs/>
        </w:rPr>
        <w:t xml:space="preserve">2011 27th IEEE Int. Conf. Softw. </w:t>
      </w:r>
      <w:r w:rsidR="006B4056" w:rsidRPr="002719EA">
        <w:rPr>
          <w:iCs/>
        </w:rPr>
        <w:t>Maint.</w:t>
      </w:r>
      <w:r w:rsidRPr="002719EA">
        <w:t xml:space="preserve"> pp. 273–282, Sep. 2011.</w:t>
      </w:r>
    </w:p>
    <w:p w:rsidR="002719EA" w:rsidRPr="002719EA" w:rsidRDefault="002719EA" w:rsidP="001272A0">
      <w:pPr>
        <w:pStyle w:val="521"/>
        <w:ind w:firstLineChars="0" w:firstLine="0"/>
      </w:pPr>
      <w:r w:rsidRPr="002719EA">
        <w:t>[39] J. Krinke, “Is Cloned Code More Stable than Non-cloned Code</w:t>
      </w:r>
      <w:r w:rsidR="006B4056" w:rsidRPr="002719EA">
        <w:t>?</w:t>
      </w:r>
      <w:r w:rsidRPr="002719EA">
        <w:t xml:space="preserve">” 2008 Eighth IEEE Int. Work. Conf. Source Code Anal. </w:t>
      </w:r>
      <w:r w:rsidR="006B4056" w:rsidRPr="002719EA">
        <w:t>Manip.</w:t>
      </w:r>
      <w:r w:rsidRPr="002719EA">
        <w:t xml:space="preserve"> pp. 57–66, Sep. 2008.</w:t>
      </w:r>
    </w:p>
    <w:p w:rsidR="002719EA" w:rsidRPr="002719EA" w:rsidRDefault="002719EA" w:rsidP="001272A0">
      <w:pPr>
        <w:pStyle w:val="521"/>
        <w:ind w:firstLineChars="0" w:firstLine="0"/>
      </w:pPr>
      <w:r w:rsidRPr="002719EA">
        <w:t>[40] J. Krinke, “Is cloned code older than non-cloned code</w:t>
      </w:r>
      <w:r w:rsidR="006B4056" w:rsidRPr="002719EA">
        <w:t>?</w:t>
      </w:r>
      <w:r w:rsidRPr="002719EA">
        <w:t xml:space="preserve">” Proceeding 5th Int. Work. Softw. </w:t>
      </w:r>
      <w:r w:rsidR="006B4056" w:rsidRPr="002719EA">
        <w:t>Clones</w:t>
      </w:r>
      <w:r w:rsidRPr="002719EA">
        <w:t xml:space="preserve"> - IWSC ’11, p. 28, 2011.</w:t>
      </w:r>
    </w:p>
    <w:p w:rsidR="002719EA" w:rsidRPr="002719EA" w:rsidRDefault="002719EA" w:rsidP="001272A0">
      <w:pPr>
        <w:pStyle w:val="521"/>
        <w:ind w:firstLineChars="0" w:firstLine="0"/>
      </w:pPr>
      <w:r w:rsidRPr="002719EA">
        <w:t>[41] J. Harder and N. Göde, “Cloned code: stable code,” J. Softw. Evol. Process, 2012.</w:t>
      </w:r>
    </w:p>
    <w:p w:rsidR="002719EA" w:rsidRPr="002719EA" w:rsidRDefault="002719EA" w:rsidP="001272A0">
      <w:pPr>
        <w:pStyle w:val="521"/>
        <w:ind w:firstLineChars="0" w:firstLine="0"/>
      </w:pPr>
      <w:r w:rsidRPr="002719EA">
        <w:t>[42] N. Gode and J. Harder, “Clone Stability,” in 2011 15th European Conference on Software Maintenance and Reengineering, 2011, pp. 65–74.</w:t>
      </w:r>
    </w:p>
    <w:p w:rsidR="002719EA" w:rsidRPr="002719EA" w:rsidRDefault="002719EA" w:rsidP="001272A0">
      <w:pPr>
        <w:pStyle w:val="521"/>
        <w:ind w:firstLineChars="0" w:firstLine="0"/>
      </w:pPr>
      <w:r w:rsidRPr="002719EA">
        <w:t>[43] N. Göde and J. Harder, “Oops! . . . I changed it again,” in Proceeding of the 5th international workshop on Software clones - IWSC ’11, 2011, p. 14.</w:t>
      </w:r>
    </w:p>
    <w:p w:rsidR="002719EA" w:rsidRPr="002719EA" w:rsidRDefault="002719EA" w:rsidP="001272A0">
      <w:pPr>
        <w:pStyle w:val="521"/>
        <w:ind w:firstLineChars="0" w:firstLine="0"/>
      </w:pPr>
      <w:r w:rsidRPr="002719EA">
        <w:t xml:space="preserve">[44] M. Mondal, C. K. Roy, M. S. Rahman, R. K. Saha, J. Krinke, and K. A. Schneider, “Comparative stability of cloned and non-cloned code,” in Proceedings of the 27th Annual </w:t>
      </w:r>
      <w:r w:rsidRPr="002719EA">
        <w:lastRenderedPageBreak/>
        <w:t>ACM Symposium on Applied Computing - SAC ’12, 2012, no. 2, p. 1227.</w:t>
      </w:r>
    </w:p>
    <w:p w:rsidR="002719EA" w:rsidRPr="002719EA" w:rsidRDefault="002719EA" w:rsidP="001272A0">
      <w:pPr>
        <w:pStyle w:val="521"/>
        <w:ind w:firstLineChars="0" w:firstLine="0"/>
      </w:pPr>
      <w:r w:rsidRPr="002719EA">
        <w:t>[45] C. K. Roy, “A Change-Type Based Empirical Study on the Stability of Cloned Code.”</w:t>
      </w:r>
    </w:p>
    <w:p w:rsidR="002719EA" w:rsidRPr="002719EA" w:rsidRDefault="002719EA" w:rsidP="001272A0">
      <w:pPr>
        <w:pStyle w:val="521"/>
        <w:ind w:firstLineChars="0" w:firstLine="0"/>
      </w:pPr>
      <w:r w:rsidRPr="002719EA">
        <w:t>[46] F. Gauthier, T. Lavoie, and E. Merlo, “Uncovering access control weaknesses and flaws with security-discordant software clones,” in Proceedings of the 29th Annual Computer Security Applications Conference on - ACSAC ’13, 2013, pp. 209–218.</w:t>
      </w:r>
    </w:p>
    <w:p w:rsidR="002719EA" w:rsidRPr="00775777" w:rsidRDefault="002719EA" w:rsidP="001272A0">
      <w:pPr>
        <w:pStyle w:val="521"/>
        <w:ind w:firstLineChars="0" w:firstLine="0"/>
      </w:pPr>
      <w:r w:rsidRPr="00775777">
        <w:t>[47] X. Wang, Y. Dang, L. Zhang, D. Zhang, E. Lan, and H. Mei, “Can I clone this piece of code here?,” Proc. 27th IEEE/ACM Int. Conf. Autom. Softw. Eng. - ASE 2012, p. 170, 2012.</w:t>
      </w:r>
    </w:p>
    <w:p w:rsidR="002719EA" w:rsidRPr="002719EA" w:rsidRDefault="002719EA" w:rsidP="001272A0">
      <w:pPr>
        <w:pStyle w:val="521"/>
        <w:ind w:firstLineChars="0" w:firstLine="0"/>
      </w:pPr>
      <w:r w:rsidRPr="002719EA">
        <w:t>[48] W. Hordijk, M. Ponisio, and R. Wieringa, “Harmfulness of code duplication-a structured review of the evidence,” Conf. or Work. Pap. (Full Pap. Talk), vol. 609, no. 638, pp. 1–10, 2009.</w:t>
      </w:r>
    </w:p>
    <w:p w:rsidR="002719EA" w:rsidRPr="002719EA" w:rsidRDefault="002719EA" w:rsidP="001272A0">
      <w:pPr>
        <w:pStyle w:val="521"/>
        <w:ind w:firstLineChars="0" w:firstLine="0"/>
      </w:pPr>
      <w:r w:rsidRPr="002719EA">
        <w:t>[49] Y. Higo, K. Sawa, and S. Kusumoto, “Problematic Code Clones Identification Using Multiple Detection Results,” in 2009 16th Asia-Pacific Software Engineering Conference, 2009, pp. 365–372.</w:t>
      </w:r>
    </w:p>
    <w:p w:rsidR="002719EA" w:rsidRPr="002719EA" w:rsidRDefault="002719EA" w:rsidP="001272A0">
      <w:pPr>
        <w:pStyle w:val="521"/>
        <w:ind w:firstLineChars="0" w:firstLine="0"/>
      </w:pPr>
      <w:r w:rsidRPr="002719EA">
        <w:t>[50] A. Lozano, M. Wermelinger, and B. Nuseibeh, “Evaluating the Harmfulness of Cloning: A Change Based Experiment,” Fourth Int. Work. Min. Softw. Repos. (MSR’07ICSE Work. 2007), pp. 18–18, May 2007.</w:t>
      </w:r>
    </w:p>
    <w:p w:rsidR="002719EA" w:rsidRPr="002719EA" w:rsidRDefault="002719EA" w:rsidP="001272A0">
      <w:pPr>
        <w:pStyle w:val="521"/>
        <w:ind w:firstLineChars="0" w:firstLine="0"/>
      </w:pPr>
      <w:r w:rsidRPr="002719EA">
        <w:t>[51] C. Kapser and M. Godfrey, “‘Cloning Considered Harmful’ Considered Harmful,” 2006 13th Work. Conf. Reverse Eng., pp. 19–28, 2006.</w:t>
      </w:r>
    </w:p>
    <w:p w:rsidR="002719EA" w:rsidRPr="002719EA" w:rsidRDefault="002719EA" w:rsidP="001272A0">
      <w:pPr>
        <w:pStyle w:val="521"/>
        <w:ind w:firstLineChars="0" w:firstLine="0"/>
      </w:pPr>
      <w:r w:rsidRPr="002719EA">
        <w:t>[52] C. Kapser and M. Godfrey, “‘Cloning considered harmful’ considered harmful: patterns of cloning in software,” Empir. Softw. Eng., 2008.</w:t>
      </w:r>
    </w:p>
    <w:p w:rsidR="002719EA" w:rsidRPr="00775777" w:rsidRDefault="002719EA" w:rsidP="001272A0">
      <w:pPr>
        <w:pStyle w:val="521"/>
        <w:ind w:firstLineChars="0" w:firstLine="0"/>
      </w:pPr>
      <w:r w:rsidRPr="00775777">
        <w:t>[53]</w:t>
      </w:r>
      <w:r w:rsidRPr="00775777">
        <w:tab/>
        <w:t>F. Rahman, C. Bird, and P. Devanbu, “Clones: what is that smell</w:t>
      </w:r>
      <w:r w:rsidR="006B4056" w:rsidRPr="00775777">
        <w:t>?</w:t>
      </w:r>
      <w:r w:rsidRPr="00775777">
        <w:t xml:space="preserve">” </w:t>
      </w:r>
      <w:r w:rsidRPr="00775777">
        <w:rPr>
          <w:iCs/>
        </w:rPr>
        <w:t>Empir. Softw. Eng.</w:t>
      </w:r>
      <w:r w:rsidRPr="00775777">
        <w:t>, pp. 72–81, May 2012.</w:t>
      </w:r>
    </w:p>
    <w:p w:rsidR="002719EA" w:rsidRPr="002719EA" w:rsidRDefault="002719EA" w:rsidP="001272A0">
      <w:pPr>
        <w:pStyle w:val="521"/>
        <w:ind w:firstLineChars="0" w:firstLine="0"/>
      </w:pPr>
      <w:r w:rsidRPr="002719EA">
        <w:t xml:space="preserve">[54] K. Jalbert and J. S. Bradbury, “Using clone detection to identify bugs in concurrent software,” 2010 IEEE Int. Conf. Softw. </w:t>
      </w:r>
      <w:r w:rsidR="006B4056" w:rsidRPr="002719EA">
        <w:t>Maint.</w:t>
      </w:r>
      <w:r w:rsidRPr="002719EA">
        <w:t xml:space="preserve"> pp. 1–5, Sep. 2010.</w:t>
      </w:r>
    </w:p>
    <w:p w:rsidR="002719EA" w:rsidRPr="002719EA" w:rsidRDefault="002719EA" w:rsidP="001272A0">
      <w:pPr>
        <w:pStyle w:val="521"/>
        <w:ind w:firstLineChars="0" w:firstLine="0"/>
      </w:pPr>
      <w:r w:rsidRPr="002719EA">
        <w:t>[55] N. Yoshida, T. Hattori, and K. Inoue, “Finding similar defects using synonymous identifier retrieval,” in Proceedings of the 4th International Workshop on Software Clones - IWSC ’10, 2010, pp. 49–56.</w:t>
      </w:r>
    </w:p>
    <w:p w:rsidR="002719EA" w:rsidRPr="002719EA" w:rsidRDefault="002719EA" w:rsidP="001272A0">
      <w:pPr>
        <w:pStyle w:val="521"/>
        <w:ind w:firstLineChars="0" w:firstLine="0"/>
      </w:pPr>
      <w:r w:rsidRPr="002719EA">
        <w:t>[56] D. Lo, L. Jiang, and A. Budi, “Active refinement of clone anomaly reports,” 2012 34th Int. Conf. Softw. Eng., pp. 397–407, Jun. 2012.</w:t>
      </w:r>
    </w:p>
    <w:p w:rsidR="002719EA" w:rsidRPr="002719EA" w:rsidRDefault="00E32722" w:rsidP="001272A0">
      <w:pPr>
        <w:pStyle w:val="521"/>
        <w:ind w:firstLineChars="0" w:firstLine="0"/>
      </w:pPr>
      <w:r>
        <w:t>[57</w:t>
      </w:r>
      <w:r w:rsidR="002719EA" w:rsidRPr="002719EA">
        <w:t>] D. Chatterji and B. Massengill, “Measuring the efficacy of code clone information: An empirical study,” Proc. …, 2010.</w:t>
      </w:r>
    </w:p>
    <w:p w:rsidR="002719EA" w:rsidRPr="002719EA" w:rsidRDefault="002719EA" w:rsidP="001272A0">
      <w:pPr>
        <w:pStyle w:val="521"/>
        <w:ind w:firstLineChars="0" w:firstLine="0"/>
      </w:pPr>
      <w:r w:rsidRPr="002719EA">
        <w:t xml:space="preserve">[58] D. Chatterji, J. C. Carver, B. Massengil, J. Oslin, and N. a. Kraft, “Measuring the Efficacy of Code Clone Information in a Bug Localization Task: An Empirical Study,” in </w:t>
      </w:r>
      <w:r w:rsidRPr="002719EA">
        <w:lastRenderedPageBreak/>
        <w:t>2011 International Symposium on Empirical Software Engineering and Measurement, 2011, pp. 20–29.</w:t>
      </w:r>
    </w:p>
    <w:p w:rsidR="002719EA" w:rsidRPr="002719EA" w:rsidRDefault="002719EA" w:rsidP="001272A0">
      <w:pPr>
        <w:pStyle w:val="521"/>
        <w:ind w:firstLineChars="0" w:firstLine="0"/>
      </w:pPr>
      <w:r w:rsidRPr="002719EA">
        <w:t xml:space="preserve">[59] A. Lozano and M. Wermelinger, “Assessing the effect of clones on changeability,” 2008 IEEE Int. Conf. Softw. </w:t>
      </w:r>
      <w:r w:rsidR="006B4056" w:rsidRPr="002719EA">
        <w:t>Maint.</w:t>
      </w:r>
      <w:r w:rsidRPr="002719EA">
        <w:t xml:space="preserve"> pp. 227–236, Sep. 2008.</w:t>
      </w:r>
    </w:p>
    <w:p w:rsidR="002719EA" w:rsidRDefault="002719EA" w:rsidP="001272A0">
      <w:pPr>
        <w:pStyle w:val="521"/>
        <w:ind w:firstLineChars="0" w:firstLine="0"/>
      </w:pPr>
      <w:r w:rsidRPr="002719EA">
        <w:t>[60] J. Harder and R. Tiarks, “A controlled experiment on software clones,” in 2012 20th IEEE International Conference on Program Comprehension (ICPC), 2012, pp. 219–228.</w:t>
      </w:r>
    </w:p>
    <w:p w:rsidR="00167C32" w:rsidRDefault="00167C32" w:rsidP="00167C32">
      <w:pPr>
        <w:pStyle w:val="521"/>
        <w:ind w:firstLineChars="0" w:firstLine="0"/>
      </w:pPr>
      <w:r>
        <w:rPr>
          <w:rFonts w:hint="eastAsia"/>
        </w:rPr>
        <w:t>[</w:t>
      </w:r>
      <w:r>
        <w:t>61</w:t>
      </w:r>
      <w:r>
        <w:rPr>
          <w:rFonts w:hint="eastAsia"/>
        </w:rPr>
        <w:t>]</w:t>
      </w:r>
      <w:r w:rsidRPr="00BC61B2">
        <w:t xml:space="preserve"> YunLin, Xing, Z., Peng, X., Liu, Y., Sun, J., Zhao, W., &amp; Dong, J. (2014). Clonepedia: Summarizing Code Clones by Common Syntactic Context for Software Maintenance. In ICSME 2014.</w:t>
      </w:r>
    </w:p>
    <w:p w:rsidR="00167C32" w:rsidRDefault="00167C32" w:rsidP="00167C32">
      <w:pPr>
        <w:pStyle w:val="521"/>
        <w:ind w:firstLineChars="0" w:firstLine="0"/>
      </w:pPr>
      <w:r>
        <w:t>[62]</w:t>
      </w:r>
      <w:r w:rsidRPr="00BC61B2">
        <w:t>Thummalapenta, S., Cerulo, L., Aversano, L., &amp; Di Penta, M. (2009). An empirical study on the maintenance of source code clones. Empirical Sof</w:t>
      </w:r>
      <w:r>
        <w:t>tware Engineering, 15(1), 1–34.</w:t>
      </w:r>
    </w:p>
    <w:p w:rsidR="00167C32" w:rsidRDefault="00167C32" w:rsidP="00167C32">
      <w:pPr>
        <w:pStyle w:val="521"/>
        <w:ind w:firstLineChars="0" w:firstLine="0"/>
      </w:pPr>
      <w:r>
        <w:t>[63]</w:t>
      </w:r>
      <w:r w:rsidRPr="00BC61B2">
        <w:t>Monden, A., Nakae, D., Kamiya, T., Sato, S., &amp; Matsumoto, K. (2002). Software quality analysis by code clones in industrial legacy software. In Proceedings Eighth IEEE Symposium on Software Metrics (pp. 87–94). IEEE Comput. Soc.</w:t>
      </w:r>
    </w:p>
    <w:p w:rsidR="00D6213D" w:rsidRDefault="00D6213D" w:rsidP="00D6213D">
      <w:pPr>
        <w:pStyle w:val="521"/>
        <w:ind w:firstLineChars="0" w:firstLine="0"/>
      </w:pPr>
      <w:r>
        <w:t xml:space="preserve">[64]Basit, H. a., Rajapakse, D. C., &amp; Jarzabek, S. (2005). Beyond templates: a study of clones in the STL and some general implications. Proceedings. 27th International Conference on Software Engineering, 2005. ICSE 2005. 451–459. </w:t>
      </w:r>
    </w:p>
    <w:p w:rsidR="00D6213D" w:rsidRDefault="00D6213D" w:rsidP="00D6213D">
      <w:pPr>
        <w:pStyle w:val="521"/>
        <w:ind w:firstLineChars="0" w:firstLine="0"/>
      </w:pPr>
      <w:r>
        <w:t>[65]Bousse, E., Combemale, B., &amp; Baudry, B. (2014). Scalable Armies of Model Clones through Data Sharing, 2014.</w:t>
      </w:r>
    </w:p>
    <w:p w:rsidR="00D6213D" w:rsidRDefault="00D6213D" w:rsidP="00D6213D">
      <w:pPr>
        <w:pStyle w:val="521"/>
        <w:ind w:firstLineChars="0" w:firstLine="0"/>
      </w:pPr>
      <w:r>
        <w:t>[66]CAI, D., &amp; Kim, M. (2011). An Empirical Study of Long-Lived Code Clones, 432–446. http://doi.org/10.1007/978-3-642-19811-3_30</w:t>
      </w:r>
    </w:p>
    <w:p w:rsidR="00D6213D" w:rsidRDefault="00D6213D" w:rsidP="00D6213D">
      <w:pPr>
        <w:pStyle w:val="521"/>
        <w:ind w:firstLineChars="0" w:firstLine="0"/>
      </w:pPr>
      <w:r>
        <w:t>[67]Moriwaki, T., Yamanaka, Y., Igaki, H., &amp; Yoshida, N. (2014). Towards an Analysis of Who Creates Clone and who reuses it, 63.</w:t>
      </w:r>
    </w:p>
    <w:p w:rsidR="002719EA" w:rsidRPr="002719EA" w:rsidRDefault="002719EA" w:rsidP="001272A0">
      <w:pPr>
        <w:pStyle w:val="521"/>
        <w:ind w:firstLineChars="0" w:firstLine="0"/>
      </w:pPr>
      <w:r w:rsidRPr="002719EA">
        <w:t>[68] Z. Xing, Y. Xue, and S. Jarzabek, “CloneDifferentiator: Analyzing clones by differentiation,” in 2011 26th IEEE/ACM International Conference on Automated Software Engineering (ASE 2011), 2011, pp. 576–579.</w:t>
      </w:r>
    </w:p>
    <w:p w:rsidR="002719EA" w:rsidRPr="002719EA" w:rsidRDefault="002719EA" w:rsidP="001272A0">
      <w:pPr>
        <w:pStyle w:val="521"/>
        <w:ind w:firstLineChars="0" w:firstLine="0"/>
      </w:pPr>
      <w:r w:rsidRPr="002719EA">
        <w:t>[69] H. A. Basit, S. Jarzabek, D. Anh, and M. Low, “Query-based filtering and graphical view generation for clone analysis,” in 2008 IEEE International Conference on Software Maintenance, 2008, pp. 376–385.</w:t>
      </w:r>
    </w:p>
    <w:p w:rsidR="002719EA" w:rsidRPr="002719EA" w:rsidRDefault="002719EA" w:rsidP="001272A0">
      <w:pPr>
        <w:pStyle w:val="521"/>
        <w:ind w:firstLineChars="0" w:firstLine="0"/>
      </w:pPr>
      <w:r w:rsidRPr="002719EA">
        <w:t xml:space="preserve">[70] R. Tairas, F. Jacob, and J. Gray, “Representing clones in a localized manner,” Proceeding 5th Int. Work. Softw. </w:t>
      </w:r>
      <w:r w:rsidR="006B4056" w:rsidRPr="002719EA">
        <w:t>Clones</w:t>
      </w:r>
      <w:r w:rsidRPr="002719EA">
        <w:t xml:space="preserve"> - IWSC ’11, p. 54, 2011.</w:t>
      </w:r>
    </w:p>
    <w:p w:rsidR="002719EA" w:rsidRPr="002719EA" w:rsidRDefault="002719EA" w:rsidP="001272A0">
      <w:pPr>
        <w:pStyle w:val="521"/>
        <w:ind w:firstLineChars="0" w:firstLine="0"/>
      </w:pPr>
      <w:r w:rsidRPr="002719EA">
        <w:t>[71] R. Tairas and J. Gray, “An information retrieval process to aid in the analysis of code clones,” Empir. Softw. Eng., vol. 14, no. 1, pp. 33–56, Sep. 2008.</w:t>
      </w:r>
    </w:p>
    <w:p w:rsidR="002719EA" w:rsidRPr="002719EA" w:rsidRDefault="002719EA" w:rsidP="001272A0">
      <w:pPr>
        <w:pStyle w:val="521"/>
        <w:ind w:firstLineChars="0" w:firstLine="0"/>
      </w:pPr>
      <w:r w:rsidRPr="002719EA">
        <w:lastRenderedPageBreak/>
        <w:t>[72] Z. M. Jiang, A. E. Hassan, and R. C. Holt, “Visualizing Clone Cohesion and Coupling,” 2006 13th Asia Pacific Softw. Eng. Conf., pp. 467–476, 2006.</w:t>
      </w:r>
    </w:p>
    <w:p w:rsidR="002719EA" w:rsidRPr="002719EA" w:rsidRDefault="002719EA" w:rsidP="001272A0">
      <w:pPr>
        <w:pStyle w:val="521"/>
        <w:ind w:firstLineChars="0" w:firstLine="0"/>
      </w:pPr>
      <w:r w:rsidRPr="002719EA">
        <w:t>[73] Z. M. Jiang and A. E. Hassan, “A Framework for Studying Clones In Large Software Systems,” Seventh IEEE Int. Work. Conf. Source Code Anal. Manip. (SCAM 2007), pp. 203–212, Sep. 2007.</w:t>
      </w:r>
    </w:p>
    <w:p w:rsidR="002719EA" w:rsidRPr="002719EA" w:rsidRDefault="002719EA" w:rsidP="001272A0">
      <w:pPr>
        <w:pStyle w:val="521"/>
        <w:ind w:firstLineChars="0" w:firstLine="0"/>
      </w:pPr>
      <w:r w:rsidRPr="002719EA">
        <w:t>[74] R. K. Saha, C. K. Roy, and K. A. Schneider, “Visualizing the evolution of code clones,” in Proceeding of the 5th international workshop on Software clones - IWSC ’11, 2011, p. 71.</w:t>
      </w:r>
    </w:p>
    <w:p w:rsidR="002719EA" w:rsidRPr="002719EA" w:rsidRDefault="002719EA" w:rsidP="001272A0">
      <w:pPr>
        <w:pStyle w:val="521"/>
        <w:ind w:firstLineChars="0" w:firstLine="0"/>
      </w:pPr>
      <w:r w:rsidRPr="002719EA">
        <w:t>[75] S. Livieri, Y. Higo, M. Matushita, and K. Inoue, “Very-Large Scale Code Clone Analysis and Visualization of Open Source Programs Using Distributed CCFinder: D-CCFinder,” 29th Int. Conf. Softw. Eng., pp. 106–115, May 2007.</w:t>
      </w:r>
    </w:p>
    <w:p w:rsidR="002719EA" w:rsidRPr="002719EA" w:rsidRDefault="002719EA" w:rsidP="001272A0">
      <w:pPr>
        <w:pStyle w:val="521"/>
        <w:ind w:firstLineChars="0" w:firstLine="0"/>
      </w:pPr>
      <w:r w:rsidRPr="002719EA">
        <w:t xml:space="preserve">[76] J. R. Cordy, “Exploring Large-Scale System Similarity Using Incremental Clone Detection and Live Scatterplots,” 2011 IEEE 19th Int. Conf. Progr. </w:t>
      </w:r>
      <w:r w:rsidR="006B4056" w:rsidRPr="002719EA">
        <w:t>Compr.</w:t>
      </w:r>
      <w:r w:rsidRPr="002719EA">
        <w:t xml:space="preserve"> pp. 151–160, Jun. 2011.</w:t>
      </w:r>
    </w:p>
    <w:p w:rsidR="002719EA" w:rsidRPr="002719EA" w:rsidRDefault="002719EA" w:rsidP="001272A0">
      <w:pPr>
        <w:pStyle w:val="521"/>
        <w:ind w:firstLineChars="0" w:firstLine="0"/>
      </w:pPr>
      <w:r w:rsidRPr="002719EA">
        <w:t>[77] C. Forbes, I. Keivanloo, and J. Rilling, “Doppel-Code: A Clone Visualization Tool for Prioritizing Global and Local Clone Impacts,” 2012 IEEE 36th Annu. Comput. Softw. Appl. Conf., pp. 366–367, Jul. 2012.</w:t>
      </w:r>
    </w:p>
    <w:p w:rsidR="002719EA" w:rsidRPr="002719EA" w:rsidRDefault="002719EA" w:rsidP="001272A0">
      <w:pPr>
        <w:pStyle w:val="521"/>
        <w:ind w:firstLineChars="0" w:firstLine="0"/>
        <w:rPr>
          <w:highlight w:val="yellow"/>
        </w:rPr>
      </w:pPr>
      <w:r w:rsidRPr="002719EA">
        <w:t>[78] E. Adar and M. Kim, “SoftGUESS: Visualization and Exploration of Code Clones in Context,” 29th Int. Conf. Softw. Eng., pp. 762–766, May 2007.</w:t>
      </w:r>
    </w:p>
    <w:p w:rsidR="002719EA" w:rsidRPr="002719EA" w:rsidRDefault="002719EA" w:rsidP="001272A0">
      <w:pPr>
        <w:pStyle w:val="521"/>
        <w:ind w:firstLineChars="0" w:firstLine="0"/>
      </w:pPr>
      <w:r w:rsidRPr="002719EA">
        <w:t>[79] M. Mandal, C. K. Roy, and K. A. Schneider, “Automatic ranking of clones for refactoring through mining association rules,” in 2014 Software Evolution Week - IEEE Conference on Software Maintenance, Reengineering, and Reverse Engineering (CSMR-WCRE), 2014, pp. 114–123.</w:t>
      </w:r>
    </w:p>
    <w:p w:rsidR="002719EA" w:rsidRPr="002719EA" w:rsidRDefault="002719EA" w:rsidP="001272A0">
      <w:pPr>
        <w:pStyle w:val="521"/>
        <w:ind w:firstLineChars="0" w:firstLine="0"/>
      </w:pPr>
      <w:r w:rsidRPr="002719EA">
        <w:t>[80] S. Lee, G. Bae, H. S. Chae, D. Bae, and Y. R. Kwon, “Automated scheduling for clone-based refactoring using a competent GA,” Softw. Pract. Exp., vol. 41, no. 5, pp. 521–550, Apr. 2011.</w:t>
      </w:r>
    </w:p>
    <w:p w:rsidR="002719EA" w:rsidRPr="002719EA" w:rsidRDefault="002719EA" w:rsidP="001272A0">
      <w:pPr>
        <w:pStyle w:val="521"/>
        <w:ind w:firstLineChars="0" w:firstLine="0"/>
      </w:pPr>
      <w:r w:rsidRPr="002719EA">
        <w:t xml:space="preserve">[81] M. F. Zibran and C. K. Roy, “A Constraint Programming Approach to Conflict-Aware Optimal Scheduling of Prioritized Code Clone Refactoring,” 2011 IEEE 11th Int. Work. Conf. Source Code Anal. </w:t>
      </w:r>
      <w:r w:rsidR="006B4056" w:rsidRPr="002719EA">
        <w:t>Manip.</w:t>
      </w:r>
      <w:r w:rsidRPr="002719EA">
        <w:t xml:space="preserve"> pp. 105–114, Sep. 2011.</w:t>
      </w:r>
    </w:p>
    <w:p w:rsidR="002719EA" w:rsidRPr="002719EA" w:rsidRDefault="002719EA" w:rsidP="001272A0">
      <w:pPr>
        <w:pStyle w:val="521"/>
        <w:ind w:firstLineChars="0" w:firstLine="0"/>
      </w:pPr>
      <w:r w:rsidRPr="002719EA">
        <w:t>[82] T. Mende, R. Koschke, and F. Beckwermert, “An evaluation of code similarity identification for the grow-and-prune model,” J. Softw. Maint. Evol. Res. Pract., vol. 21, no. 2, pp. 143–169, Mar. 2009.</w:t>
      </w:r>
    </w:p>
    <w:p w:rsidR="002719EA" w:rsidRPr="002719EA" w:rsidRDefault="002719EA" w:rsidP="001272A0">
      <w:pPr>
        <w:pStyle w:val="521"/>
        <w:ind w:firstLineChars="0" w:firstLine="0"/>
      </w:pPr>
      <w:r w:rsidRPr="002719EA">
        <w:t xml:space="preserve">[83] S. Schulze and M. Kuhlemann, “Advanced Analysis for Code Clone Removal </w:t>
      </w:r>
      <w:r w:rsidRPr="002719EA">
        <w:rPr>
          <w:rFonts w:ascii="Cambria Math" w:hAnsi="Cambria Math" w:cs="Cambria Math"/>
        </w:rPr>
        <w:t>∗</w:t>
      </w:r>
      <w:r w:rsidRPr="002719EA">
        <w:t>,” Work. Software-Reengineering, 2009.</w:t>
      </w:r>
    </w:p>
    <w:p w:rsidR="002719EA" w:rsidRPr="002719EA" w:rsidRDefault="002719EA" w:rsidP="001272A0">
      <w:pPr>
        <w:pStyle w:val="521"/>
        <w:ind w:firstLineChars="0" w:firstLine="0"/>
      </w:pPr>
      <w:r w:rsidRPr="002719EA">
        <w:lastRenderedPageBreak/>
        <w:t>[84] S. Schulze, M. Kuhlemann, and M. Rosenmüller, “Towards a refactoring guideline using code clone classification,” in Proceedings of the 2nd Workshop on Refactoring Tools - WRT ’08, 2008, pp. 1–4.</w:t>
      </w:r>
    </w:p>
    <w:p w:rsidR="002719EA" w:rsidRPr="002719EA" w:rsidRDefault="002719EA" w:rsidP="001272A0">
      <w:pPr>
        <w:pStyle w:val="521"/>
        <w:ind w:firstLineChars="0" w:firstLine="0"/>
      </w:pPr>
      <w:r w:rsidRPr="002719EA">
        <w:t>[85] M. Balazinska, E. Merlo, M. Dagenais, B. Lague, and K. Kontogiannis, “Advanced clone-analysis to support object-oriented system refactoring,” in Proceedings Seventh Working Conference on Reverse Engineering, 2000, pp. 98–107.</w:t>
      </w:r>
    </w:p>
    <w:p w:rsidR="002719EA" w:rsidRPr="002719EA" w:rsidRDefault="002719EA" w:rsidP="001272A0">
      <w:pPr>
        <w:pStyle w:val="521"/>
        <w:ind w:firstLineChars="0" w:firstLine="0"/>
      </w:pPr>
      <w:r w:rsidRPr="002719EA">
        <w:t>[86] M. Balazinska, E. Merlo, M. Dagenais, B. Lague, and K. Kontogiannis, “Partial redesign of Java software systems based on clone analysis,” in Sixth Working Conference on Reverse Engineering (Cat. No.PR00303), 1999, pp. 326–336.</w:t>
      </w:r>
    </w:p>
    <w:p w:rsidR="002719EA" w:rsidRPr="002719EA" w:rsidRDefault="002719EA" w:rsidP="001272A0">
      <w:pPr>
        <w:pStyle w:val="521"/>
        <w:ind w:firstLineChars="0" w:firstLine="0"/>
      </w:pPr>
      <w:r w:rsidRPr="002719EA">
        <w:t>[87] M. Balazinska, E. Merlo, M. Dagenais, B. Lague, and K. Kontogiannis, “Measuring clone based reengineering opportunities,” in Proceedings Sixth International Software Metrics Symposium (Cat. No.PR00403), 1999, pp. 292–303.</w:t>
      </w:r>
    </w:p>
    <w:p w:rsidR="002719EA" w:rsidRPr="002719EA" w:rsidRDefault="002719EA" w:rsidP="001272A0">
      <w:pPr>
        <w:pStyle w:val="521"/>
        <w:ind w:firstLineChars="0" w:firstLine="0"/>
      </w:pPr>
      <w:r w:rsidRPr="002719EA">
        <w:t xml:space="preserve">[88] E. Choi, N. Yoshida, T. Ishio, K. Inoue, and T. Sano, “Extracting code clones for refactoring using combinations of clone metrics,” Proceeding 5th Int. Work. Softw. </w:t>
      </w:r>
      <w:r w:rsidR="006B4056" w:rsidRPr="002719EA">
        <w:t>Clones</w:t>
      </w:r>
      <w:r w:rsidRPr="002719EA">
        <w:t xml:space="preserve"> - IWSC ’11, p. 7, 2011.</w:t>
      </w:r>
    </w:p>
    <w:p w:rsidR="002719EA" w:rsidRPr="002719EA" w:rsidRDefault="002719EA" w:rsidP="001272A0">
      <w:pPr>
        <w:pStyle w:val="521"/>
        <w:ind w:firstLineChars="0" w:firstLine="0"/>
      </w:pPr>
      <w:r w:rsidRPr="002719EA">
        <w:t>[89] E. Choi, N. Yoshida, and T. Ishio, “Finding Code Clones for Refactoring with Clone Metrics: A Case Study of Open Source Software,” Proc. Inst. Electron. Infoormation Commun. Eng., pp. 53–57, 2011.</w:t>
      </w:r>
    </w:p>
    <w:p w:rsidR="002719EA" w:rsidRPr="002719EA" w:rsidRDefault="002719EA" w:rsidP="001272A0">
      <w:pPr>
        <w:pStyle w:val="521"/>
        <w:ind w:firstLineChars="0" w:firstLine="0"/>
      </w:pPr>
      <w:r w:rsidRPr="002719EA">
        <w:t>[90] Y. Higo, S. Kusumoto, and K. Inoue, “A metric-based approach to identifying refactoring opportunities for merging code clones in a Java software system,” J. Softw. Maint. Evol. Res. Pract., vol. 20, no. 6, pp. 435–461, Nov. 2008.</w:t>
      </w:r>
    </w:p>
    <w:p w:rsidR="00E64691" w:rsidRDefault="002719EA" w:rsidP="00E64691">
      <w:pPr>
        <w:pStyle w:val="521"/>
        <w:ind w:firstLineChars="0" w:firstLine="0"/>
      </w:pPr>
      <w:r w:rsidRPr="002719EA">
        <w:t>[91] Y. Higo, T. Kamiya, S. Kusumoto, K. Inoue, and T. Agency, “</w:t>
      </w:r>
      <w:r w:rsidR="006B4056" w:rsidRPr="002719EA">
        <w:t>ARIES:</w:t>
      </w:r>
      <w:r w:rsidRPr="002719EA">
        <w:t xml:space="preserve"> REFACTORING SUPPORT ENVIRONMENT BASED ON CODE,” in ASTED Conf. on Software Engineering and </w:t>
      </w:r>
      <w:r w:rsidR="006B4056" w:rsidRPr="002719EA">
        <w:t>Applications.</w:t>
      </w:r>
      <w:r w:rsidRPr="002719EA">
        <w:t xml:space="preserve"> 2004, pp. 222–229.</w:t>
      </w:r>
    </w:p>
    <w:p w:rsidR="00F67D21" w:rsidRPr="002719EA" w:rsidRDefault="00E64691" w:rsidP="00E64691">
      <w:pPr>
        <w:pStyle w:val="521"/>
        <w:ind w:firstLineChars="0" w:firstLine="0"/>
      </w:pPr>
      <w:r>
        <w:t xml:space="preserve">[92] </w:t>
      </w:r>
      <w:r w:rsidR="002719EA" w:rsidRPr="00E64691">
        <w:t>A. Goto, N. Yoshida, M. Ioka, E. Choi, and K. Inoue, “How to extract differences from similar programs? A cohesion metric approach,” in 2013 7th International Workshop on Software Clones (IWSC), 2013, pp. 23–29.</w:t>
      </w:r>
    </w:p>
    <w:p w:rsidR="002719EA" w:rsidRDefault="002719EA" w:rsidP="00E64691">
      <w:pPr>
        <w:pStyle w:val="521"/>
        <w:ind w:firstLineChars="0" w:firstLine="0"/>
      </w:pPr>
      <w:r w:rsidRPr="002719EA">
        <w:t>[93] G. Krishnan and N. Tsantalis, “Unification and refactoring of clones,” … Maintenance, Reengineering …, 2014.</w:t>
      </w:r>
    </w:p>
    <w:p w:rsidR="00AE4A24" w:rsidRDefault="00AE4A24" w:rsidP="00AE4A24">
      <w:pPr>
        <w:pStyle w:val="521"/>
        <w:ind w:firstLineChars="0" w:firstLine="0"/>
      </w:pPr>
      <w:r>
        <w:rPr>
          <w:rFonts w:hint="eastAsia"/>
        </w:rPr>
        <w:t>[</w:t>
      </w:r>
      <w:r>
        <w:t>94</w:t>
      </w:r>
      <w:r>
        <w:rPr>
          <w:rFonts w:hint="eastAsia"/>
        </w:rPr>
        <w:t>]</w:t>
      </w:r>
      <w:r w:rsidRPr="00353F86">
        <w:t xml:space="preserve"> </w:t>
      </w:r>
      <w:r>
        <w:t>Barbosa, F. S., &amp; Aguiar, A. (2013). Removing Code Duplication with Roles. 2013 IEEE 12th International Conference on Intelligent Software Methodologies, Tools and Techniques (SoMeT), 37–42.</w:t>
      </w:r>
    </w:p>
    <w:p w:rsidR="00AE4A24" w:rsidRDefault="00AE4A24" w:rsidP="00AE4A24">
      <w:pPr>
        <w:pStyle w:val="521"/>
        <w:ind w:firstLineChars="0" w:firstLine="0"/>
      </w:pPr>
      <w:r>
        <w:rPr>
          <w:rFonts w:hint="eastAsia"/>
        </w:rPr>
        <w:t>[</w:t>
      </w:r>
      <w:r>
        <w:t>95</w:t>
      </w:r>
      <w:r>
        <w:rPr>
          <w:rFonts w:hint="eastAsia"/>
        </w:rPr>
        <w:t>]</w:t>
      </w:r>
      <w:r w:rsidRPr="00353F86">
        <w:t xml:space="preserve"> </w:t>
      </w:r>
      <w:r>
        <w:t xml:space="preserve">Goto, A., Yoshida, N., Ioka, M., Choi, E., &amp; Inoue, K. (2013). How to extract differences </w:t>
      </w:r>
      <w:r>
        <w:lastRenderedPageBreak/>
        <w:t>from similar programs? A cohesion metric approach. In 2013 7th International Workshop on Software Clones (IWSC) (pp. 23–29).</w:t>
      </w:r>
    </w:p>
    <w:p w:rsidR="00AE4A24" w:rsidRDefault="00AE4A24" w:rsidP="00AE4A24">
      <w:pPr>
        <w:pStyle w:val="521"/>
        <w:ind w:firstLineChars="0" w:firstLine="0"/>
      </w:pPr>
      <w:r>
        <w:rPr>
          <w:rFonts w:hint="eastAsia"/>
        </w:rPr>
        <w:t>[</w:t>
      </w:r>
      <w:r>
        <w:t>96</w:t>
      </w:r>
      <w:r>
        <w:rPr>
          <w:rFonts w:hint="eastAsia"/>
        </w:rPr>
        <w:t>]</w:t>
      </w:r>
      <w:r w:rsidRPr="00353F86">
        <w:t xml:space="preserve"> </w:t>
      </w:r>
      <w:r>
        <w:t>Higo, Y., Kamiya, T., Kusumoto, S., Inoue, K., &amp; Agency, T. (2004). ARIES: REFACTORING SUPPORT ENVIRONMENT BASED ON CODE. In ASTED Conf. on Software Engineering and Applications. (pp. 222–229.).</w:t>
      </w:r>
    </w:p>
    <w:p w:rsidR="00AE4A24" w:rsidRDefault="00AE4A24" w:rsidP="00AE4A24">
      <w:pPr>
        <w:pStyle w:val="521"/>
        <w:ind w:firstLineChars="0" w:firstLine="0"/>
      </w:pPr>
      <w:r>
        <w:rPr>
          <w:rFonts w:hint="eastAsia"/>
        </w:rPr>
        <w:t>[</w:t>
      </w:r>
      <w:r>
        <w:t>97</w:t>
      </w:r>
      <w:r>
        <w:rPr>
          <w:rFonts w:hint="eastAsia"/>
        </w:rPr>
        <w:t>]</w:t>
      </w:r>
      <w:r w:rsidRPr="00353F86">
        <w:t xml:space="preserve"> </w:t>
      </w:r>
      <w:r>
        <w:t xml:space="preserve">Higo, Y., Kusumoto, S., &amp; Inoue, K. (2008). A metric-based approach to identifying refactoring opportunities for merging code clones in a Java software system. Journal of Software Maintenance and Evolution: Research and Practice, 20(6), 435–461. </w:t>
      </w:r>
    </w:p>
    <w:p w:rsidR="00AE4A24" w:rsidRDefault="00AE4A24" w:rsidP="00AE4A24">
      <w:pPr>
        <w:pStyle w:val="521"/>
        <w:ind w:firstLineChars="0" w:firstLine="0"/>
      </w:pPr>
      <w:r>
        <w:rPr>
          <w:rFonts w:hint="eastAsia"/>
        </w:rPr>
        <w:t>[</w:t>
      </w:r>
      <w:r>
        <w:t>98</w:t>
      </w:r>
      <w:r>
        <w:rPr>
          <w:rFonts w:hint="eastAsia"/>
        </w:rPr>
        <w:t>]</w:t>
      </w:r>
      <w:r w:rsidRPr="00353F86">
        <w:t xml:space="preserve"> </w:t>
      </w:r>
      <w:r>
        <w:t>Koni-N’Sapu, G. G. (2001). A Scenario Based Approach for Refactoring Duplicated Code in Object Oriented Systems.</w:t>
      </w:r>
    </w:p>
    <w:p w:rsidR="00AE4A24" w:rsidRPr="002719EA" w:rsidRDefault="00AE4A24" w:rsidP="00E64691">
      <w:pPr>
        <w:pStyle w:val="521"/>
        <w:ind w:firstLineChars="0" w:firstLine="0"/>
      </w:pPr>
      <w:r>
        <w:rPr>
          <w:rFonts w:hint="eastAsia"/>
        </w:rPr>
        <w:t>[</w:t>
      </w:r>
      <w:r>
        <w:t>99</w:t>
      </w:r>
      <w:r>
        <w:rPr>
          <w:rFonts w:hint="eastAsia"/>
        </w:rPr>
        <w:t>]</w:t>
      </w:r>
      <w:r w:rsidRPr="00353F86">
        <w:t xml:space="preserve"> </w:t>
      </w:r>
      <w:r>
        <w:t xml:space="preserve">Volanschi, N. (2012). Safe clone-based refactoring through stereotype identification and iso-generation. In 2012 6th International Workshop on Software Clones (IWSC) (pp. 50–56). </w:t>
      </w:r>
    </w:p>
    <w:p w:rsidR="002719EA" w:rsidRPr="002719EA" w:rsidRDefault="002719EA" w:rsidP="00E64691">
      <w:pPr>
        <w:pStyle w:val="521"/>
        <w:ind w:firstLineChars="0" w:firstLine="0"/>
      </w:pPr>
      <w:r w:rsidRPr="002719EA">
        <w:t>[100] S. Bazrafshan, “No clones, no trouble</w:t>
      </w:r>
      <w:r w:rsidR="006B4056" w:rsidRPr="002719EA">
        <w:t>?</w:t>
      </w:r>
      <w:r w:rsidRPr="002719EA">
        <w:t>” in 2013 7th International Workshop on Software Clones (IWSC), 2013, pp. 37–38.</w:t>
      </w:r>
    </w:p>
    <w:p w:rsidR="002719EA" w:rsidRPr="002719EA" w:rsidRDefault="002719EA" w:rsidP="00E64691">
      <w:pPr>
        <w:pStyle w:val="521"/>
        <w:ind w:firstLineChars="0" w:firstLine="0"/>
      </w:pPr>
      <w:r w:rsidRPr="002719EA">
        <w:t>[101] E. Choi, N. Yoshida, and K. Inoue, “What kind of and how clones are refactored</w:t>
      </w:r>
      <w:r w:rsidR="006B4056" w:rsidRPr="002719EA">
        <w:t>?</w:t>
      </w:r>
      <w:r w:rsidRPr="002719EA">
        <w:t>” in Proceedings of the Fifth Workshop on Refactoring Tools - WRT ’12, 2012, pp. 1–7.</w:t>
      </w:r>
    </w:p>
    <w:p w:rsidR="002719EA" w:rsidRPr="002719EA" w:rsidRDefault="002719EA" w:rsidP="00E64691">
      <w:pPr>
        <w:pStyle w:val="521"/>
        <w:ind w:firstLineChars="0" w:firstLine="0"/>
      </w:pPr>
      <w:r w:rsidRPr="002719EA">
        <w:t xml:space="preserve">[102] E. Choi, N. Yoshida, and K. Inoue, “An Investigation into the Characteristics of Merged,” Choi E, Yoshida N, Inoue K. An Investig. </w:t>
      </w:r>
      <w:r w:rsidR="006B4056" w:rsidRPr="002719EA">
        <w:t>Into</w:t>
      </w:r>
      <w:r w:rsidRPr="002719EA">
        <w:t xml:space="preserve"> Charact. Merged Code Clones Dur. Softw. </w:t>
      </w:r>
      <w:r w:rsidR="006B4056" w:rsidRPr="002719EA">
        <w:t>Evol.</w:t>
      </w:r>
      <w:r w:rsidRPr="002719EA">
        <w:t xml:space="preserve"> </w:t>
      </w:r>
      <w:r w:rsidR="006B4056" w:rsidRPr="002719EA">
        <w:t>No</w:t>
      </w:r>
      <w:r w:rsidRPr="002719EA">
        <w:t>. 5, pp. 1244–1253, 2014.</w:t>
      </w:r>
    </w:p>
    <w:p w:rsidR="002719EA" w:rsidRPr="002719EA" w:rsidRDefault="002719EA" w:rsidP="00E64691">
      <w:pPr>
        <w:pStyle w:val="521"/>
        <w:ind w:firstLineChars="0" w:firstLine="0"/>
      </w:pPr>
      <w:r w:rsidRPr="002719EA">
        <w:t>[103] R. Tairas and J. Gray, “Sub-clone refactoring in open source software artifacts,” Proc. 2010 ACM Symp. Appl. Comput. - SAC ’10, p. 2373, 2010.</w:t>
      </w:r>
    </w:p>
    <w:p w:rsidR="002719EA" w:rsidRPr="002719EA" w:rsidRDefault="002719EA" w:rsidP="00E64691">
      <w:pPr>
        <w:pStyle w:val="521"/>
        <w:ind w:firstLineChars="0" w:firstLine="0"/>
      </w:pPr>
      <w:r w:rsidRPr="002719EA">
        <w:t>[104] R. Tairas and J. Gray, “Sub-clones: Considering the Part Rather than the Whole,” … Conf. Softw. Eng. Res. …, pp. 284–290, 2010.</w:t>
      </w:r>
    </w:p>
    <w:p w:rsidR="002719EA" w:rsidRPr="002719EA" w:rsidRDefault="002719EA" w:rsidP="00E64691">
      <w:pPr>
        <w:pStyle w:val="521"/>
        <w:ind w:firstLineChars="0" w:firstLine="0"/>
      </w:pPr>
      <w:r w:rsidRPr="002719EA">
        <w:t>[105] M. F. Zibran, R. K. Saha, C. K. Roy, and K. A. Schneider, “Genealogical insights into the facts and fictions of clone removal,” ACM SIGAPP Appl. Comput. Rev., vol. 13, no. 4, pp. 30–42, Dec. 2013.</w:t>
      </w:r>
    </w:p>
    <w:p w:rsidR="002719EA" w:rsidRDefault="002719EA" w:rsidP="00E64691">
      <w:pPr>
        <w:pStyle w:val="521"/>
        <w:ind w:firstLineChars="0" w:firstLine="0"/>
      </w:pPr>
      <w:r w:rsidRPr="002719EA">
        <w:t>[106] M. F. Zibran, R. K. Saha, C. K. Roy, and K. A. Schneider, “Evaluating the conventional wisdom in clone removal,” in Proceedings of the 28th Annual ACM Symposium on Applied Computing - SAC ’13, 2013, p. 1123.</w:t>
      </w:r>
    </w:p>
    <w:p w:rsidR="007040F8" w:rsidRDefault="007040F8" w:rsidP="007040F8">
      <w:pPr>
        <w:pStyle w:val="521"/>
        <w:ind w:firstLineChars="0" w:firstLine="0"/>
      </w:pPr>
      <w:r>
        <w:t xml:space="preserve">[107] Lague, B., Proulx, D., Mayrand, J., Merlo, E. M., &amp; Hudepohl, J. (1997). Assessing the benefits of incorporating function clone detection in a development process. In Proceedings International Conference on Software Maintenance (pp. 314–321). IEEE Comput. </w:t>
      </w:r>
    </w:p>
    <w:p w:rsidR="007040F8" w:rsidRDefault="007040F8" w:rsidP="007040F8">
      <w:pPr>
        <w:pStyle w:val="521"/>
        <w:ind w:firstLineChars="0" w:firstLine="0"/>
      </w:pPr>
      <w:r>
        <w:t xml:space="preserve">[108] Koschke, R. (2008). Frontiers of software clone management. In 2008 Frontiers of </w:t>
      </w:r>
      <w:r>
        <w:lastRenderedPageBreak/>
        <w:t xml:space="preserve">Software Maintenance (pp. 119–128). IEEE. </w:t>
      </w:r>
    </w:p>
    <w:p w:rsidR="007040F8" w:rsidRDefault="007040F8" w:rsidP="007040F8">
      <w:pPr>
        <w:pStyle w:val="521"/>
        <w:ind w:firstLineChars="0" w:firstLine="0"/>
      </w:pPr>
      <w:r>
        <w:t>[109]Ali, A., &amp; Sulaiman, S. (2014). A Systematic Literature Review of Code Clone Prevention Approaches. International Journal of Software Engineering …, 1–6. Retrieved from</w:t>
      </w:r>
    </w:p>
    <w:p w:rsidR="007040F8" w:rsidRDefault="007040F8" w:rsidP="007040F8">
      <w:pPr>
        <w:pStyle w:val="521"/>
        <w:ind w:firstLineChars="0" w:firstLine="0"/>
      </w:pPr>
      <w:r>
        <w:t>[110]Koschke, R., Baxter, I., Conradt, M., &amp; Cordy, J. (2012). Software Clone Management towards Industrial Application (Dagstuhl Seminar 12071). Dagstuhl Reports, 2(2), 21–57.</w:t>
      </w:r>
    </w:p>
    <w:p w:rsidR="007040F8" w:rsidRPr="00775777" w:rsidRDefault="007040F8" w:rsidP="007040F8">
      <w:pPr>
        <w:pStyle w:val="521"/>
        <w:ind w:firstLineChars="0" w:firstLine="0"/>
      </w:pPr>
      <w:r w:rsidRPr="00775777">
        <w:t>[111]Roy, C. C. K.., Zibran, M. M. F., &amp; Koschke, R. (2014). The vision of software clone management: Past, present, and future (Keynote paper). 2014 Software Evolution Week - IEEE Conference on Software Maintenance, Reengineering, and Reverse Engineering (CSMR-WCRE), 18–33.</w:t>
      </w:r>
    </w:p>
    <w:p w:rsidR="002719EA" w:rsidRPr="002719EA" w:rsidRDefault="002719EA" w:rsidP="00E64691">
      <w:pPr>
        <w:pStyle w:val="521"/>
        <w:ind w:firstLineChars="0" w:firstLine="0"/>
      </w:pPr>
      <w:r w:rsidRPr="002719EA">
        <w:t>[112] Y. Yamanaka, E. Choi, N. Yoshida, K. Inoue, and T. Sano, “Applying clone change notification system into an industrial development process,” in 2013 21st International Conference on Program Comprehension (ICPC), 2013, pp. 199–206.</w:t>
      </w:r>
    </w:p>
    <w:p w:rsidR="002719EA" w:rsidRPr="002719EA" w:rsidRDefault="002719EA" w:rsidP="00E64691">
      <w:pPr>
        <w:pStyle w:val="521"/>
        <w:ind w:firstLineChars="0" w:firstLine="0"/>
      </w:pPr>
      <w:r w:rsidRPr="002719EA">
        <w:t>[113] Y. Yamanaka, E. Choi, N. Yoshida, K. Inoue, and T. Sano, “Industrial application of clone change management system,” 2012 6th Int. Work. Softw. Clones, pp. 67–71, Jun. 2012.</w:t>
      </w:r>
    </w:p>
    <w:p w:rsidR="002719EA" w:rsidRPr="002719EA" w:rsidRDefault="002719EA" w:rsidP="00E64691">
      <w:pPr>
        <w:pStyle w:val="521"/>
        <w:ind w:firstLineChars="0" w:firstLine="0"/>
      </w:pPr>
      <w:r w:rsidRPr="002719EA">
        <w:t>[114] Y. Higo, Y. Ueda, S. Kusumoto, and K. Inoue, “Simultaneous Modification Support based on Code Clone Analysis,” in 14th Asia-Pacific Software Engineering Conference (APSEC’07), 2007, pp. 262–269.</w:t>
      </w:r>
    </w:p>
    <w:p w:rsidR="002719EA" w:rsidRPr="002719EA" w:rsidRDefault="002719EA" w:rsidP="00E64691">
      <w:pPr>
        <w:pStyle w:val="521"/>
        <w:ind w:firstLineChars="0" w:firstLine="0"/>
      </w:pPr>
      <w:r w:rsidRPr="002719EA">
        <w:t>[115] R. D. Venkatasubramanyam, S. Gupta, and H. K. Singh, “Prioritizing code clone detection results for clone management,” in 2013 7th International Workshop on Software Clones (IWSC), 2013, pp. 30–36.</w:t>
      </w:r>
    </w:p>
    <w:p w:rsidR="002719EA" w:rsidRPr="002719EA" w:rsidRDefault="002719EA" w:rsidP="00E64691">
      <w:pPr>
        <w:pStyle w:val="521"/>
        <w:ind w:firstLineChars="0" w:firstLine="0"/>
      </w:pPr>
      <w:r w:rsidRPr="002719EA">
        <w:t>[116] T. T. Nguyen, H. a. Nguyen, N. H. Pham, J. M. Al-Kofahi, and T. N. Nguyen, “Cleman: Comprehensive Clone Group Evolution Management,” 2008 23rd IEEE/ACM Int. Conf. Autom. Softw. Eng., pp. 451–454, Sep. 2008.</w:t>
      </w:r>
    </w:p>
    <w:p w:rsidR="002719EA" w:rsidRPr="00775777" w:rsidRDefault="002719EA" w:rsidP="00E64691">
      <w:pPr>
        <w:pStyle w:val="521"/>
        <w:ind w:firstLineChars="0" w:firstLine="0"/>
      </w:pPr>
      <w:r w:rsidRPr="00775777">
        <w:t>[117] H. A. Nguyen, T. T. Nguyen, N. H. Pham, J. Al-Kofahi, and T. N. Nguyen, “Clone Management for Evolving Software,” IEEE Trans. Softw. Eng., vol. 38, no. 5, pp. 1008–1026, Sep. 2012.</w:t>
      </w:r>
    </w:p>
    <w:p w:rsidR="002719EA" w:rsidRPr="002719EA" w:rsidRDefault="002719EA" w:rsidP="00E64691">
      <w:pPr>
        <w:pStyle w:val="521"/>
        <w:ind w:firstLineChars="0" w:firstLine="0"/>
      </w:pPr>
      <w:r w:rsidRPr="002719EA">
        <w:t>[118] T. T. Nguyen, H. A. Nguyen, N. H. Pham, J. M. Al-Kofahi, and T. N. Nguyen, “Clone-Aware Configuration Management,” 2009 IEEE/ACM Int. Conf. Autom. Softw. Eng., pp. 123–134, Nov. 2009.</w:t>
      </w:r>
    </w:p>
    <w:p w:rsidR="002719EA" w:rsidRPr="002719EA" w:rsidRDefault="002719EA" w:rsidP="00E64691">
      <w:pPr>
        <w:pStyle w:val="521"/>
        <w:ind w:firstLineChars="0" w:firstLine="0"/>
      </w:pPr>
      <w:r w:rsidRPr="002719EA">
        <w:t>[119]</w:t>
      </w:r>
      <w:r w:rsidRPr="002719EA">
        <w:tab/>
        <w:t xml:space="preserve">G. Zhang, X. Peng, Z. Xing, and W. Zhao, “Towards contextual and on-demand code clone management by continuous monitoring,” in </w:t>
      </w:r>
      <w:r w:rsidRPr="002719EA">
        <w:rPr>
          <w:iCs/>
        </w:rPr>
        <w:t>2013 28th IEEE/ACM International Conference on Automated Software Engineering (ASE)</w:t>
      </w:r>
      <w:r w:rsidRPr="002719EA">
        <w:t>, 2013, pp. 497–507.</w:t>
      </w:r>
    </w:p>
    <w:p w:rsidR="002719EA" w:rsidRPr="002719EA" w:rsidRDefault="002719EA" w:rsidP="00E64691">
      <w:pPr>
        <w:pStyle w:val="521"/>
        <w:ind w:firstLineChars="0" w:firstLine="0"/>
      </w:pPr>
      <w:r w:rsidRPr="002719EA">
        <w:lastRenderedPageBreak/>
        <w:t>[120] R. Tairas and J. Gray, “Increasing clone maintenance support by unifying clone detection and refactoring activities,” Inf. Softw. Technol., vol. 54, no. 12, pp. 1297–1307, Dec. 2012.</w:t>
      </w:r>
    </w:p>
    <w:p w:rsidR="002719EA" w:rsidRPr="002719EA" w:rsidRDefault="002719EA" w:rsidP="00E64691">
      <w:pPr>
        <w:pStyle w:val="521"/>
        <w:ind w:firstLineChars="0" w:firstLine="0"/>
      </w:pPr>
      <w:r w:rsidRPr="002719EA">
        <w:t>[121]</w:t>
      </w:r>
      <w:r w:rsidRPr="002719EA">
        <w:tab/>
        <w:t xml:space="preserve">M. de Wit, A. Zaidman, and A. van Deursen, “Managing code clones using dynamic change tracking and resolution,” </w:t>
      </w:r>
      <w:r w:rsidRPr="002719EA">
        <w:rPr>
          <w:iCs/>
        </w:rPr>
        <w:t xml:space="preserve">2009 IEEE Int. Conf. Softw. </w:t>
      </w:r>
      <w:r w:rsidR="006B4056" w:rsidRPr="002719EA">
        <w:rPr>
          <w:iCs/>
        </w:rPr>
        <w:t>Maint.</w:t>
      </w:r>
      <w:r w:rsidRPr="002719EA">
        <w:t xml:space="preserve"> pp. 169–178, Sep. 2009.</w:t>
      </w:r>
    </w:p>
    <w:p w:rsidR="002719EA" w:rsidRPr="002719EA" w:rsidRDefault="002719EA" w:rsidP="00E64691">
      <w:pPr>
        <w:pStyle w:val="521"/>
        <w:ind w:firstLineChars="0" w:firstLine="0"/>
      </w:pPr>
      <w:r w:rsidRPr="002719EA">
        <w:t>[122] D. Hou, P. Jablonski, and F. Jacob, “CnP: Towards an environment for the proactive management of copy-and-paste programming,” in 2009 IEEE 17th International Conference on Program Comprehension, 2009, pp. 238–242.</w:t>
      </w:r>
    </w:p>
    <w:p w:rsidR="002719EA" w:rsidRPr="002719EA" w:rsidRDefault="002719EA" w:rsidP="00E64691">
      <w:pPr>
        <w:pStyle w:val="521"/>
        <w:ind w:firstLineChars="0" w:firstLine="0"/>
      </w:pPr>
      <w:r w:rsidRPr="002719EA">
        <w:t xml:space="preserve">[123] V. Weckerle and F. Universit, “CPC: an eclipse framework for automated clone life cycle tracking and update anomaly detection,” Master’s thesis, Freie Univ. Berlin, Ger. </w:t>
      </w:r>
      <w:r w:rsidR="006B4056" w:rsidRPr="002719EA">
        <w:t>2008.</w:t>
      </w:r>
      <w:r w:rsidRPr="002719EA">
        <w:t xml:space="preserve"> 2008.</w:t>
      </w:r>
    </w:p>
    <w:p w:rsidR="002719EA" w:rsidRPr="002719EA" w:rsidRDefault="002719EA" w:rsidP="00E64691">
      <w:pPr>
        <w:pStyle w:val="521"/>
        <w:ind w:firstLineChars="0" w:firstLine="0"/>
      </w:pPr>
      <w:r w:rsidRPr="002719EA">
        <w:t>[124]</w:t>
      </w:r>
      <w:r w:rsidRPr="002719EA">
        <w:tab/>
        <w:t xml:space="preserve">P. Jablonski and D. Hou, “CReN: A Tool for Tracking Copy-and-Paste Code Clones and Renaming Identifiers Consistently in the IDE,” in </w:t>
      </w:r>
      <w:r w:rsidRPr="002719EA">
        <w:rPr>
          <w:iCs/>
        </w:rPr>
        <w:t>Proceedings of the 2007 OOPSLA workshop on eclipse technology eXchange - eclipse ’07</w:t>
      </w:r>
      <w:r w:rsidRPr="002719EA">
        <w:t>, 2007, pp. 16–20.</w:t>
      </w:r>
    </w:p>
    <w:p w:rsidR="002719EA" w:rsidRPr="002719EA" w:rsidRDefault="002719EA" w:rsidP="00E64691">
      <w:pPr>
        <w:pStyle w:val="521"/>
        <w:ind w:firstLineChars="0" w:firstLine="0"/>
      </w:pPr>
      <w:r w:rsidRPr="002719EA">
        <w:t>[125]</w:t>
      </w:r>
      <w:r w:rsidRPr="002719EA">
        <w:tab/>
        <w:t xml:space="preserve">F. Jacob, D. Hou, and P. Jablonski, “Actively comparing clones inside the code editor,” </w:t>
      </w:r>
      <w:r w:rsidRPr="002719EA">
        <w:rPr>
          <w:iCs/>
        </w:rPr>
        <w:t>Proc. 4th Int. Work. Softw. Clones - IWSC ’10</w:t>
      </w:r>
      <w:r w:rsidRPr="002719EA">
        <w:t>, pp. 9–16, 2010.</w:t>
      </w:r>
    </w:p>
    <w:sectPr w:rsidR="002719EA" w:rsidRPr="002719EA" w:rsidSect="001A1358">
      <w:headerReference w:type="default" r:id="rId26"/>
      <w:footerReference w:type="default" r:id="rId27"/>
      <w:type w:val="continuous"/>
      <w:pgSz w:w="11907" w:h="16840" w:code="9"/>
      <w:pgMar w:top="1418" w:right="1418" w:bottom="1418" w:left="1418" w:header="851" w:footer="992" w:gutter="0"/>
      <w:pgNumType w:start="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3205" w:rsidRDefault="00A73205">
      <w:r>
        <w:separator/>
      </w:r>
    </w:p>
  </w:endnote>
  <w:endnote w:type="continuationSeparator" w:id="0">
    <w:p w:rsidR="00A73205" w:rsidRDefault="00A732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方正仿宋简体">
    <w:altName w:val="宋体"/>
    <w:charset w:val="86"/>
    <w:family w:val="auto"/>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Roman PS">
    <w:altName w:val="Times New Roman"/>
    <w:panose1 w:val="00000000000000000000"/>
    <w:charset w:val="00"/>
    <w:family w:val="roman"/>
    <w:notTrueType/>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073" w:rsidRDefault="00036073" w:rsidP="001A1358">
    <w:pPr>
      <w:pStyle w:val="af2"/>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073" w:rsidRDefault="00036073" w:rsidP="001A1358">
    <w:pPr>
      <w:pStyle w:val="af2"/>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A32DE4">
      <w:rPr>
        <w:noProof/>
        <w:kern w:val="0"/>
        <w:szCs w:val="21"/>
      </w:rPr>
      <w:t>24</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3205" w:rsidRDefault="00A73205">
      <w:r>
        <w:separator/>
      </w:r>
    </w:p>
  </w:footnote>
  <w:footnote w:type="continuationSeparator" w:id="0">
    <w:p w:rsidR="00A73205" w:rsidRDefault="00A7320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073" w:rsidRDefault="00036073" w:rsidP="001A1358">
    <w:pPr>
      <w:pStyle w:val="af0"/>
      <w:pBdr>
        <w:bottom w:val="thinThickSmallGap" w:sz="24" w:space="1" w:color="auto"/>
      </w:pBdr>
    </w:pPr>
    <w:r>
      <w:rPr>
        <w:rFonts w:hint="eastAsia"/>
      </w:rPr>
      <w:t>哈尔滨工业大学博士学位论文中期检查报告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D00C8"/>
    <w:multiLevelType w:val="hybridMultilevel"/>
    <w:tmpl w:val="600E63FA"/>
    <w:lvl w:ilvl="0" w:tplc="33AEECE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96F3B6A"/>
    <w:multiLevelType w:val="hybridMultilevel"/>
    <w:tmpl w:val="600E63FA"/>
    <w:lvl w:ilvl="0" w:tplc="33AEECE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0351D0C"/>
    <w:multiLevelType w:val="hybridMultilevel"/>
    <w:tmpl w:val="1C569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CBD594F"/>
    <w:multiLevelType w:val="hybridMultilevel"/>
    <w:tmpl w:val="F1FABC58"/>
    <w:lvl w:ilvl="0" w:tplc="FE22F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C83545"/>
    <w:multiLevelType w:val="hybridMultilevel"/>
    <w:tmpl w:val="600E63FA"/>
    <w:lvl w:ilvl="0" w:tplc="33AEECE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12B6CE2"/>
    <w:multiLevelType w:val="hybridMultilevel"/>
    <w:tmpl w:val="2D08D754"/>
    <w:lvl w:ilvl="0" w:tplc="4A286F3A">
      <w:start w:val="1"/>
      <w:numFmt w:val="decimal"/>
      <w:pStyle w:val="TextofReference"/>
      <w:lvlText w:val="[%1]  "/>
      <w:lvlJc w:val="right"/>
      <w:pPr>
        <w:tabs>
          <w:tab w:val="num" w:pos="172"/>
        </w:tabs>
        <w:ind w:left="172" w:hanging="79"/>
      </w:pPr>
      <w:rPr>
        <w:rFonts w:ascii="Times New Roman" w:eastAsia="宋体" w:hAnsi="Times New Roman" w:hint="default"/>
        <w:b w:val="0"/>
        <w:i w:val="0"/>
        <w:sz w:val="18"/>
        <w:szCs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6A98208D"/>
    <w:multiLevelType w:val="hybridMultilevel"/>
    <w:tmpl w:val="F998F5DE"/>
    <w:lvl w:ilvl="0" w:tplc="33AEECE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0"/>
  </w:num>
  <w:num w:numId="5">
    <w:abstractNumId w:val="4"/>
  </w:num>
  <w:num w:numId="6">
    <w:abstractNumId w:val="1"/>
  </w:num>
  <w:num w:numId="7">
    <w:abstractNumId w:val="2"/>
  </w:num>
  <w:num w:numId="8">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2"/>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CE7"/>
    <w:rsid w:val="00000FCE"/>
    <w:rsid w:val="00001178"/>
    <w:rsid w:val="000011B6"/>
    <w:rsid w:val="0000145A"/>
    <w:rsid w:val="00001585"/>
    <w:rsid w:val="0000184C"/>
    <w:rsid w:val="000019A9"/>
    <w:rsid w:val="0000230C"/>
    <w:rsid w:val="000025A4"/>
    <w:rsid w:val="00002626"/>
    <w:rsid w:val="00002778"/>
    <w:rsid w:val="00002A79"/>
    <w:rsid w:val="00002B81"/>
    <w:rsid w:val="00002E35"/>
    <w:rsid w:val="00003119"/>
    <w:rsid w:val="000033A4"/>
    <w:rsid w:val="000035A3"/>
    <w:rsid w:val="000036E6"/>
    <w:rsid w:val="00003A0F"/>
    <w:rsid w:val="00003DE8"/>
    <w:rsid w:val="00003E3D"/>
    <w:rsid w:val="00003FA7"/>
    <w:rsid w:val="000045E7"/>
    <w:rsid w:val="00004BB0"/>
    <w:rsid w:val="0000545E"/>
    <w:rsid w:val="00005464"/>
    <w:rsid w:val="00005B0F"/>
    <w:rsid w:val="00005F11"/>
    <w:rsid w:val="00006000"/>
    <w:rsid w:val="000101D4"/>
    <w:rsid w:val="00010576"/>
    <w:rsid w:val="000108F3"/>
    <w:rsid w:val="000109B2"/>
    <w:rsid w:val="000109D2"/>
    <w:rsid w:val="00010C88"/>
    <w:rsid w:val="00010F32"/>
    <w:rsid w:val="0001135D"/>
    <w:rsid w:val="0001140F"/>
    <w:rsid w:val="0001156E"/>
    <w:rsid w:val="000115F9"/>
    <w:rsid w:val="00011859"/>
    <w:rsid w:val="00011B8D"/>
    <w:rsid w:val="00011F1C"/>
    <w:rsid w:val="00012037"/>
    <w:rsid w:val="00012283"/>
    <w:rsid w:val="000122FD"/>
    <w:rsid w:val="000123AA"/>
    <w:rsid w:val="00012671"/>
    <w:rsid w:val="00012EB6"/>
    <w:rsid w:val="000133AC"/>
    <w:rsid w:val="000133CB"/>
    <w:rsid w:val="00013887"/>
    <w:rsid w:val="000148CE"/>
    <w:rsid w:val="00014D34"/>
    <w:rsid w:val="00014F68"/>
    <w:rsid w:val="0001591C"/>
    <w:rsid w:val="0001603C"/>
    <w:rsid w:val="00016406"/>
    <w:rsid w:val="000164CD"/>
    <w:rsid w:val="000165FC"/>
    <w:rsid w:val="0001661A"/>
    <w:rsid w:val="000169EE"/>
    <w:rsid w:val="0001707C"/>
    <w:rsid w:val="000172F9"/>
    <w:rsid w:val="0001762E"/>
    <w:rsid w:val="00017726"/>
    <w:rsid w:val="000178AD"/>
    <w:rsid w:val="00017BCB"/>
    <w:rsid w:val="00017CFA"/>
    <w:rsid w:val="00017D1F"/>
    <w:rsid w:val="00020124"/>
    <w:rsid w:val="00020671"/>
    <w:rsid w:val="000209A3"/>
    <w:rsid w:val="00020B54"/>
    <w:rsid w:val="00020D1B"/>
    <w:rsid w:val="000218F6"/>
    <w:rsid w:val="00021AB1"/>
    <w:rsid w:val="00021C22"/>
    <w:rsid w:val="00021CB3"/>
    <w:rsid w:val="000220EE"/>
    <w:rsid w:val="000223A7"/>
    <w:rsid w:val="0002275D"/>
    <w:rsid w:val="00022857"/>
    <w:rsid w:val="00022ABE"/>
    <w:rsid w:val="00022C61"/>
    <w:rsid w:val="00022E0E"/>
    <w:rsid w:val="00023073"/>
    <w:rsid w:val="000230ED"/>
    <w:rsid w:val="000238E8"/>
    <w:rsid w:val="00024CFD"/>
    <w:rsid w:val="00024DF3"/>
    <w:rsid w:val="000250C1"/>
    <w:rsid w:val="0002547B"/>
    <w:rsid w:val="00025791"/>
    <w:rsid w:val="00025D11"/>
    <w:rsid w:val="00025EA4"/>
    <w:rsid w:val="000260FA"/>
    <w:rsid w:val="000268D6"/>
    <w:rsid w:val="00026991"/>
    <w:rsid w:val="000271DF"/>
    <w:rsid w:val="00027391"/>
    <w:rsid w:val="000276DF"/>
    <w:rsid w:val="00030093"/>
    <w:rsid w:val="00030503"/>
    <w:rsid w:val="00030638"/>
    <w:rsid w:val="0003086C"/>
    <w:rsid w:val="00030A3C"/>
    <w:rsid w:val="00030A76"/>
    <w:rsid w:val="00030C2C"/>
    <w:rsid w:val="00031916"/>
    <w:rsid w:val="0003198E"/>
    <w:rsid w:val="00032261"/>
    <w:rsid w:val="0003234A"/>
    <w:rsid w:val="0003237C"/>
    <w:rsid w:val="00032840"/>
    <w:rsid w:val="00033195"/>
    <w:rsid w:val="000331B4"/>
    <w:rsid w:val="0003389E"/>
    <w:rsid w:val="00034717"/>
    <w:rsid w:val="00034A74"/>
    <w:rsid w:val="00034E07"/>
    <w:rsid w:val="00035219"/>
    <w:rsid w:val="0003546A"/>
    <w:rsid w:val="00035738"/>
    <w:rsid w:val="00035770"/>
    <w:rsid w:val="000358CE"/>
    <w:rsid w:val="000359C8"/>
    <w:rsid w:val="00036073"/>
    <w:rsid w:val="0003632F"/>
    <w:rsid w:val="00036483"/>
    <w:rsid w:val="00036673"/>
    <w:rsid w:val="00036926"/>
    <w:rsid w:val="00036985"/>
    <w:rsid w:val="000369E3"/>
    <w:rsid w:val="00036E57"/>
    <w:rsid w:val="00036F1E"/>
    <w:rsid w:val="00036F7E"/>
    <w:rsid w:val="00036F97"/>
    <w:rsid w:val="000371B5"/>
    <w:rsid w:val="000374AC"/>
    <w:rsid w:val="00037936"/>
    <w:rsid w:val="00037B9E"/>
    <w:rsid w:val="00037BC2"/>
    <w:rsid w:val="00040245"/>
    <w:rsid w:val="0004024D"/>
    <w:rsid w:val="000403C6"/>
    <w:rsid w:val="00040AA1"/>
    <w:rsid w:val="00040BF2"/>
    <w:rsid w:val="0004157E"/>
    <w:rsid w:val="00041A40"/>
    <w:rsid w:val="00041D77"/>
    <w:rsid w:val="000421FD"/>
    <w:rsid w:val="00042241"/>
    <w:rsid w:val="00042907"/>
    <w:rsid w:val="00042B17"/>
    <w:rsid w:val="00042CFE"/>
    <w:rsid w:val="00042E5E"/>
    <w:rsid w:val="00042EE6"/>
    <w:rsid w:val="0004409C"/>
    <w:rsid w:val="0004419D"/>
    <w:rsid w:val="0004432A"/>
    <w:rsid w:val="00044397"/>
    <w:rsid w:val="000444CD"/>
    <w:rsid w:val="000447EB"/>
    <w:rsid w:val="00044843"/>
    <w:rsid w:val="00044CED"/>
    <w:rsid w:val="0004517A"/>
    <w:rsid w:val="0004551A"/>
    <w:rsid w:val="00045B41"/>
    <w:rsid w:val="00045E8D"/>
    <w:rsid w:val="00045FD4"/>
    <w:rsid w:val="00046544"/>
    <w:rsid w:val="00046AE3"/>
    <w:rsid w:val="00046D60"/>
    <w:rsid w:val="000470D8"/>
    <w:rsid w:val="000471EA"/>
    <w:rsid w:val="0004738B"/>
    <w:rsid w:val="000475AA"/>
    <w:rsid w:val="00047661"/>
    <w:rsid w:val="000479A7"/>
    <w:rsid w:val="00047AE7"/>
    <w:rsid w:val="00047C23"/>
    <w:rsid w:val="00050218"/>
    <w:rsid w:val="0005034D"/>
    <w:rsid w:val="00050753"/>
    <w:rsid w:val="00050A57"/>
    <w:rsid w:val="00050BF1"/>
    <w:rsid w:val="00051758"/>
    <w:rsid w:val="000519D2"/>
    <w:rsid w:val="000524F7"/>
    <w:rsid w:val="0005265E"/>
    <w:rsid w:val="00052906"/>
    <w:rsid w:val="00052A38"/>
    <w:rsid w:val="00052C9E"/>
    <w:rsid w:val="00053475"/>
    <w:rsid w:val="00053707"/>
    <w:rsid w:val="000539B7"/>
    <w:rsid w:val="000539CA"/>
    <w:rsid w:val="00053AD4"/>
    <w:rsid w:val="00053ECD"/>
    <w:rsid w:val="0005478F"/>
    <w:rsid w:val="000547DB"/>
    <w:rsid w:val="000549A9"/>
    <w:rsid w:val="00055708"/>
    <w:rsid w:val="0005587F"/>
    <w:rsid w:val="00055A08"/>
    <w:rsid w:val="00055B3B"/>
    <w:rsid w:val="00055C8F"/>
    <w:rsid w:val="00055DC7"/>
    <w:rsid w:val="00056245"/>
    <w:rsid w:val="0005670A"/>
    <w:rsid w:val="000567BF"/>
    <w:rsid w:val="00056AF5"/>
    <w:rsid w:val="00056DB9"/>
    <w:rsid w:val="00056EFA"/>
    <w:rsid w:val="00057309"/>
    <w:rsid w:val="00057629"/>
    <w:rsid w:val="00057787"/>
    <w:rsid w:val="0006045C"/>
    <w:rsid w:val="00060B0D"/>
    <w:rsid w:val="00060C61"/>
    <w:rsid w:val="00061160"/>
    <w:rsid w:val="00061389"/>
    <w:rsid w:val="000614F2"/>
    <w:rsid w:val="00061A72"/>
    <w:rsid w:val="00061BD3"/>
    <w:rsid w:val="00061C86"/>
    <w:rsid w:val="00061E84"/>
    <w:rsid w:val="00061F94"/>
    <w:rsid w:val="0006246F"/>
    <w:rsid w:val="00062559"/>
    <w:rsid w:val="0006260D"/>
    <w:rsid w:val="000631CB"/>
    <w:rsid w:val="000633E7"/>
    <w:rsid w:val="00064042"/>
    <w:rsid w:val="000643BE"/>
    <w:rsid w:val="000644F8"/>
    <w:rsid w:val="000656BE"/>
    <w:rsid w:val="000660F2"/>
    <w:rsid w:val="00066774"/>
    <w:rsid w:val="00066A93"/>
    <w:rsid w:val="00066B1C"/>
    <w:rsid w:val="00066BFB"/>
    <w:rsid w:val="00066F39"/>
    <w:rsid w:val="0006700B"/>
    <w:rsid w:val="000675D9"/>
    <w:rsid w:val="000676DB"/>
    <w:rsid w:val="0006778E"/>
    <w:rsid w:val="000678EC"/>
    <w:rsid w:val="00067987"/>
    <w:rsid w:val="00070853"/>
    <w:rsid w:val="0007126C"/>
    <w:rsid w:val="000719EC"/>
    <w:rsid w:val="00071ECF"/>
    <w:rsid w:val="00071EFF"/>
    <w:rsid w:val="00072105"/>
    <w:rsid w:val="000722B5"/>
    <w:rsid w:val="0007234F"/>
    <w:rsid w:val="0007237E"/>
    <w:rsid w:val="00072452"/>
    <w:rsid w:val="000727CD"/>
    <w:rsid w:val="00072B1E"/>
    <w:rsid w:val="00073145"/>
    <w:rsid w:val="000731FC"/>
    <w:rsid w:val="000733A8"/>
    <w:rsid w:val="00073529"/>
    <w:rsid w:val="00073660"/>
    <w:rsid w:val="000737DB"/>
    <w:rsid w:val="000739D0"/>
    <w:rsid w:val="00073CAE"/>
    <w:rsid w:val="00073D91"/>
    <w:rsid w:val="00073ECD"/>
    <w:rsid w:val="00073F91"/>
    <w:rsid w:val="0007429B"/>
    <w:rsid w:val="00074669"/>
    <w:rsid w:val="00074871"/>
    <w:rsid w:val="00074B5D"/>
    <w:rsid w:val="00074D91"/>
    <w:rsid w:val="00074E91"/>
    <w:rsid w:val="00074F1A"/>
    <w:rsid w:val="00075171"/>
    <w:rsid w:val="000751AE"/>
    <w:rsid w:val="00075B13"/>
    <w:rsid w:val="00075F02"/>
    <w:rsid w:val="00075FAD"/>
    <w:rsid w:val="000767A7"/>
    <w:rsid w:val="00076DDB"/>
    <w:rsid w:val="00076FD6"/>
    <w:rsid w:val="0007709C"/>
    <w:rsid w:val="0007720D"/>
    <w:rsid w:val="00077670"/>
    <w:rsid w:val="00077724"/>
    <w:rsid w:val="00077B62"/>
    <w:rsid w:val="000802C9"/>
    <w:rsid w:val="00080436"/>
    <w:rsid w:val="000804F4"/>
    <w:rsid w:val="00080CBE"/>
    <w:rsid w:val="000810C3"/>
    <w:rsid w:val="00081453"/>
    <w:rsid w:val="000815E9"/>
    <w:rsid w:val="000821F4"/>
    <w:rsid w:val="000822A4"/>
    <w:rsid w:val="00082313"/>
    <w:rsid w:val="000824DD"/>
    <w:rsid w:val="00082722"/>
    <w:rsid w:val="00082BB0"/>
    <w:rsid w:val="00082D06"/>
    <w:rsid w:val="00082DBC"/>
    <w:rsid w:val="000831B3"/>
    <w:rsid w:val="000839D0"/>
    <w:rsid w:val="00083C2A"/>
    <w:rsid w:val="000848B5"/>
    <w:rsid w:val="00084AAC"/>
    <w:rsid w:val="00085370"/>
    <w:rsid w:val="000853C4"/>
    <w:rsid w:val="000853DF"/>
    <w:rsid w:val="00085CD4"/>
    <w:rsid w:val="0008648E"/>
    <w:rsid w:val="00086852"/>
    <w:rsid w:val="00090091"/>
    <w:rsid w:val="00090707"/>
    <w:rsid w:val="00090DAA"/>
    <w:rsid w:val="00090DE1"/>
    <w:rsid w:val="00091958"/>
    <w:rsid w:val="00091A54"/>
    <w:rsid w:val="00091A59"/>
    <w:rsid w:val="0009249F"/>
    <w:rsid w:val="0009296D"/>
    <w:rsid w:val="00092CD0"/>
    <w:rsid w:val="00092E1E"/>
    <w:rsid w:val="0009328E"/>
    <w:rsid w:val="00093B3F"/>
    <w:rsid w:val="00093BE2"/>
    <w:rsid w:val="00093CE6"/>
    <w:rsid w:val="00093E9F"/>
    <w:rsid w:val="000944A7"/>
    <w:rsid w:val="00094811"/>
    <w:rsid w:val="00094AD8"/>
    <w:rsid w:val="00094E0D"/>
    <w:rsid w:val="0009509B"/>
    <w:rsid w:val="000954C2"/>
    <w:rsid w:val="000956B8"/>
    <w:rsid w:val="000958B9"/>
    <w:rsid w:val="00095A8B"/>
    <w:rsid w:val="00095ABE"/>
    <w:rsid w:val="00095F00"/>
    <w:rsid w:val="00095F3C"/>
    <w:rsid w:val="00096744"/>
    <w:rsid w:val="00096BA9"/>
    <w:rsid w:val="00096BEB"/>
    <w:rsid w:val="00096E50"/>
    <w:rsid w:val="00096F15"/>
    <w:rsid w:val="000972D4"/>
    <w:rsid w:val="0009748D"/>
    <w:rsid w:val="00097C6E"/>
    <w:rsid w:val="00097EAD"/>
    <w:rsid w:val="000A055C"/>
    <w:rsid w:val="000A0615"/>
    <w:rsid w:val="000A0BFC"/>
    <w:rsid w:val="000A0F21"/>
    <w:rsid w:val="000A10E9"/>
    <w:rsid w:val="000A1419"/>
    <w:rsid w:val="000A171A"/>
    <w:rsid w:val="000A198A"/>
    <w:rsid w:val="000A1B9C"/>
    <w:rsid w:val="000A1BB6"/>
    <w:rsid w:val="000A1F39"/>
    <w:rsid w:val="000A2095"/>
    <w:rsid w:val="000A247A"/>
    <w:rsid w:val="000A3DF8"/>
    <w:rsid w:val="000A3E5E"/>
    <w:rsid w:val="000A40B1"/>
    <w:rsid w:val="000A43CB"/>
    <w:rsid w:val="000A4471"/>
    <w:rsid w:val="000A44C3"/>
    <w:rsid w:val="000A459E"/>
    <w:rsid w:val="000A4A2A"/>
    <w:rsid w:val="000A4C14"/>
    <w:rsid w:val="000A4D43"/>
    <w:rsid w:val="000A52B3"/>
    <w:rsid w:val="000A5345"/>
    <w:rsid w:val="000A5440"/>
    <w:rsid w:val="000A5870"/>
    <w:rsid w:val="000A61D2"/>
    <w:rsid w:val="000A65B1"/>
    <w:rsid w:val="000A6601"/>
    <w:rsid w:val="000A67E0"/>
    <w:rsid w:val="000A6805"/>
    <w:rsid w:val="000A681F"/>
    <w:rsid w:val="000A6A3B"/>
    <w:rsid w:val="000A6BC1"/>
    <w:rsid w:val="000A6DC4"/>
    <w:rsid w:val="000A6F4C"/>
    <w:rsid w:val="000A7083"/>
    <w:rsid w:val="000A716F"/>
    <w:rsid w:val="000A7626"/>
    <w:rsid w:val="000A78B4"/>
    <w:rsid w:val="000A7DE1"/>
    <w:rsid w:val="000B004F"/>
    <w:rsid w:val="000B01C3"/>
    <w:rsid w:val="000B01D1"/>
    <w:rsid w:val="000B0314"/>
    <w:rsid w:val="000B0408"/>
    <w:rsid w:val="000B07D8"/>
    <w:rsid w:val="000B0941"/>
    <w:rsid w:val="000B0CDF"/>
    <w:rsid w:val="000B1295"/>
    <w:rsid w:val="000B1687"/>
    <w:rsid w:val="000B18F6"/>
    <w:rsid w:val="000B22B8"/>
    <w:rsid w:val="000B2642"/>
    <w:rsid w:val="000B2C68"/>
    <w:rsid w:val="000B34DD"/>
    <w:rsid w:val="000B3F51"/>
    <w:rsid w:val="000B4235"/>
    <w:rsid w:val="000B4DCF"/>
    <w:rsid w:val="000B4F86"/>
    <w:rsid w:val="000B52A4"/>
    <w:rsid w:val="000B54F7"/>
    <w:rsid w:val="000B56EF"/>
    <w:rsid w:val="000B5914"/>
    <w:rsid w:val="000B5C7D"/>
    <w:rsid w:val="000B67AB"/>
    <w:rsid w:val="000B6902"/>
    <w:rsid w:val="000B6DDE"/>
    <w:rsid w:val="000B7175"/>
    <w:rsid w:val="000B73B3"/>
    <w:rsid w:val="000B7FDF"/>
    <w:rsid w:val="000C0474"/>
    <w:rsid w:val="000C04C5"/>
    <w:rsid w:val="000C0DD1"/>
    <w:rsid w:val="000C0E9C"/>
    <w:rsid w:val="000C0F4A"/>
    <w:rsid w:val="000C11F9"/>
    <w:rsid w:val="000C1924"/>
    <w:rsid w:val="000C1B2D"/>
    <w:rsid w:val="000C2387"/>
    <w:rsid w:val="000C269E"/>
    <w:rsid w:val="000C273D"/>
    <w:rsid w:val="000C2C8A"/>
    <w:rsid w:val="000C2CB2"/>
    <w:rsid w:val="000C31F7"/>
    <w:rsid w:val="000C388B"/>
    <w:rsid w:val="000C3A32"/>
    <w:rsid w:val="000C3B0B"/>
    <w:rsid w:val="000C4137"/>
    <w:rsid w:val="000C41B5"/>
    <w:rsid w:val="000C453E"/>
    <w:rsid w:val="000C463C"/>
    <w:rsid w:val="000C5419"/>
    <w:rsid w:val="000C556F"/>
    <w:rsid w:val="000C55AF"/>
    <w:rsid w:val="000C5718"/>
    <w:rsid w:val="000C5719"/>
    <w:rsid w:val="000C5823"/>
    <w:rsid w:val="000C5B49"/>
    <w:rsid w:val="000C6AC4"/>
    <w:rsid w:val="000C6E01"/>
    <w:rsid w:val="000C6E80"/>
    <w:rsid w:val="000C77CB"/>
    <w:rsid w:val="000C7B1B"/>
    <w:rsid w:val="000C7B88"/>
    <w:rsid w:val="000C7C1B"/>
    <w:rsid w:val="000C7CFE"/>
    <w:rsid w:val="000C7DFF"/>
    <w:rsid w:val="000C7EE2"/>
    <w:rsid w:val="000D04D4"/>
    <w:rsid w:val="000D07EE"/>
    <w:rsid w:val="000D0BA8"/>
    <w:rsid w:val="000D0E3F"/>
    <w:rsid w:val="000D0FE6"/>
    <w:rsid w:val="000D14E1"/>
    <w:rsid w:val="000D1CCB"/>
    <w:rsid w:val="000D1E3B"/>
    <w:rsid w:val="000D1EC9"/>
    <w:rsid w:val="000D1F59"/>
    <w:rsid w:val="000D26EC"/>
    <w:rsid w:val="000D2B14"/>
    <w:rsid w:val="000D3197"/>
    <w:rsid w:val="000D33C3"/>
    <w:rsid w:val="000D38BB"/>
    <w:rsid w:val="000D3B66"/>
    <w:rsid w:val="000D3C79"/>
    <w:rsid w:val="000D3CDE"/>
    <w:rsid w:val="000D3ED4"/>
    <w:rsid w:val="000D43C5"/>
    <w:rsid w:val="000D44EC"/>
    <w:rsid w:val="000D47BD"/>
    <w:rsid w:val="000D4C67"/>
    <w:rsid w:val="000D4CD8"/>
    <w:rsid w:val="000D4E35"/>
    <w:rsid w:val="000D5087"/>
    <w:rsid w:val="000D54B8"/>
    <w:rsid w:val="000D57F0"/>
    <w:rsid w:val="000D5986"/>
    <w:rsid w:val="000D599D"/>
    <w:rsid w:val="000D5CED"/>
    <w:rsid w:val="000D610C"/>
    <w:rsid w:val="000D6212"/>
    <w:rsid w:val="000D629E"/>
    <w:rsid w:val="000D6354"/>
    <w:rsid w:val="000D6C93"/>
    <w:rsid w:val="000D6DED"/>
    <w:rsid w:val="000D6E10"/>
    <w:rsid w:val="000D6E42"/>
    <w:rsid w:val="000D6ED2"/>
    <w:rsid w:val="000D74CE"/>
    <w:rsid w:val="000D7DF9"/>
    <w:rsid w:val="000E0052"/>
    <w:rsid w:val="000E0802"/>
    <w:rsid w:val="000E0854"/>
    <w:rsid w:val="000E0F30"/>
    <w:rsid w:val="000E1056"/>
    <w:rsid w:val="000E1174"/>
    <w:rsid w:val="000E12A7"/>
    <w:rsid w:val="000E171C"/>
    <w:rsid w:val="000E2345"/>
    <w:rsid w:val="000E27EF"/>
    <w:rsid w:val="000E2D7A"/>
    <w:rsid w:val="000E3380"/>
    <w:rsid w:val="000E340A"/>
    <w:rsid w:val="000E365C"/>
    <w:rsid w:val="000E36F2"/>
    <w:rsid w:val="000E3BF8"/>
    <w:rsid w:val="000E3C57"/>
    <w:rsid w:val="000E44DF"/>
    <w:rsid w:val="000E55DB"/>
    <w:rsid w:val="000E5B44"/>
    <w:rsid w:val="000E5B94"/>
    <w:rsid w:val="000E616A"/>
    <w:rsid w:val="000E68B5"/>
    <w:rsid w:val="000E72CB"/>
    <w:rsid w:val="000E760E"/>
    <w:rsid w:val="000F06B3"/>
    <w:rsid w:val="000F0759"/>
    <w:rsid w:val="000F082A"/>
    <w:rsid w:val="000F0966"/>
    <w:rsid w:val="000F0BAE"/>
    <w:rsid w:val="000F10DA"/>
    <w:rsid w:val="000F1252"/>
    <w:rsid w:val="000F1383"/>
    <w:rsid w:val="000F143C"/>
    <w:rsid w:val="000F1E16"/>
    <w:rsid w:val="000F227C"/>
    <w:rsid w:val="000F299D"/>
    <w:rsid w:val="000F2F07"/>
    <w:rsid w:val="000F3076"/>
    <w:rsid w:val="000F3567"/>
    <w:rsid w:val="000F3C54"/>
    <w:rsid w:val="000F3C5B"/>
    <w:rsid w:val="000F3DBC"/>
    <w:rsid w:val="000F442B"/>
    <w:rsid w:val="000F463D"/>
    <w:rsid w:val="000F4716"/>
    <w:rsid w:val="000F4C9D"/>
    <w:rsid w:val="000F4E15"/>
    <w:rsid w:val="000F4EFB"/>
    <w:rsid w:val="000F5109"/>
    <w:rsid w:val="000F54A3"/>
    <w:rsid w:val="000F5588"/>
    <w:rsid w:val="000F55BC"/>
    <w:rsid w:val="000F5710"/>
    <w:rsid w:val="000F5E7F"/>
    <w:rsid w:val="000F5F56"/>
    <w:rsid w:val="000F6108"/>
    <w:rsid w:val="000F63A0"/>
    <w:rsid w:val="000F63D8"/>
    <w:rsid w:val="000F68E5"/>
    <w:rsid w:val="000F6FDB"/>
    <w:rsid w:val="000F7064"/>
    <w:rsid w:val="000F73D5"/>
    <w:rsid w:val="000F74F0"/>
    <w:rsid w:val="000F74F5"/>
    <w:rsid w:val="000F7CCD"/>
    <w:rsid w:val="001001E9"/>
    <w:rsid w:val="00100AD0"/>
    <w:rsid w:val="00100D99"/>
    <w:rsid w:val="00100E9D"/>
    <w:rsid w:val="00100FE9"/>
    <w:rsid w:val="00101357"/>
    <w:rsid w:val="0010137C"/>
    <w:rsid w:val="0010150C"/>
    <w:rsid w:val="00101BC8"/>
    <w:rsid w:val="00101D64"/>
    <w:rsid w:val="001020E7"/>
    <w:rsid w:val="0010215A"/>
    <w:rsid w:val="00102593"/>
    <w:rsid w:val="00102FCF"/>
    <w:rsid w:val="0010309D"/>
    <w:rsid w:val="001035FE"/>
    <w:rsid w:val="00103793"/>
    <w:rsid w:val="00103AF9"/>
    <w:rsid w:val="001040EA"/>
    <w:rsid w:val="0010427F"/>
    <w:rsid w:val="00104F99"/>
    <w:rsid w:val="0010535D"/>
    <w:rsid w:val="001053E7"/>
    <w:rsid w:val="001058D2"/>
    <w:rsid w:val="00105AE5"/>
    <w:rsid w:val="00106553"/>
    <w:rsid w:val="00106568"/>
    <w:rsid w:val="00106694"/>
    <w:rsid w:val="00107025"/>
    <w:rsid w:val="00107856"/>
    <w:rsid w:val="00107865"/>
    <w:rsid w:val="00107943"/>
    <w:rsid w:val="00107A8D"/>
    <w:rsid w:val="00107D2A"/>
    <w:rsid w:val="00110281"/>
    <w:rsid w:val="00110745"/>
    <w:rsid w:val="00110ED4"/>
    <w:rsid w:val="00110EF7"/>
    <w:rsid w:val="00110F19"/>
    <w:rsid w:val="001114B8"/>
    <w:rsid w:val="00111E6A"/>
    <w:rsid w:val="00112045"/>
    <w:rsid w:val="0011218D"/>
    <w:rsid w:val="00112A6A"/>
    <w:rsid w:val="00112BFB"/>
    <w:rsid w:val="00112C00"/>
    <w:rsid w:val="00112C21"/>
    <w:rsid w:val="00112EDE"/>
    <w:rsid w:val="00112FBB"/>
    <w:rsid w:val="0011347B"/>
    <w:rsid w:val="00113A32"/>
    <w:rsid w:val="0011402F"/>
    <w:rsid w:val="0011424C"/>
    <w:rsid w:val="0011431E"/>
    <w:rsid w:val="00114487"/>
    <w:rsid w:val="00114538"/>
    <w:rsid w:val="0011461D"/>
    <w:rsid w:val="00114D99"/>
    <w:rsid w:val="00114FD4"/>
    <w:rsid w:val="00115243"/>
    <w:rsid w:val="0011543F"/>
    <w:rsid w:val="00115728"/>
    <w:rsid w:val="00115999"/>
    <w:rsid w:val="00115B7E"/>
    <w:rsid w:val="00115DE1"/>
    <w:rsid w:val="001163B9"/>
    <w:rsid w:val="001167A2"/>
    <w:rsid w:val="0011686E"/>
    <w:rsid w:val="00116A2B"/>
    <w:rsid w:val="00116AC3"/>
    <w:rsid w:val="00116C67"/>
    <w:rsid w:val="00116F2B"/>
    <w:rsid w:val="001173C0"/>
    <w:rsid w:val="0011789E"/>
    <w:rsid w:val="001201C6"/>
    <w:rsid w:val="00120310"/>
    <w:rsid w:val="00120623"/>
    <w:rsid w:val="0012085A"/>
    <w:rsid w:val="00120B6F"/>
    <w:rsid w:val="00121A7A"/>
    <w:rsid w:val="00122031"/>
    <w:rsid w:val="001228C9"/>
    <w:rsid w:val="00122C9A"/>
    <w:rsid w:val="0012300B"/>
    <w:rsid w:val="001234C6"/>
    <w:rsid w:val="00123550"/>
    <w:rsid w:val="00123978"/>
    <w:rsid w:val="001239D4"/>
    <w:rsid w:val="00123A25"/>
    <w:rsid w:val="00123C04"/>
    <w:rsid w:val="00123D2A"/>
    <w:rsid w:val="001248B7"/>
    <w:rsid w:val="00124A7B"/>
    <w:rsid w:val="00124D07"/>
    <w:rsid w:val="00125045"/>
    <w:rsid w:val="00125354"/>
    <w:rsid w:val="0012544A"/>
    <w:rsid w:val="0012565B"/>
    <w:rsid w:val="001257CC"/>
    <w:rsid w:val="001257FD"/>
    <w:rsid w:val="00125DE9"/>
    <w:rsid w:val="00125EFA"/>
    <w:rsid w:val="00126161"/>
    <w:rsid w:val="001263A7"/>
    <w:rsid w:val="00126623"/>
    <w:rsid w:val="0012726F"/>
    <w:rsid w:val="001272A0"/>
    <w:rsid w:val="00127AE1"/>
    <w:rsid w:val="00127F40"/>
    <w:rsid w:val="001306FD"/>
    <w:rsid w:val="001308ED"/>
    <w:rsid w:val="00130E2B"/>
    <w:rsid w:val="00131019"/>
    <w:rsid w:val="00131097"/>
    <w:rsid w:val="0013155D"/>
    <w:rsid w:val="0013193A"/>
    <w:rsid w:val="00131D8B"/>
    <w:rsid w:val="00131ECF"/>
    <w:rsid w:val="001324D5"/>
    <w:rsid w:val="001325B1"/>
    <w:rsid w:val="00132808"/>
    <w:rsid w:val="00132A0E"/>
    <w:rsid w:val="00133409"/>
    <w:rsid w:val="00133929"/>
    <w:rsid w:val="00133CE7"/>
    <w:rsid w:val="0013439A"/>
    <w:rsid w:val="00134715"/>
    <w:rsid w:val="001349CA"/>
    <w:rsid w:val="001350A1"/>
    <w:rsid w:val="00135240"/>
    <w:rsid w:val="0013594F"/>
    <w:rsid w:val="00135A33"/>
    <w:rsid w:val="00135E4C"/>
    <w:rsid w:val="00136350"/>
    <w:rsid w:val="001371C8"/>
    <w:rsid w:val="001377E1"/>
    <w:rsid w:val="00137847"/>
    <w:rsid w:val="00137BB6"/>
    <w:rsid w:val="00137C1D"/>
    <w:rsid w:val="00137CA5"/>
    <w:rsid w:val="00137CDC"/>
    <w:rsid w:val="001400A6"/>
    <w:rsid w:val="001400CD"/>
    <w:rsid w:val="00140652"/>
    <w:rsid w:val="00140683"/>
    <w:rsid w:val="00140766"/>
    <w:rsid w:val="0014084A"/>
    <w:rsid w:val="001408A5"/>
    <w:rsid w:val="001413CA"/>
    <w:rsid w:val="001414F2"/>
    <w:rsid w:val="00141511"/>
    <w:rsid w:val="0014166C"/>
    <w:rsid w:val="001419C3"/>
    <w:rsid w:val="00141D4A"/>
    <w:rsid w:val="0014250D"/>
    <w:rsid w:val="00142BDF"/>
    <w:rsid w:val="00142E4F"/>
    <w:rsid w:val="00143736"/>
    <w:rsid w:val="00143ED3"/>
    <w:rsid w:val="00144092"/>
    <w:rsid w:val="00144215"/>
    <w:rsid w:val="00144441"/>
    <w:rsid w:val="001449EF"/>
    <w:rsid w:val="0014535C"/>
    <w:rsid w:val="00145596"/>
    <w:rsid w:val="0014597A"/>
    <w:rsid w:val="00145DA5"/>
    <w:rsid w:val="00145E25"/>
    <w:rsid w:val="00146665"/>
    <w:rsid w:val="00146672"/>
    <w:rsid w:val="001466D3"/>
    <w:rsid w:val="001467AF"/>
    <w:rsid w:val="00146E9B"/>
    <w:rsid w:val="00147C4D"/>
    <w:rsid w:val="00147E03"/>
    <w:rsid w:val="00147FB1"/>
    <w:rsid w:val="00150441"/>
    <w:rsid w:val="00150721"/>
    <w:rsid w:val="001510A2"/>
    <w:rsid w:val="0015169F"/>
    <w:rsid w:val="001516D4"/>
    <w:rsid w:val="00151811"/>
    <w:rsid w:val="00151B83"/>
    <w:rsid w:val="00151BE4"/>
    <w:rsid w:val="00151DD5"/>
    <w:rsid w:val="00151FED"/>
    <w:rsid w:val="0015244D"/>
    <w:rsid w:val="0015269E"/>
    <w:rsid w:val="00152709"/>
    <w:rsid w:val="001531B3"/>
    <w:rsid w:val="0015371A"/>
    <w:rsid w:val="00153A86"/>
    <w:rsid w:val="00153F01"/>
    <w:rsid w:val="00153F7E"/>
    <w:rsid w:val="0015406B"/>
    <w:rsid w:val="0015465A"/>
    <w:rsid w:val="00154EC0"/>
    <w:rsid w:val="001551DA"/>
    <w:rsid w:val="00155207"/>
    <w:rsid w:val="0015526A"/>
    <w:rsid w:val="001555D5"/>
    <w:rsid w:val="00155609"/>
    <w:rsid w:val="00155E2B"/>
    <w:rsid w:val="0015606C"/>
    <w:rsid w:val="001560C1"/>
    <w:rsid w:val="0015648A"/>
    <w:rsid w:val="00156608"/>
    <w:rsid w:val="00156B11"/>
    <w:rsid w:val="001572BD"/>
    <w:rsid w:val="00157519"/>
    <w:rsid w:val="001575AC"/>
    <w:rsid w:val="001577B8"/>
    <w:rsid w:val="00157869"/>
    <w:rsid w:val="0015793C"/>
    <w:rsid w:val="00157D1C"/>
    <w:rsid w:val="00160128"/>
    <w:rsid w:val="00160565"/>
    <w:rsid w:val="001605A8"/>
    <w:rsid w:val="00160B69"/>
    <w:rsid w:val="00160CAE"/>
    <w:rsid w:val="00160DFE"/>
    <w:rsid w:val="00161615"/>
    <w:rsid w:val="00161710"/>
    <w:rsid w:val="00161A8B"/>
    <w:rsid w:val="00161CCB"/>
    <w:rsid w:val="00161E89"/>
    <w:rsid w:val="00161FAE"/>
    <w:rsid w:val="0016302A"/>
    <w:rsid w:val="00163223"/>
    <w:rsid w:val="00163797"/>
    <w:rsid w:val="00164A80"/>
    <w:rsid w:val="00165143"/>
    <w:rsid w:val="0016586B"/>
    <w:rsid w:val="00165947"/>
    <w:rsid w:val="00165956"/>
    <w:rsid w:val="00165A97"/>
    <w:rsid w:val="00165C1C"/>
    <w:rsid w:val="00165DD0"/>
    <w:rsid w:val="0016698D"/>
    <w:rsid w:val="00166B18"/>
    <w:rsid w:val="00166BB8"/>
    <w:rsid w:val="0016716D"/>
    <w:rsid w:val="00167261"/>
    <w:rsid w:val="00167775"/>
    <w:rsid w:val="00167908"/>
    <w:rsid w:val="00167BEB"/>
    <w:rsid w:val="00167C32"/>
    <w:rsid w:val="00167CF5"/>
    <w:rsid w:val="00167D71"/>
    <w:rsid w:val="001704EB"/>
    <w:rsid w:val="00170764"/>
    <w:rsid w:val="001707F2"/>
    <w:rsid w:val="00171423"/>
    <w:rsid w:val="00171516"/>
    <w:rsid w:val="00171A9E"/>
    <w:rsid w:val="00171C60"/>
    <w:rsid w:val="0017203F"/>
    <w:rsid w:val="0017215D"/>
    <w:rsid w:val="00172218"/>
    <w:rsid w:val="00172807"/>
    <w:rsid w:val="00172BA2"/>
    <w:rsid w:val="00172C98"/>
    <w:rsid w:val="00172D92"/>
    <w:rsid w:val="00172FCA"/>
    <w:rsid w:val="001733CD"/>
    <w:rsid w:val="00173403"/>
    <w:rsid w:val="00173BCD"/>
    <w:rsid w:val="00173F42"/>
    <w:rsid w:val="00174066"/>
    <w:rsid w:val="00174468"/>
    <w:rsid w:val="00174EE9"/>
    <w:rsid w:val="00175386"/>
    <w:rsid w:val="0017552E"/>
    <w:rsid w:val="001756C5"/>
    <w:rsid w:val="001757F7"/>
    <w:rsid w:val="00175860"/>
    <w:rsid w:val="00175FCB"/>
    <w:rsid w:val="00176697"/>
    <w:rsid w:val="00176C7F"/>
    <w:rsid w:val="00176EBB"/>
    <w:rsid w:val="00176EE6"/>
    <w:rsid w:val="001770D0"/>
    <w:rsid w:val="001774BF"/>
    <w:rsid w:val="0018077A"/>
    <w:rsid w:val="001807B1"/>
    <w:rsid w:val="00180ACD"/>
    <w:rsid w:val="00180B4A"/>
    <w:rsid w:val="00180B76"/>
    <w:rsid w:val="00180B9E"/>
    <w:rsid w:val="00180C4D"/>
    <w:rsid w:val="00180E49"/>
    <w:rsid w:val="00180EA2"/>
    <w:rsid w:val="00180F26"/>
    <w:rsid w:val="001810C5"/>
    <w:rsid w:val="001814F6"/>
    <w:rsid w:val="001816B0"/>
    <w:rsid w:val="00181979"/>
    <w:rsid w:val="00181E9C"/>
    <w:rsid w:val="00181F84"/>
    <w:rsid w:val="001824C1"/>
    <w:rsid w:val="00182719"/>
    <w:rsid w:val="00182779"/>
    <w:rsid w:val="00182B1E"/>
    <w:rsid w:val="00182B85"/>
    <w:rsid w:val="0018396C"/>
    <w:rsid w:val="00183A01"/>
    <w:rsid w:val="00183AD7"/>
    <w:rsid w:val="00183B32"/>
    <w:rsid w:val="00183F84"/>
    <w:rsid w:val="00184AE9"/>
    <w:rsid w:val="00184E7A"/>
    <w:rsid w:val="00185216"/>
    <w:rsid w:val="0018567C"/>
    <w:rsid w:val="0018588C"/>
    <w:rsid w:val="001858DA"/>
    <w:rsid w:val="00185F01"/>
    <w:rsid w:val="00186136"/>
    <w:rsid w:val="00187043"/>
    <w:rsid w:val="0018731E"/>
    <w:rsid w:val="00187584"/>
    <w:rsid w:val="00187C6A"/>
    <w:rsid w:val="00187D59"/>
    <w:rsid w:val="00187DF6"/>
    <w:rsid w:val="00190877"/>
    <w:rsid w:val="00191329"/>
    <w:rsid w:val="001914DA"/>
    <w:rsid w:val="00191A88"/>
    <w:rsid w:val="00191BD6"/>
    <w:rsid w:val="00191E61"/>
    <w:rsid w:val="0019217B"/>
    <w:rsid w:val="0019232D"/>
    <w:rsid w:val="00192771"/>
    <w:rsid w:val="00192996"/>
    <w:rsid w:val="00192ECC"/>
    <w:rsid w:val="00192F2D"/>
    <w:rsid w:val="00193764"/>
    <w:rsid w:val="00193FC3"/>
    <w:rsid w:val="001943F4"/>
    <w:rsid w:val="001948DA"/>
    <w:rsid w:val="00194922"/>
    <w:rsid w:val="00194A21"/>
    <w:rsid w:val="00194B13"/>
    <w:rsid w:val="00194CA4"/>
    <w:rsid w:val="00194EBD"/>
    <w:rsid w:val="001950BD"/>
    <w:rsid w:val="0019546A"/>
    <w:rsid w:val="00195490"/>
    <w:rsid w:val="00195631"/>
    <w:rsid w:val="0019574A"/>
    <w:rsid w:val="00196146"/>
    <w:rsid w:val="00196394"/>
    <w:rsid w:val="0019646A"/>
    <w:rsid w:val="0019647C"/>
    <w:rsid w:val="00196692"/>
    <w:rsid w:val="00196F7B"/>
    <w:rsid w:val="0019706F"/>
    <w:rsid w:val="00197419"/>
    <w:rsid w:val="00197687"/>
    <w:rsid w:val="00197F7B"/>
    <w:rsid w:val="001A043B"/>
    <w:rsid w:val="001A0BD8"/>
    <w:rsid w:val="001A0CBB"/>
    <w:rsid w:val="001A0D52"/>
    <w:rsid w:val="001A0D86"/>
    <w:rsid w:val="001A1358"/>
    <w:rsid w:val="001A18B1"/>
    <w:rsid w:val="001A1B38"/>
    <w:rsid w:val="001A1E00"/>
    <w:rsid w:val="001A21BC"/>
    <w:rsid w:val="001A2360"/>
    <w:rsid w:val="001A2635"/>
    <w:rsid w:val="001A279F"/>
    <w:rsid w:val="001A295C"/>
    <w:rsid w:val="001A29B0"/>
    <w:rsid w:val="001A2C6B"/>
    <w:rsid w:val="001A342B"/>
    <w:rsid w:val="001A3494"/>
    <w:rsid w:val="001A37A1"/>
    <w:rsid w:val="001A3A97"/>
    <w:rsid w:val="001A3AD9"/>
    <w:rsid w:val="001A3D53"/>
    <w:rsid w:val="001A3FFD"/>
    <w:rsid w:val="001A4041"/>
    <w:rsid w:val="001A422E"/>
    <w:rsid w:val="001A42D4"/>
    <w:rsid w:val="001A434E"/>
    <w:rsid w:val="001A466E"/>
    <w:rsid w:val="001A4AB1"/>
    <w:rsid w:val="001A4C00"/>
    <w:rsid w:val="001A5160"/>
    <w:rsid w:val="001A5635"/>
    <w:rsid w:val="001A5681"/>
    <w:rsid w:val="001A5E4D"/>
    <w:rsid w:val="001A6107"/>
    <w:rsid w:val="001A67CC"/>
    <w:rsid w:val="001A69B2"/>
    <w:rsid w:val="001A6C51"/>
    <w:rsid w:val="001A7318"/>
    <w:rsid w:val="001A764C"/>
    <w:rsid w:val="001A784C"/>
    <w:rsid w:val="001A7B30"/>
    <w:rsid w:val="001B003C"/>
    <w:rsid w:val="001B01B7"/>
    <w:rsid w:val="001B0244"/>
    <w:rsid w:val="001B057C"/>
    <w:rsid w:val="001B05C1"/>
    <w:rsid w:val="001B070B"/>
    <w:rsid w:val="001B0B1C"/>
    <w:rsid w:val="001B0F00"/>
    <w:rsid w:val="001B0F07"/>
    <w:rsid w:val="001B0F46"/>
    <w:rsid w:val="001B11D0"/>
    <w:rsid w:val="001B172B"/>
    <w:rsid w:val="001B1738"/>
    <w:rsid w:val="001B1B66"/>
    <w:rsid w:val="001B1C7E"/>
    <w:rsid w:val="001B1DEE"/>
    <w:rsid w:val="001B278B"/>
    <w:rsid w:val="001B2988"/>
    <w:rsid w:val="001B2A0A"/>
    <w:rsid w:val="001B2DDC"/>
    <w:rsid w:val="001B348E"/>
    <w:rsid w:val="001B38F0"/>
    <w:rsid w:val="001B3B6B"/>
    <w:rsid w:val="001B4117"/>
    <w:rsid w:val="001B419B"/>
    <w:rsid w:val="001B4962"/>
    <w:rsid w:val="001B4C3E"/>
    <w:rsid w:val="001B4CF5"/>
    <w:rsid w:val="001B4D04"/>
    <w:rsid w:val="001B501C"/>
    <w:rsid w:val="001B553E"/>
    <w:rsid w:val="001B5594"/>
    <w:rsid w:val="001B55C4"/>
    <w:rsid w:val="001B57C2"/>
    <w:rsid w:val="001B5BC3"/>
    <w:rsid w:val="001B5F62"/>
    <w:rsid w:val="001B6113"/>
    <w:rsid w:val="001B6D58"/>
    <w:rsid w:val="001B70B3"/>
    <w:rsid w:val="001B7195"/>
    <w:rsid w:val="001B73CC"/>
    <w:rsid w:val="001B74E5"/>
    <w:rsid w:val="001B75DC"/>
    <w:rsid w:val="001B7630"/>
    <w:rsid w:val="001B783E"/>
    <w:rsid w:val="001B7B17"/>
    <w:rsid w:val="001B7E7B"/>
    <w:rsid w:val="001B7EFB"/>
    <w:rsid w:val="001C01B6"/>
    <w:rsid w:val="001C08C7"/>
    <w:rsid w:val="001C0DAC"/>
    <w:rsid w:val="001C1461"/>
    <w:rsid w:val="001C1AB0"/>
    <w:rsid w:val="001C1AEC"/>
    <w:rsid w:val="001C1CF4"/>
    <w:rsid w:val="001C1D64"/>
    <w:rsid w:val="001C2863"/>
    <w:rsid w:val="001C2B9C"/>
    <w:rsid w:val="001C2D6C"/>
    <w:rsid w:val="001C2D8B"/>
    <w:rsid w:val="001C2E12"/>
    <w:rsid w:val="001C31B7"/>
    <w:rsid w:val="001C3A67"/>
    <w:rsid w:val="001C3BAD"/>
    <w:rsid w:val="001C3E72"/>
    <w:rsid w:val="001C3E97"/>
    <w:rsid w:val="001C40B3"/>
    <w:rsid w:val="001C459E"/>
    <w:rsid w:val="001C47BF"/>
    <w:rsid w:val="001C4922"/>
    <w:rsid w:val="001C4C68"/>
    <w:rsid w:val="001C54AD"/>
    <w:rsid w:val="001C5647"/>
    <w:rsid w:val="001C5F8D"/>
    <w:rsid w:val="001C5FB7"/>
    <w:rsid w:val="001C6276"/>
    <w:rsid w:val="001C631A"/>
    <w:rsid w:val="001C6AA6"/>
    <w:rsid w:val="001C6D01"/>
    <w:rsid w:val="001C6DBA"/>
    <w:rsid w:val="001C6F04"/>
    <w:rsid w:val="001C74C5"/>
    <w:rsid w:val="001C79F4"/>
    <w:rsid w:val="001C7BC7"/>
    <w:rsid w:val="001C7E2E"/>
    <w:rsid w:val="001D01D1"/>
    <w:rsid w:val="001D0A56"/>
    <w:rsid w:val="001D1016"/>
    <w:rsid w:val="001D105E"/>
    <w:rsid w:val="001D1504"/>
    <w:rsid w:val="001D161C"/>
    <w:rsid w:val="001D164C"/>
    <w:rsid w:val="001D1940"/>
    <w:rsid w:val="001D2394"/>
    <w:rsid w:val="001D2507"/>
    <w:rsid w:val="001D2646"/>
    <w:rsid w:val="001D2D7F"/>
    <w:rsid w:val="001D3448"/>
    <w:rsid w:val="001D375A"/>
    <w:rsid w:val="001D37C7"/>
    <w:rsid w:val="001D3961"/>
    <w:rsid w:val="001D3A8F"/>
    <w:rsid w:val="001D3BBA"/>
    <w:rsid w:val="001D3C02"/>
    <w:rsid w:val="001D3D0C"/>
    <w:rsid w:val="001D4153"/>
    <w:rsid w:val="001D4711"/>
    <w:rsid w:val="001D4B20"/>
    <w:rsid w:val="001D5215"/>
    <w:rsid w:val="001D5467"/>
    <w:rsid w:val="001D57C4"/>
    <w:rsid w:val="001D59CA"/>
    <w:rsid w:val="001D5B3A"/>
    <w:rsid w:val="001D5D59"/>
    <w:rsid w:val="001D5EA1"/>
    <w:rsid w:val="001D60B0"/>
    <w:rsid w:val="001D61F5"/>
    <w:rsid w:val="001D69AD"/>
    <w:rsid w:val="001D6B2F"/>
    <w:rsid w:val="001D7032"/>
    <w:rsid w:val="001D7AB5"/>
    <w:rsid w:val="001D7DAE"/>
    <w:rsid w:val="001D7E61"/>
    <w:rsid w:val="001E0013"/>
    <w:rsid w:val="001E02F9"/>
    <w:rsid w:val="001E0705"/>
    <w:rsid w:val="001E07CE"/>
    <w:rsid w:val="001E07DD"/>
    <w:rsid w:val="001E0B97"/>
    <w:rsid w:val="001E1671"/>
    <w:rsid w:val="001E1C13"/>
    <w:rsid w:val="001E1FF8"/>
    <w:rsid w:val="001E266A"/>
    <w:rsid w:val="001E2685"/>
    <w:rsid w:val="001E30B9"/>
    <w:rsid w:val="001E3132"/>
    <w:rsid w:val="001E37FC"/>
    <w:rsid w:val="001E3AD1"/>
    <w:rsid w:val="001E3AFE"/>
    <w:rsid w:val="001E3C58"/>
    <w:rsid w:val="001E3CEA"/>
    <w:rsid w:val="001E3EA0"/>
    <w:rsid w:val="001E4092"/>
    <w:rsid w:val="001E4292"/>
    <w:rsid w:val="001E47F9"/>
    <w:rsid w:val="001E493A"/>
    <w:rsid w:val="001E4CA9"/>
    <w:rsid w:val="001E511D"/>
    <w:rsid w:val="001E53B0"/>
    <w:rsid w:val="001E53EA"/>
    <w:rsid w:val="001E5D12"/>
    <w:rsid w:val="001E5E0C"/>
    <w:rsid w:val="001E5E0D"/>
    <w:rsid w:val="001E5EDC"/>
    <w:rsid w:val="001E5FF9"/>
    <w:rsid w:val="001E62E6"/>
    <w:rsid w:val="001E67CD"/>
    <w:rsid w:val="001E68CD"/>
    <w:rsid w:val="001E69DA"/>
    <w:rsid w:val="001E6A5C"/>
    <w:rsid w:val="001E6E68"/>
    <w:rsid w:val="001E6F98"/>
    <w:rsid w:val="001E7045"/>
    <w:rsid w:val="001E71C2"/>
    <w:rsid w:val="001E7610"/>
    <w:rsid w:val="001E7A4B"/>
    <w:rsid w:val="001E7A94"/>
    <w:rsid w:val="001F03AE"/>
    <w:rsid w:val="001F0803"/>
    <w:rsid w:val="001F0872"/>
    <w:rsid w:val="001F09F2"/>
    <w:rsid w:val="001F0B41"/>
    <w:rsid w:val="001F0BF8"/>
    <w:rsid w:val="001F13A0"/>
    <w:rsid w:val="001F1D12"/>
    <w:rsid w:val="001F1ED2"/>
    <w:rsid w:val="001F1F2A"/>
    <w:rsid w:val="001F20BB"/>
    <w:rsid w:val="001F266D"/>
    <w:rsid w:val="001F2CBA"/>
    <w:rsid w:val="001F2D9C"/>
    <w:rsid w:val="001F31CB"/>
    <w:rsid w:val="001F3228"/>
    <w:rsid w:val="001F3257"/>
    <w:rsid w:val="001F3BF4"/>
    <w:rsid w:val="001F57AB"/>
    <w:rsid w:val="001F5B55"/>
    <w:rsid w:val="001F5D70"/>
    <w:rsid w:val="001F5DEF"/>
    <w:rsid w:val="001F6490"/>
    <w:rsid w:val="001F67E6"/>
    <w:rsid w:val="001F6923"/>
    <w:rsid w:val="001F69A7"/>
    <w:rsid w:val="001F6ED6"/>
    <w:rsid w:val="001F7470"/>
    <w:rsid w:val="001F7476"/>
    <w:rsid w:val="001F751B"/>
    <w:rsid w:val="001F7DE9"/>
    <w:rsid w:val="00200894"/>
    <w:rsid w:val="002008EE"/>
    <w:rsid w:val="00200AC7"/>
    <w:rsid w:val="00201090"/>
    <w:rsid w:val="00201D39"/>
    <w:rsid w:val="00201D3C"/>
    <w:rsid w:val="00201E7D"/>
    <w:rsid w:val="0020221F"/>
    <w:rsid w:val="00202409"/>
    <w:rsid w:val="00202775"/>
    <w:rsid w:val="00202B7C"/>
    <w:rsid w:val="00202D75"/>
    <w:rsid w:val="002032E2"/>
    <w:rsid w:val="0020377B"/>
    <w:rsid w:val="00203AAD"/>
    <w:rsid w:val="00203B9E"/>
    <w:rsid w:val="00203CE7"/>
    <w:rsid w:val="00203D0A"/>
    <w:rsid w:val="0020441B"/>
    <w:rsid w:val="00204895"/>
    <w:rsid w:val="00204BA5"/>
    <w:rsid w:val="00204BCE"/>
    <w:rsid w:val="00204C45"/>
    <w:rsid w:val="00205036"/>
    <w:rsid w:val="0020557C"/>
    <w:rsid w:val="002058F9"/>
    <w:rsid w:val="00205D06"/>
    <w:rsid w:val="00205D09"/>
    <w:rsid w:val="00205F7E"/>
    <w:rsid w:val="00206714"/>
    <w:rsid w:val="00206D57"/>
    <w:rsid w:val="00206FFC"/>
    <w:rsid w:val="0020716A"/>
    <w:rsid w:val="002072D1"/>
    <w:rsid w:val="002107BD"/>
    <w:rsid w:val="002108A5"/>
    <w:rsid w:val="002109A4"/>
    <w:rsid w:val="00210A85"/>
    <w:rsid w:val="00210AFE"/>
    <w:rsid w:val="00211107"/>
    <w:rsid w:val="00211247"/>
    <w:rsid w:val="002113E4"/>
    <w:rsid w:val="0021149A"/>
    <w:rsid w:val="00211576"/>
    <w:rsid w:val="00211BA0"/>
    <w:rsid w:val="0021216D"/>
    <w:rsid w:val="00212287"/>
    <w:rsid w:val="002125E8"/>
    <w:rsid w:val="00212BA7"/>
    <w:rsid w:val="00212CF7"/>
    <w:rsid w:val="00212D83"/>
    <w:rsid w:val="0021309C"/>
    <w:rsid w:val="002131C7"/>
    <w:rsid w:val="00213C16"/>
    <w:rsid w:val="002142FE"/>
    <w:rsid w:val="00215C2F"/>
    <w:rsid w:val="00215FCD"/>
    <w:rsid w:val="00216DD9"/>
    <w:rsid w:val="00216F7A"/>
    <w:rsid w:val="00217076"/>
    <w:rsid w:val="002173F1"/>
    <w:rsid w:val="002175B3"/>
    <w:rsid w:val="00217624"/>
    <w:rsid w:val="0021793D"/>
    <w:rsid w:val="002200CC"/>
    <w:rsid w:val="002200FD"/>
    <w:rsid w:val="00220284"/>
    <w:rsid w:val="00220581"/>
    <w:rsid w:val="00220D8F"/>
    <w:rsid w:val="00220F0F"/>
    <w:rsid w:val="00220FFC"/>
    <w:rsid w:val="00221050"/>
    <w:rsid w:val="00221528"/>
    <w:rsid w:val="00221E5C"/>
    <w:rsid w:val="002226AC"/>
    <w:rsid w:val="00222999"/>
    <w:rsid w:val="00222CA7"/>
    <w:rsid w:val="00222F4E"/>
    <w:rsid w:val="00223293"/>
    <w:rsid w:val="00223619"/>
    <w:rsid w:val="00223A52"/>
    <w:rsid w:val="0022484B"/>
    <w:rsid w:val="00224C17"/>
    <w:rsid w:val="0022510B"/>
    <w:rsid w:val="00225532"/>
    <w:rsid w:val="00225770"/>
    <w:rsid w:val="00225BB1"/>
    <w:rsid w:val="00226059"/>
    <w:rsid w:val="0022610C"/>
    <w:rsid w:val="00226A71"/>
    <w:rsid w:val="00227224"/>
    <w:rsid w:val="002274DA"/>
    <w:rsid w:val="002276EA"/>
    <w:rsid w:val="00227A8B"/>
    <w:rsid w:val="00230C54"/>
    <w:rsid w:val="00231215"/>
    <w:rsid w:val="002316C1"/>
    <w:rsid w:val="002317D2"/>
    <w:rsid w:val="00231B21"/>
    <w:rsid w:val="00231B49"/>
    <w:rsid w:val="00231BDF"/>
    <w:rsid w:val="0023254C"/>
    <w:rsid w:val="002328B0"/>
    <w:rsid w:val="002328CA"/>
    <w:rsid w:val="0023290B"/>
    <w:rsid w:val="00232980"/>
    <w:rsid w:val="00232B95"/>
    <w:rsid w:val="00232D41"/>
    <w:rsid w:val="0023318F"/>
    <w:rsid w:val="0023356E"/>
    <w:rsid w:val="002337D9"/>
    <w:rsid w:val="00233C4A"/>
    <w:rsid w:val="00233CA3"/>
    <w:rsid w:val="00234DF3"/>
    <w:rsid w:val="00234E26"/>
    <w:rsid w:val="00234E5E"/>
    <w:rsid w:val="00234F50"/>
    <w:rsid w:val="00234FD7"/>
    <w:rsid w:val="002357C9"/>
    <w:rsid w:val="0023584B"/>
    <w:rsid w:val="00235C00"/>
    <w:rsid w:val="00236082"/>
    <w:rsid w:val="00236976"/>
    <w:rsid w:val="00236E5E"/>
    <w:rsid w:val="0023735E"/>
    <w:rsid w:val="002404B0"/>
    <w:rsid w:val="00240860"/>
    <w:rsid w:val="002408C3"/>
    <w:rsid w:val="00240FEC"/>
    <w:rsid w:val="0024115D"/>
    <w:rsid w:val="002414B3"/>
    <w:rsid w:val="00241537"/>
    <w:rsid w:val="00241DC9"/>
    <w:rsid w:val="00241EEC"/>
    <w:rsid w:val="00241F45"/>
    <w:rsid w:val="0024230A"/>
    <w:rsid w:val="002429E8"/>
    <w:rsid w:val="002429F3"/>
    <w:rsid w:val="00242F29"/>
    <w:rsid w:val="00242F7B"/>
    <w:rsid w:val="002434F6"/>
    <w:rsid w:val="00243678"/>
    <w:rsid w:val="00243877"/>
    <w:rsid w:val="002438DB"/>
    <w:rsid w:val="00243C6F"/>
    <w:rsid w:val="00243E68"/>
    <w:rsid w:val="00243FD4"/>
    <w:rsid w:val="00244238"/>
    <w:rsid w:val="002444F3"/>
    <w:rsid w:val="00244A80"/>
    <w:rsid w:val="00244FBC"/>
    <w:rsid w:val="0024609B"/>
    <w:rsid w:val="002460D8"/>
    <w:rsid w:val="002464C7"/>
    <w:rsid w:val="00246649"/>
    <w:rsid w:val="002467EE"/>
    <w:rsid w:val="00246C65"/>
    <w:rsid w:val="00246C67"/>
    <w:rsid w:val="00246D90"/>
    <w:rsid w:val="00246E49"/>
    <w:rsid w:val="00246F7F"/>
    <w:rsid w:val="0024774C"/>
    <w:rsid w:val="00247850"/>
    <w:rsid w:val="00247C38"/>
    <w:rsid w:val="00247D41"/>
    <w:rsid w:val="00247E8F"/>
    <w:rsid w:val="00250656"/>
    <w:rsid w:val="002507AB"/>
    <w:rsid w:val="00250B59"/>
    <w:rsid w:val="00250C03"/>
    <w:rsid w:val="00250E34"/>
    <w:rsid w:val="00250FB0"/>
    <w:rsid w:val="00251037"/>
    <w:rsid w:val="0025132F"/>
    <w:rsid w:val="002513B1"/>
    <w:rsid w:val="00251453"/>
    <w:rsid w:val="0025169A"/>
    <w:rsid w:val="00251889"/>
    <w:rsid w:val="0025190D"/>
    <w:rsid w:val="0025191C"/>
    <w:rsid w:val="00251DF7"/>
    <w:rsid w:val="002523C0"/>
    <w:rsid w:val="00252477"/>
    <w:rsid w:val="002524B1"/>
    <w:rsid w:val="002525B0"/>
    <w:rsid w:val="00252795"/>
    <w:rsid w:val="00252BD4"/>
    <w:rsid w:val="00253118"/>
    <w:rsid w:val="002531F8"/>
    <w:rsid w:val="002534D2"/>
    <w:rsid w:val="00253606"/>
    <w:rsid w:val="0025362A"/>
    <w:rsid w:val="002536AF"/>
    <w:rsid w:val="002538BD"/>
    <w:rsid w:val="002539BB"/>
    <w:rsid w:val="00253ECF"/>
    <w:rsid w:val="00253EDA"/>
    <w:rsid w:val="00253F2A"/>
    <w:rsid w:val="00254EAD"/>
    <w:rsid w:val="00255580"/>
    <w:rsid w:val="00255663"/>
    <w:rsid w:val="00255BCE"/>
    <w:rsid w:val="0025634C"/>
    <w:rsid w:val="00256782"/>
    <w:rsid w:val="002569F4"/>
    <w:rsid w:val="00256E11"/>
    <w:rsid w:val="0025700A"/>
    <w:rsid w:val="00257279"/>
    <w:rsid w:val="00257621"/>
    <w:rsid w:val="00257750"/>
    <w:rsid w:val="00257BB8"/>
    <w:rsid w:val="002604C8"/>
    <w:rsid w:val="00260781"/>
    <w:rsid w:val="002607D8"/>
    <w:rsid w:val="0026170F"/>
    <w:rsid w:val="00262000"/>
    <w:rsid w:val="002627AF"/>
    <w:rsid w:val="00262D04"/>
    <w:rsid w:val="00262F94"/>
    <w:rsid w:val="002630FE"/>
    <w:rsid w:val="00263485"/>
    <w:rsid w:val="00263730"/>
    <w:rsid w:val="0026384F"/>
    <w:rsid w:val="00264248"/>
    <w:rsid w:val="002642FF"/>
    <w:rsid w:val="00264B51"/>
    <w:rsid w:val="002654EB"/>
    <w:rsid w:val="00265642"/>
    <w:rsid w:val="00265646"/>
    <w:rsid w:val="0026573D"/>
    <w:rsid w:val="0026574D"/>
    <w:rsid w:val="00265C53"/>
    <w:rsid w:val="002661DA"/>
    <w:rsid w:val="00266540"/>
    <w:rsid w:val="002669EA"/>
    <w:rsid w:val="00267292"/>
    <w:rsid w:val="0026736C"/>
    <w:rsid w:val="00267ECF"/>
    <w:rsid w:val="002705AD"/>
    <w:rsid w:val="00270AD0"/>
    <w:rsid w:val="00270AFB"/>
    <w:rsid w:val="00270B0F"/>
    <w:rsid w:val="00271000"/>
    <w:rsid w:val="002714C6"/>
    <w:rsid w:val="002719EA"/>
    <w:rsid w:val="00272010"/>
    <w:rsid w:val="0027225F"/>
    <w:rsid w:val="00272E5F"/>
    <w:rsid w:val="00272E95"/>
    <w:rsid w:val="002738BF"/>
    <w:rsid w:val="00273DBE"/>
    <w:rsid w:val="002740A5"/>
    <w:rsid w:val="0027431E"/>
    <w:rsid w:val="002748F6"/>
    <w:rsid w:val="00274E2A"/>
    <w:rsid w:val="00274FD4"/>
    <w:rsid w:val="00275316"/>
    <w:rsid w:val="002753A1"/>
    <w:rsid w:val="002753C0"/>
    <w:rsid w:val="00275730"/>
    <w:rsid w:val="00275E7C"/>
    <w:rsid w:val="0027619C"/>
    <w:rsid w:val="00276365"/>
    <w:rsid w:val="00276390"/>
    <w:rsid w:val="002764EA"/>
    <w:rsid w:val="0027660F"/>
    <w:rsid w:val="002768E0"/>
    <w:rsid w:val="00276B96"/>
    <w:rsid w:val="002770A0"/>
    <w:rsid w:val="00277405"/>
    <w:rsid w:val="00277864"/>
    <w:rsid w:val="00277F06"/>
    <w:rsid w:val="002801F8"/>
    <w:rsid w:val="00280A4B"/>
    <w:rsid w:val="00280AC2"/>
    <w:rsid w:val="00280DF1"/>
    <w:rsid w:val="002810AB"/>
    <w:rsid w:val="002811C7"/>
    <w:rsid w:val="0028202F"/>
    <w:rsid w:val="00282420"/>
    <w:rsid w:val="002824E5"/>
    <w:rsid w:val="0028304B"/>
    <w:rsid w:val="002831B6"/>
    <w:rsid w:val="0028377F"/>
    <w:rsid w:val="00283883"/>
    <w:rsid w:val="00283C85"/>
    <w:rsid w:val="00284033"/>
    <w:rsid w:val="00284277"/>
    <w:rsid w:val="00284338"/>
    <w:rsid w:val="002843E2"/>
    <w:rsid w:val="00284BAE"/>
    <w:rsid w:val="00285253"/>
    <w:rsid w:val="002855DB"/>
    <w:rsid w:val="00285C7F"/>
    <w:rsid w:val="00285F35"/>
    <w:rsid w:val="002860F7"/>
    <w:rsid w:val="00286340"/>
    <w:rsid w:val="002863E2"/>
    <w:rsid w:val="002865EE"/>
    <w:rsid w:val="00286B7C"/>
    <w:rsid w:val="002878D6"/>
    <w:rsid w:val="00287CBB"/>
    <w:rsid w:val="00290871"/>
    <w:rsid w:val="00291012"/>
    <w:rsid w:val="002919B5"/>
    <w:rsid w:val="00291A63"/>
    <w:rsid w:val="0029213F"/>
    <w:rsid w:val="00292292"/>
    <w:rsid w:val="00292F7A"/>
    <w:rsid w:val="002935A3"/>
    <w:rsid w:val="00293A5C"/>
    <w:rsid w:val="00293C6C"/>
    <w:rsid w:val="00293C9E"/>
    <w:rsid w:val="0029478D"/>
    <w:rsid w:val="00294A64"/>
    <w:rsid w:val="002951AF"/>
    <w:rsid w:val="00295BFC"/>
    <w:rsid w:val="00295C42"/>
    <w:rsid w:val="002962FA"/>
    <w:rsid w:val="00296421"/>
    <w:rsid w:val="00296A07"/>
    <w:rsid w:val="002976B4"/>
    <w:rsid w:val="002976E5"/>
    <w:rsid w:val="00297717"/>
    <w:rsid w:val="002977CD"/>
    <w:rsid w:val="00297B0C"/>
    <w:rsid w:val="00297C6C"/>
    <w:rsid w:val="00297D10"/>
    <w:rsid w:val="002A0A59"/>
    <w:rsid w:val="002A0A6D"/>
    <w:rsid w:val="002A10B9"/>
    <w:rsid w:val="002A13B3"/>
    <w:rsid w:val="002A1701"/>
    <w:rsid w:val="002A1DB4"/>
    <w:rsid w:val="002A1DCF"/>
    <w:rsid w:val="002A23F3"/>
    <w:rsid w:val="002A2B11"/>
    <w:rsid w:val="002A2D95"/>
    <w:rsid w:val="002A2FA7"/>
    <w:rsid w:val="002A3633"/>
    <w:rsid w:val="002A3DF4"/>
    <w:rsid w:val="002A4092"/>
    <w:rsid w:val="002A432C"/>
    <w:rsid w:val="002A476D"/>
    <w:rsid w:val="002A5076"/>
    <w:rsid w:val="002A5259"/>
    <w:rsid w:val="002A544E"/>
    <w:rsid w:val="002A54AA"/>
    <w:rsid w:val="002A6027"/>
    <w:rsid w:val="002A68BF"/>
    <w:rsid w:val="002A72EB"/>
    <w:rsid w:val="002A7FD9"/>
    <w:rsid w:val="002A7FEB"/>
    <w:rsid w:val="002B05B4"/>
    <w:rsid w:val="002B0681"/>
    <w:rsid w:val="002B080B"/>
    <w:rsid w:val="002B09E7"/>
    <w:rsid w:val="002B0D65"/>
    <w:rsid w:val="002B0D6C"/>
    <w:rsid w:val="002B1672"/>
    <w:rsid w:val="002B173D"/>
    <w:rsid w:val="002B18C1"/>
    <w:rsid w:val="002B1ADC"/>
    <w:rsid w:val="002B1BCD"/>
    <w:rsid w:val="002B1D30"/>
    <w:rsid w:val="002B1ECF"/>
    <w:rsid w:val="002B1EF3"/>
    <w:rsid w:val="002B1F22"/>
    <w:rsid w:val="002B22D5"/>
    <w:rsid w:val="002B2854"/>
    <w:rsid w:val="002B2939"/>
    <w:rsid w:val="002B2A48"/>
    <w:rsid w:val="002B33B5"/>
    <w:rsid w:val="002B3583"/>
    <w:rsid w:val="002B3592"/>
    <w:rsid w:val="002B3692"/>
    <w:rsid w:val="002B4228"/>
    <w:rsid w:val="002B47AB"/>
    <w:rsid w:val="002B4A64"/>
    <w:rsid w:val="002B4ADB"/>
    <w:rsid w:val="002B4B82"/>
    <w:rsid w:val="002B4FDA"/>
    <w:rsid w:val="002B51A3"/>
    <w:rsid w:val="002B5390"/>
    <w:rsid w:val="002B623F"/>
    <w:rsid w:val="002B6354"/>
    <w:rsid w:val="002B65EB"/>
    <w:rsid w:val="002B670B"/>
    <w:rsid w:val="002B67B2"/>
    <w:rsid w:val="002B6AB1"/>
    <w:rsid w:val="002B6B2E"/>
    <w:rsid w:val="002B6D52"/>
    <w:rsid w:val="002B71E5"/>
    <w:rsid w:val="002B7418"/>
    <w:rsid w:val="002B7452"/>
    <w:rsid w:val="002B7A77"/>
    <w:rsid w:val="002B7E82"/>
    <w:rsid w:val="002C0356"/>
    <w:rsid w:val="002C04CE"/>
    <w:rsid w:val="002C0500"/>
    <w:rsid w:val="002C0F0B"/>
    <w:rsid w:val="002C1185"/>
    <w:rsid w:val="002C1298"/>
    <w:rsid w:val="002C12F2"/>
    <w:rsid w:val="002C13FA"/>
    <w:rsid w:val="002C1B6F"/>
    <w:rsid w:val="002C1C8B"/>
    <w:rsid w:val="002C211E"/>
    <w:rsid w:val="002C25F8"/>
    <w:rsid w:val="002C2605"/>
    <w:rsid w:val="002C2DE9"/>
    <w:rsid w:val="002C3095"/>
    <w:rsid w:val="002C31B3"/>
    <w:rsid w:val="002C32EC"/>
    <w:rsid w:val="002C334D"/>
    <w:rsid w:val="002C33E0"/>
    <w:rsid w:val="002C3FCC"/>
    <w:rsid w:val="002C4466"/>
    <w:rsid w:val="002C4726"/>
    <w:rsid w:val="002C47C9"/>
    <w:rsid w:val="002C4BE4"/>
    <w:rsid w:val="002C55B9"/>
    <w:rsid w:val="002C5768"/>
    <w:rsid w:val="002C5B7B"/>
    <w:rsid w:val="002C5C49"/>
    <w:rsid w:val="002C6568"/>
    <w:rsid w:val="002C6612"/>
    <w:rsid w:val="002C6A1D"/>
    <w:rsid w:val="002C6CBA"/>
    <w:rsid w:val="002C6D39"/>
    <w:rsid w:val="002C6D4B"/>
    <w:rsid w:val="002C6D9C"/>
    <w:rsid w:val="002C6DEA"/>
    <w:rsid w:val="002D0195"/>
    <w:rsid w:val="002D031B"/>
    <w:rsid w:val="002D05A5"/>
    <w:rsid w:val="002D0797"/>
    <w:rsid w:val="002D07C7"/>
    <w:rsid w:val="002D0DEF"/>
    <w:rsid w:val="002D0EC9"/>
    <w:rsid w:val="002D19CD"/>
    <w:rsid w:val="002D1A03"/>
    <w:rsid w:val="002D1E4C"/>
    <w:rsid w:val="002D2C6F"/>
    <w:rsid w:val="002D2D3C"/>
    <w:rsid w:val="002D2FDD"/>
    <w:rsid w:val="002D318F"/>
    <w:rsid w:val="002D3624"/>
    <w:rsid w:val="002D4BDE"/>
    <w:rsid w:val="002D4F5A"/>
    <w:rsid w:val="002D561B"/>
    <w:rsid w:val="002D580D"/>
    <w:rsid w:val="002D5BB8"/>
    <w:rsid w:val="002D5D13"/>
    <w:rsid w:val="002D5E8E"/>
    <w:rsid w:val="002D5F50"/>
    <w:rsid w:val="002D6384"/>
    <w:rsid w:val="002D657C"/>
    <w:rsid w:val="002D6D8F"/>
    <w:rsid w:val="002D6F5A"/>
    <w:rsid w:val="002D75DC"/>
    <w:rsid w:val="002D779C"/>
    <w:rsid w:val="002D77D3"/>
    <w:rsid w:val="002D7EC3"/>
    <w:rsid w:val="002D7EFA"/>
    <w:rsid w:val="002D7F0D"/>
    <w:rsid w:val="002D7F85"/>
    <w:rsid w:val="002E014E"/>
    <w:rsid w:val="002E0184"/>
    <w:rsid w:val="002E030F"/>
    <w:rsid w:val="002E0B1C"/>
    <w:rsid w:val="002E12BB"/>
    <w:rsid w:val="002E16B2"/>
    <w:rsid w:val="002E1735"/>
    <w:rsid w:val="002E18DD"/>
    <w:rsid w:val="002E1991"/>
    <w:rsid w:val="002E19AA"/>
    <w:rsid w:val="002E1CEC"/>
    <w:rsid w:val="002E1DC8"/>
    <w:rsid w:val="002E1EC8"/>
    <w:rsid w:val="002E218A"/>
    <w:rsid w:val="002E21E1"/>
    <w:rsid w:val="002E23A6"/>
    <w:rsid w:val="002E23FD"/>
    <w:rsid w:val="002E2A69"/>
    <w:rsid w:val="002E2BA3"/>
    <w:rsid w:val="002E2E90"/>
    <w:rsid w:val="002E304F"/>
    <w:rsid w:val="002E31D6"/>
    <w:rsid w:val="002E325C"/>
    <w:rsid w:val="002E3564"/>
    <w:rsid w:val="002E3964"/>
    <w:rsid w:val="002E3D7D"/>
    <w:rsid w:val="002E3FE6"/>
    <w:rsid w:val="002E40DF"/>
    <w:rsid w:val="002E41ED"/>
    <w:rsid w:val="002E44FB"/>
    <w:rsid w:val="002E46B1"/>
    <w:rsid w:val="002E484C"/>
    <w:rsid w:val="002E57DD"/>
    <w:rsid w:val="002E5847"/>
    <w:rsid w:val="002E585B"/>
    <w:rsid w:val="002E5C5D"/>
    <w:rsid w:val="002E5CBB"/>
    <w:rsid w:val="002E5E0E"/>
    <w:rsid w:val="002E6137"/>
    <w:rsid w:val="002E6480"/>
    <w:rsid w:val="002E6525"/>
    <w:rsid w:val="002E6561"/>
    <w:rsid w:val="002E6613"/>
    <w:rsid w:val="002E6660"/>
    <w:rsid w:val="002E6846"/>
    <w:rsid w:val="002E6851"/>
    <w:rsid w:val="002E6A90"/>
    <w:rsid w:val="002E6B9D"/>
    <w:rsid w:val="002E7667"/>
    <w:rsid w:val="002E7BC2"/>
    <w:rsid w:val="002F0161"/>
    <w:rsid w:val="002F09B4"/>
    <w:rsid w:val="002F116B"/>
    <w:rsid w:val="002F1929"/>
    <w:rsid w:val="002F1A63"/>
    <w:rsid w:val="002F1B49"/>
    <w:rsid w:val="002F22D9"/>
    <w:rsid w:val="002F244A"/>
    <w:rsid w:val="002F2975"/>
    <w:rsid w:val="002F2A9E"/>
    <w:rsid w:val="002F2C34"/>
    <w:rsid w:val="002F3080"/>
    <w:rsid w:val="002F3447"/>
    <w:rsid w:val="002F36F3"/>
    <w:rsid w:val="002F386E"/>
    <w:rsid w:val="002F39A1"/>
    <w:rsid w:val="002F3EF9"/>
    <w:rsid w:val="002F4015"/>
    <w:rsid w:val="002F420A"/>
    <w:rsid w:val="002F42CE"/>
    <w:rsid w:val="002F468D"/>
    <w:rsid w:val="002F46C4"/>
    <w:rsid w:val="002F5021"/>
    <w:rsid w:val="002F558C"/>
    <w:rsid w:val="002F5597"/>
    <w:rsid w:val="002F5661"/>
    <w:rsid w:val="002F60A3"/>
    <w:rsid w:val="002F6188"/>
    <w:rsid w:val="002F645C"/>
    <w:rsid w:val="002F7553"/>
    <w:rsid w:val="002F7F32"/>
    <w:rsid w:val="00300307"/>
    <w:rsid w:val="00300588"/>
    <w:rsid w:val="0030062C"/>
    <w:rsid w:val="00300753"/>
    <w:rsid w:val="00300B71"/>
    <w:rsid w:val="00301670"/>
    <w:rsid w:val="003018EF"/>
    <w:rsid w:val="00301A78"/>
    <w:rsid w:val="00301CC6"/>
    <w:rsid w:val="00301FE4"/>
    <w:rsid w:val="00302273"/>
    <w:rsid w:val="00302C90"/>
    <w:rsid w:val="00302FB8"/>
    <w:rsid w:val="0030326A"/>
    <w:rsid w:val="00303523"/>
    <w:rsid w:val="00303D33"/>
    <w:rsid w:val="003040A3"/>
    <w:rsid w:val="00304531"/>
    <w:rsid w:val="003046FB"/>
    <w:rsid w:val="00304AA1"/>
    <w:rsid w:val="00305069"/>
    <w:rsid w:val="00305566"/>
    <w:rsid w:val="00305947"/>
    <w:rsid w:val="00305D99"/>
    <w:rsid w:val="00305EB1"/>
    <w:rsid w:val="0030606B"/>
    <w:rsid w:val="00306614"/>
    <w:rsid w:val="00306696"/>
    <w:rsid w:val="0030671D"/>
    <w:rsid w:val="003067B3"/>
    <w:rsid w:val="00306E1B"/>
    <w:rsid w:val="003076B3"/>
    <w:rsid w:val="003078DD"/>
    <w:rsid w:val="00307AB9"/>
    <w:rsid w:val="00310009"/>
    <w:rsid w:val="00310A10"/>
    <w:rsid w:val="00310AA2"/>
    <w:rsid w:val="00311053"/>
    <w:rsid w:val="00311390"/>
    <w:rsid w:val="003114A8"/>
    <w:rsid w:val="003115C8"/>
    <w:rsid w:val="00311F50"/>
    <w:rsid w:val="00312445"/>
    <w:rsid w:val="0031265F"/>
    <w:rsid w:val="00312694"/>
    <w:rsid w:val="003129EA"/>
    <w:rsid w:val="00312A2C"/>
    <w:rsid w:val="00312B02"/>
    <w:rsid w:val="00313101"/>
    <w:rsid w:val="0031319F"/>
    <w:rsid w:val="003133D9"/>
    <w:rsid w:val="0031372D"/>
    <w:rsid w:val="00313B70"/>
    <w:rsid w:val="00313C62"/>
    <w:rsid w:val="00313F16"/>
    <w:rsid w:val="00313FCA"/>
    <w:rsid w:val="00314310"/>
    <w:rsid w:val="0031446F"/>
    <w:rsid w:val="003149A0"/>
    <w:rsid w:val="00314B11"/>
    <w:rsid w:val="00314B88"/>
    <w:rsid w:val="00315153"/>
    <w:rsid w:val="003156C1"/>
    <w:rsid w:val="00315B32"/>
    <w:rsid w:val="00315C3D"/>
    <w:rsid w:val="00315C71"/>
    <w:rsid w:val="0031608A"/>
    <w:rsid w:val="00316097"/>
    <w:rsid w:val="00316266"/>
    <w:rsid w:val="003163DF"/>
    <w:rsid w:val="00316682"/>
    <w:rsid w:val="00317147"/>
    <w:rsid w:val="003171BF"/>
    <w:rsid w:val="003178AB"/>
    <w:rsid w:val="003200DE"/>
    <w:rsid w:val="0032018B"/>
    <w:rsid w:val="00320941"/>
    <w:rsid w:val="00320984"/>
    <w:rsid w:val="00320A2A"/>
    <w:rsid w:val="00320DAC"/>
    <w:rsid w:val="003213D3"/>
    <w:rsid w:val="00321589"/>
    <w:rsid w:val="003216AB"/>
    <w:rsid w:val="003222AA"/>
    <w:rsid w:val="003222CE"/>
    <w:rsid w:val="003225B7"/>
    <w:rsid w:val="003232A3"/>
    <w:rsid w:val="0032334A"/>
    <w:rsid w:val="0032346E"/>
    <w:rsid w:val="003234D7"/>
    <w:rsid w:val="003237CC"/>
    <w:rsid w:val="00323890"/>
    <w:rsid w:val="003238E0"/>
    <w:rsid w:val="00323A2C"/>
    <w:rsid w:val="00323B28"/>
    <w:rsid w:val="00323B80"/>
    <w:rsid w:val="00323DC4"/>
    <w:rsid w:val="00324035"/>
    <w:rsid w:val="003245BA"/>
    <w:rsid w:val="00324ACE"/>
    <w:rsid w:val="00324E19"/>
    <w:rsid w:val="00324F38"/>
    <w:rsid w:val="00324F7B"/>
    <w:rsid w:val="00324F8D"/>
    <w:rsid w:val="003255DA"/>
    <w:rsid w:val="003256EF"/>
    <w:rsid w:val="003258C7"/>
    <w:rsid w:val="00325DC1"/>
    <w:rsid w:val="00326798"/>
    <w:rsid w:val="003269DD"/>
    <w:rsid w:val="003269ED"/>
    <w:rsid w:val="00326E4B"/>
    <w:rsid w:val="00326E69"/>
    <w:rsid w:val="00326FEC"/>
    <w:rsid w:val="0032749E"/>
    <w:rsid w:val="003278E4"/>
    <w:rsid w:val="00327A26"/>
    <w:rsid w:val="00327DBA"/>
    <w:rsid w:val="003304B7"/>
    <w:rsid w:val="003304BF"/>
    <w:rsid w:val="003304E4"/>
    <w:rsid w:val="00331273"/>
    <w:rsid w:val="00331326"/>
    <w:rsid w:val="0033180A"/>
    <w:rsid w:val="0033181B"/>
    <w:rsid w:val="0033237E"/>
    <w:rsid w:val="0033255F"/>
    <w:rsid w:val="003329F1"/>
    <w:rsid w:val="00332AAA"/>
    <w:rsid w:val="00332C7F"/>
    <w:rsid w:val="00333051"/>
    <w:rsid w:val="0033314D"/>
    <w:rsid w:val="003332EA"/>
    <w:rsid w:val="003333F4"/>
    <w:rsid w:val="00333BA7"/>
    <w:rsid w:val="00333EF5"/>
    <w:rsid w:val="00334133"/>
    <w:rsid w:val="003341A2"/>
    <w:rsid w:val="00334446"/>
    <w:rsid w:val="00334D8E"/>
    <w:rsid w:val="0033521C"/>
    <w:rsid w:val="0033542A"/>
    <w:rsid w:val="0033552E"/>
    <w:rsid w:val="003363A8"/>
    <w:rsid w:val="00336607"/>
    <w:rsid w:val="0033664D"/>
    <w:rsid w:val="00336CB6"/>
    <w:rsid w:val="00336ED6"/>
    <w:rsid w:val="003370DC"/>
    <w:rsid w:val="00337290"/>
    <w:rsid w:val="00337490"/>
    <w:rsid w:val="003376F5"/>
    <w:rsid w:val="003377CD"/>
    <w:rsid w:val="0033784A"/>
    <w:rsid w:val="00337C10"/>
    <w:rsid w:val="00337CC9"/>
    <w:rsid w:val="003405BA"/>
    <w:rsid w:val="0034060A"/>
    <w:rsid w:val="00340A61"/>
    <w:rsid w:val="00340FEF"/>
    <w:rsid w:val="00341350"/>
    <w:rsid w:val="003415EC"/>
    <w:rsid w:val="00341754"/>
    <w:rsid w:val="003417CB"/>
    <w:rsid w:val="00341B4C"/>
    <w:rsid w:val="00341BCC"/>
    <w:rsid w:val="00341C64"/>
    <w:rsid w:val="00341D8A"/>
    <w:rsid w:val="00341E8D"/>
    <w:rsid w:val="0034205A"/>
    <w:rsid w:val="00342431"/>
    <w:rsid w:val="003424F2"/>
    <w:rsid w:val="003426D4"/>
    <w:rsid w:val="00342728"/>
    <w:rsid w:val="003430C4"/>
    <w:rsid w:val="00343601"/>
    <w:rsid w:val="00343672"/>
    <w:rsid w:val="00343750"/>
    <w:rsid w:val="003441D2"/>
    <w:rsid w:val="0034432E"/>
    <w:rsid w:val="0034486C"/>
    <w:rsid w:val="00344D26"/>
    <w:rsid w:val="00344D77"/>
    <w:rsid w:val="00344DFC"/>
    <w:rsid w:val="00344EE4"/>
    <w:rsid w:val="00344FEC"/>
    <w:rsid w:val="00345136"/>
    <w:rsid w:val="00345306"/>
    <w:rsid w:val="00345C39"/>
    <w:rsid w:val="00345E4E"/>
    <w:rsid w:val="00346109"/>
    <w:rsid w:val="003466E6"/>
    <w:rsid w:val="003468FB"/>
    <w:rsid w:val="003472F3"/>
    <w:rsid w:val="003474FB"/>
    <w:rsid w:val="00347687"/>
    <w:rsid w:val="003478D3"/>
    <w:rsid w:val="0034793D"/>
    <w:rsid w:val="00347A9A"/>
    <w:rsid w:val="00347F8C"/>
    <w:rsid w:val="003509CE"/>
    <w:rsid w:val="0035164C"/>
    <w:rsid w:val="00351E14"/>
    <w:rsid w:val="00352116"/>
    <w:rsid w:val="003525FD"/>
    <w:rsid w:val="00352614"/>
    <w:rsid w:val="0035268E"/>
    <w:rsid w:val="003527CB"/>
    <w:rsid w:val="00352AB6"/>
    <w:rsid w:val="00352B9E"/>
    <w:rsid w:val="00352C25"/>
    <w:rsid w:val="00352D5E"/>
    <w:rsid w:val="00352E86"/>
    <w:rsid w:val="00353C6E"/>
    <w:rsid w:val="00353E58"/>
    <w:rsid w:val="00353F1B"/>
    <w:rsid w:val="00353F50"/>
    <w:rsid w:val="00353F7E"/>
    <w:rsid w:val="00354378"/>
    <w:rsid w:val="0035498B"/>
    <w:rsid w:val="00354B4E"/>
    <w:rsid w:val="00354F55"/>
    <w:rsid w:val="00355B90"/>
    <w:rsid w:val="00355BDF"/>
    <w:rsid w:val="003561E2"/>
    <w:rsid w:val="003563AE"/>
    <w:rsid w:val="0035643F"/>
    <w:rsid w:val="0035661E"/>
    <w:rsid w:val="00356702"/>
    <w:rsid w:val="003569C2"/>
    <w:rsid w:val="0035732F"/>
    <w:rsid w:val="00357363"/>
    <w:rsid w:val="0035746C"/>
    <w:rsid w:val="0035778B"/>
    <w:rsid w:val="00357843"/>
    <w:rsid w:val="003579D8"/>
    <w:rsid w:val="00357A11"/>
    <w:rsid w:val="00357AEC"/>
    <w:rsid w:val="00357EBF"/>
    <w:rsid w:val="0036004D"/>
    <w:rsid w:val="003617AF"/>
    <w:rsid w:val="003617DA"/>
    <w:rsid w:val="00361E8A"/>
    <w:rsid w:val="00362489"/>
    <w:rsid w:val="00362BAB"/>
    <w:rsid w:val="00362CBD"/>
    <w:rsid w:val="00362F04"/>
    <w:rsid w:val="0036379B"/>
    <w:rsid w:val="00363929"/>
    <w:rsid w:val="00363A9E"/>
    <w:rsid w:val="00363C52"/>
    <w:rsid w:val="00363CAB"/>
    <w:rsid w:val="00363CE1"/>
    <w:rsid w:val="00363E8A"/>
    <w:rsid w:val="00364AB0"/>
    <w:rsid w:val="00364D89"/>
    <w:rsid w:val="003650A4"/>
    <w:rsid w:val="003653F0"/>
    <w:rsid w:val="00365B58"/>
    <w:rsid w:val="00366050"/>
    <w:rsid w:val="0036629B"/>
    <w:rsid w:val="00366652"/>
    <w:rsid w:val="003667E8"/>
    <w:rsid w:val="003670BE"/>
    <w:rsid w:val="00367332"/>
    <w:rsid w:val="00367421"/>
    <w:rsid w:val="00367D81"/>
    <w:rsid w:val="00370591"/>
    <w:rsid w:val="00370CED"/>
    <w:rsid w:val="00370DD5"/>
    <w:rsid w:val="0037134F"/>
    <w:rsid w:val="00371AEF"/>
    <w:rsid w:val="00371C08"/>
    <w:rsid w:val="00371C36"/>
    <w:rsid w:val="003728FB"/>
    <w:rsid w:val="00372B39"/>
    <w:rsid w:val="00372F6B"/>
    <w:rsid w:val="003731D3"/>
    <w:rsid w:val="003739E6"/>
    <w:rsid w:val="00373C6A"/>
    <w:rsid w:val="00374009"/>
    <w:rsid w:val="00374271"/>
    <w:rsid w:val="003746AB"/>
    <w:rsid w:val="003746CB"/>
    <w:rsid w:val="00374876"/>
    <w:rsid w:val="00374991"/>
    <w:rsid w:val="00374B02"/>
    <w:rsid w:val="00374C5B"/>
    <w:rsid w:val="00375430"/>
    <w:rsid w:val="00375568"/>
    <w:rsid w:val="003756DA"/>
    <w:rsid w:val="00375B4C"/>
    <w:rsid w:val="00375B9C"/>
    <w:rsid w:val="00375EDC"/>
    <w:rsid w:val="00376003"/>
    <w:rsid w:val="003764D1"/>
    <w:rsid w:val="00376AA4"/>
    <w:rsid w:val="00376ADC"/>
    <w:rsid w:val="00376E84"/>
    <w:rsid w:val="00376EB7"/>
    <w:rsid w:val="003770BD"/>
    <w:rsid w:val="003774B2"/>
    <w:rsid w:val="00377B56"/>
    <w:rsid w:val="00380105"/>
    <w:rsid w:val="003801B9"/>
    <w:rsid w:val="00380354"/>
    <w:rsid w:val="0038044A"/>
    <w:rsid w:val="0038060A"/>
    <w:rsid w:val="00380B79"/>
    <w:rsid w:val="00380D5A"/>
    <w:rsid w:val="00380D8A"/>
    <w:rsid w:val="0038129B"/>
    <w:rsid w:val="00381405"/>
    <w:rsid w:val="0038170A"/>
    <w:rsid w:val="00381EB0"/>
    <w:rsid w:val="00381EDC"/>
    <w:rsid w:val="00381F45"/>
    <w:rsid w:val="00381F70"/>
    <w:rsid w:val="003827AB"/>
    <w:rsid w:val="003829BA"/>
    <w:rsid w:val="00382FAA"/>
    <w:rsid w:val="003830BE"/>
    <w:rsid w:val="00383932"/>
    <w:rsid w:val="00383CE3"/>
    <w:rsid w:val="00383EAF"/>
    <w:rsid w:val="0038438B"/>
    <w:rsid w:val="003846AF"/>
    <w:rsid w:val="00384F54"/>
    <w:rsid w:val="003853E5"/>
    <w:rsid w:val="00385498"/>
    <w:rsid w:val="003854FB"/>
    <w:rsid w:val="00385D90"/>
    <w:rsid w:val="00386711"/>
    <w:rsid w:val="0038672F"/>
    <w:rsid w:val="0038685B"/>
    <w:rsid w:val="00386B11"/>
    <w:rsid w:val="00386CA0"/>
    <w:rsid w:val="00386F07"/>
    <w:rsid w:val="00387018"/>
    <w:rsid w:val="00387079"/>
    <w:rsid w:val="003873C9"/>
    <w:rsid w:val="0038768B"/>
    <w:rsid w:val="003877B3"/>
    <w:rsid w:val="00387D07"/>
    <w:rsid w:val="00390319"/>
    <w:rsid w:val="0039063A"/>
    <w:rsid w:val="0039063D"/>
    <w:rsid w:val="00390665"/>
    <w:rsid w:val="00390A25"/>
    <w:rsid w:val="00390BB5"/>
    <w:rsid w:val="00390E02"/>
    <w:rsid w:val="0039121C"/>
    <w:rsid w:val="00391333"/>
    <w:rsid w:val="00391351"/>
    <w:rsid w:val="003916F8"/>
    <w:rsid w:val="003917AA"/>
    <w:rsid w:val="00391C8D"/>
    <w:rsid w:val="00391DC6"/>
    <w:rsid w:val="00391E06"/>
    <w:rsid w:val="00391E9D"/>
    <w:rsid w:val="003927BF"/>
    <w:rsid w:val="00392B17"/>
    <w:rsid w:val="0039331E"/>
    <w:rsid w:val="00393338"/>
    <w:rsid w:val="00393975"/>
    <w:rsid w:val="00393B14"/>
    <w:rsid w:val="00393F32"/>
    <w:rsid w:val="00394087"/>
    <w:rsid w:val="0039431E"/>
    <w:rsid w:val="00394A9E"/>
    <w:rsid w:val="00394AE8"/>
    <w:rsid w:val="00394F22"/>
    <w:rsid w:val="00395076"/>
    <w:rsid w:val="0039521F"/>
    <w:rsid w:val="00395332"/>
    <w:rsid w:val="003956A1"/>
    <w:rsid w:val="003959F9"/>
    <w:rsid w:val="00395E05"/>
    <w:rsid w:val="003961D7"/>
    <w:rsid w:val="003962CC"/>
    <w:rsid w:val="00396432"/>
    <w:rsid w:val="00396436"/>
    <w:rsid w:val="00396D33"/>
    <w:rsid w:val="00396D3A"/>
    <w:rsid w:val="00396D73"/>
    <w:rsid w:val="00396F6C"/>
    <w:rsid w:val="00397005"/>
    <w:rsid w:val="0039705F"/>
    <w:rsid w:val="003975C1"/>
    <w:rsid w:val="00397690"/>
    <w:rsid w:val="00397739"/>
    <w:rsid w:val="00397860"/>
    <w:rsid w:val="00397C9D"/>
    <w:rsid w:val="003A0476"/>
    <w:rsid w:val="003A0DC0"/>
    <w:rsid w:val="003A0FD5"/>
    <w:rsid w:val="003A0FED"/>
    <w:rsid w:val="003A11F8"/>
    <w:rsid w:val="003A1517"/>
    <w:rsid w:val="003A1631"/>
    <w:rsid w:val="003A1C10"/>
    <w:rsid w:val="003A1FB3"/>
    <w:rsid w:val="003A216F"/>
    <w:rsid w:val="003A2264"/>
    <w:rsid w:val="003A22A2"/>
    <w:rsid w:val="003A22A7"/>
    <w:rsid w:val="003A2457"/>
    <w:rsid w:val="003A2C2A"/>
    <w:rsid w:val="003A3495"/>
    <w:rsid w:val="003A3600"/>
    <w:rsid w:val="003A3C3B"/>
    <w:rsid w:val="003A407C"/>
    <w:rsid w:val="003A4138"/>
    <w:rsid w:val="003A43EA"/>
    <w:rsid w:val="003A4566"/>
    <w:rsid w:val="003A46BF"/>
    <w:rsid w:val="003A4989"/>
    <w:rsid w:val="003A4F4F"/>
    <w:rsid w:val="003A55E5"/>
    <w:rsid w:val="003A5A0C"/>
    <w:rsid w:val="003A5D69"/>
    <w:rsid w:val="003A5DE7"/>
    <w:rsid w:val="003A62AF"/>
    <w:rsid w:val="003A62C0"/>
    <w:rsid w:val="003A66E8"/>
    <w:rsid w:val="003A687A"/>
    <w:rsid w:val="003A788E"/>
    <w:rsid w:val="003A790E"/>
    <w:rsid w:val="003A7B69"/>
    <w:rsid w:val="003A7D94"/>
    <w:rsid w:val="003B06EA"/>
    <w:rsid w:val="003B0717"/>
    <w:rsid w:val="003B0A67"/>
    <w:rsid w:val="003B1130"/>
    <w:rsid w:val="003B1DD0"/>
    <w:rsid w:val="003B1E4B"/>
    <w:rsid w:val="003B2078"/>
    <w:rsid w:val="003B21FD"/>
    <w:rsid w:val="003B27BE"/>
    <w:rsid w:val="003B2941"/>
    <w:rsid w:val="003B2ABE"/>
    <w:rsid w:val="003B2CB8"/>
    <w:rsid w:val="003B2CFF"/>
    <w:rsid w:val="003B2DD5"/>
    <w:rsid w:val="003B3028"/>
    <w:rsid w:val="003B306E"/>
    <w:rsid w:val="003B3B20"/>
    <w:rsid w:val="003B3CAD"/>
    <w:rsid w:val="003B44F8"/>
    <w:rsid w:val="003B53CD"/>
    <w:rsid w:val="003B5629"/>
    <w:rsid w:val="003B56BC"/>
    <w:rsid w:val="003B677F"/>
    <w:rsid w:val="003B681A"/>
    <w:rsid w:val="003B69A8"/>
    <w:rsid w:val="003B6E83"/>
    <w:rsid w:val="003B6FBA"/>
    <w:rsid w:val="003B6FDD"/>
    <w:rsid w:val="003B7248"/>
    <w:rsid w:val="003B72A4"/>
    <w:rsid w:val="003B75A4"/>
    <w:rsid w:val="003B790A"/>
    <w:rsid w:val="003B7F50"/>
    <w:rsid w:val="003C02FD"/>
    <w:rsid w:val="003C045C"/>
    <w:rsid w:val="003C05E1"/>
    <w:rsid w:val="003C0940"/>
    <w:rsid w:val="003C0BF6"/>
    <w:rsid w:val="003C0CEB"/>
    <w:rsid w:val="003C0FEA"/>
    <w:rsid w:val="003C14A6"/>
    <w:rsid w:val="003C1501"/>
    <w:rsid w:val="003C15E4"/>
    <w:rsid w:val="003C192C"/>
    <w:rsid w:val="003C19F7"/>
    <w:rsid w:val="003C1B19"/>
    <w:rsid w:val="003C2331"/>
    <w:rsid w:val="003C2A34"/>
    <w:rsid w:val="003C2ABB"/>
    <w:rsid w:val="003C2C59"/>
    <w:rsid w:val="003C376A"/>
    <w:rsid w:val="003C3909"/>
    <w:rsid w:val="003C406B"/>
    <w:rsid w:val="003C4E61"/>
    <w:rsid w:val="003C4FDC"/>
    <w:rsid w:val="003C5A74"/>
    <w:rsid w:val="003C668C"/>
    <w:rsid w:val="003C6800"/>
    <w:rsid w:val="003C6A99"/>
    <w:rsid w:val="003C6C96"/>
    <w:rsid w:val="003C7389"/>
    <w:rsid w:val="003C76E9"/>
    <w:rsid w:val="003C7946"/>
    <w:rsid w:val="003C7FBD"/>
    <w:rsid w:val="003D0162"/>
    <w:rsid w:val="003D01E2"/>
    <w:rsid w:val="003D0677"/>
    <w:rsid w:val="003D0697"/>
    <w:rsid w:val="003D082E"/>
    <w:rsid w:val="003D0965"/>
    <w:rsid w:val="003D0B7D"/>
    <w:rsid w:val="003D0F45"/>
    <w:rsid w:val="003D15AB"/>
    <w:rsid w:val="003D176C"/>
    <w:rsid w:val="003D1A5E"/>
    <w:rsid w:val="003D1B98"/>
    <w:rsid w:val="003D2082"/>
    <w:rsid w:val="003D23B6"/>
    <w:rsid w:val="003D2517"/>
    <w:rsid w:val="003D2677"/>
    <w:rsid w:val="003D277D"/>
    <w:rsid w:val="003D291E"/>
    <w:rsid w:val="003D29EA"/>
    <w:rsid w:val="003D373B"/>
    <w:rsid w:val="003D396A"/>
    <w:rsid w:val="003D3A6F"/>
    <w:rsid w:val="003D3AA7"/>
    <w:rsid w:val="003D4017"/>
    <w:rsid w:val="003D4557"/>
    <w:rsid w:val="003D46EC"/>
    <w:rsid w:val="003D4930"/>
    <w:rsid w:val="003D50C7"/>
    <w:rsid w:val="003D51B6"/>
    <w:rsid w:val="003D5989"/>
    <w:rsid w:val="003D6F78"/>
    <w:rsid w:val="003D7025"/>
    <w:rsid w:val="003D71FF"/>
    <w:rsid w:val="003D7361"/>
    <w:rsid w:val="003D75AF"/>
    <w:rsid w:val="003D79F4"/>
    <w:rsid w:val="003D7B4F"/>
    <w:rsid w:val="003E0181"/>
    <w:rsid w:val="003E06DC"/>
    <w:rsid w:val="003E0F46"/>
    <w:rsid w:val="003E113A"/>
    <w:rsid w:val="003E13F9"/>
    <w:rsid w:val="003E14D1"/>
    <w:rsid w:val="003E175F"/>
    <w:rsid w:val="003E1C52"/>
    <w:rsid w:val="003E2038"/>
    <w:rsid w:val="003E2108"/>
    <w:rsid w:val="003E2B80"/>
    <w:rsid w:val="003E2F09"/>
    <w:rsid w:val="003E37FF"/>
    <w:rsid w:val="003E3AB0"/>
    <w:rsid w:val="003E3E43"/>
    <w:rsid w:val="003E3F11"/>
    <w:rsid w:val="003E3F42"/>
    <w:rsid w:val="003E4CB3"/>
    <w:rsid w:val="003E4FC2"/>
    <w:rsid w:val="003E5111"/>
    <w:rsid w:val="003E51FA"/>
    <w:rsid w:val="003E5293"/>
    <w:rsid w:val="003E5473"/>
    <w:rsid w:val="003E5A2B"/>
    <w:rsid w:val="003E6261"/>
    <w:rsid w:val="003E64B2"/>
    <w:rsid w:val="003E71F3"/>
    <w:rsid w:val="003E725E"/>
    <w:rsid w:val="003E7280"/>
    <w:rsid w:val="003E73B8"/>
    <w:rsid w:val="003E7C64"/>
    <w:rsid w:val="003E7F2C"/>
    <w:rsid w:val="003F01DB"/>
    <w:rsid w:val="003F03F3"/>
    <w:rsid w:val="003F06C5"/>
    <w:rsid w:val="003F08A6"/>
    <w:rsid w:val="003F0C59"/>
    <w:rsid w:val="003F0C79"/>
    <w:rsid w:val="003F0DD0"/>
    <w:rsid w:val="003F0E52"/>
    <w:rsid w:val="003F10FA"/>
    <w:rsid w:val="003F11C0"/>
    <w:rsid w:val="003F154C"/>
    <w:rsid w:val="003F1A4B"/>
    <w:rsid w:val="003F1A6B"/>
    <w:rsid w:val="003F232B"/>
    <w:rsid w:val="003F2CF4"/>
    <w:rsid w:val="003F312D"/>
    <w:rsid w:val="003F31A5"/>
    <w:rsid w:val="003F32F2"/>
    <w:rsid w:val="003F36DC"/>
    <w:rsid w:val="003F38DC"/>
    <w:rsid w:val="003F4452"/>
    <w:rsid w:val="003F4601"/>
    <w:rsid w:val="003F4714"/>
    <w:rsid w:val="003F4992"/>
    <w:rsid w:val="003F52B7"/>
    <w:rsid w:val="003F56EC"/>
    <w:rsid w:val="003F5A07"/>
    <w:rsid w:val="003F62B1"/>
    <w:rsid w:val="003F62BD"/>
    <w:rsid w:val="003F662C"/>
    <w:rsid w:val="003F66A1"/>
    <w:rsid w:val="003F6E4A"/>
    <w:rsid w:val="003F72F9"/>
    <w:rsid w:val="003F7476"/>
    <w:rsid w:val="003F74D3"/>
    <w:rsid w:val="003F778D"/>
    <w:rsid w:val="003F7804"/>
    <w:rsid w:val="003F78A3"/>
    <w:rsid w:val="003F7D96"/>
    <w:rsid w:val="004002C4"/>
    <w:rsid w:val="00400618"/>
    <w:rsid w:val="00400F0A"/>
    <w:rsid w:val="00400F68"/>
    <w:rsid w:val="00400F8E"/>
    <w:rsid w:val="004010F0"/>
    <w:rsid w:val="004013D6"/>
    <w:rsid w:val="0040162C"/>
    <w:rsid w:val="00401804"/>
    <w:rsid w:val="00401D0B"/>
    <w:rsid w:val="00401F9E"/>
    <w:rsid w:val="00402010"/>
    <w:rsid w:val="00402310"/>
    <w:rsid w:val="004023C2"/>
    <w:rsid w:val="00402504"/>
    <w:rsid w:val="0040276E"/>
    <w:rsid w:val="00402866"/>
    <w:rsid w:val="004028A8"/>
    <w:rsid w:val="00402987"/>
    <w:rsid w:val="00402D9F"/>
    <w:rsid w:val="00402E88"/>
    <w:rsid w:val="004030F6"/>
    <w:rsid w:val="00403159"/>
    <w:rsid w:val="004039DC"/>
    <w:rsid w:val="00403AD1"/>
    <w:rsid w:val="00404303"/>
    <w:rsid w:val="004046AE"/>
    <w:rsid w:val="004048D7"/>
    <w:rsid w:val="0040491F"/>
    <w:rsid w:val="00405C4F"/>
    <w:rsid w:val="00405F3D"/>
    <w:rsid w:val="00405FDD"/>
    <w:rsid w:val="00406058"/>
    <w:rsid w:val="00406336"/>
    <w:rsid w:val="0040661E"/>
    <w:rsid w:val="00406955"/>
    <w:rsid w:val="0040735F"/>
    <w:rsid w:val="004073A7"/>
    <w:rsid w:val="004100AC"/>
    <w:rsid w:val="004102D4"/>
    <w:rsid w:val="00410462"/>
    <w:rsid w:val="004104C9"/>
    <w:rsid w:val="004107F7"/>
    <w:rsid w:val="00410BE2"/>
    <w:rsid w:val="0041132A"/>
    <w:rsid w:val="00411B53"/>
    <w:rsid w:val="00411DCE"/>
    <w:rsid w:val="00412667"/>
    <w:rsid w:val="004129AB"/>
    <w:rsid w:val="00412ADB"/>
    <w:rsid w:val="00412B95"/>
    <w:rsid w:val="00412F0F"/>
    <w:rsid w:val="00412F74"/>
    <w:rsid w:val="00412FF9"/>
    <w:rsid w:val="00412FFD"/>
    <w:rsid w:val="004132C7"/>
    <w:rsid w:val="004138E8"/>
    <w:rsid w:val="00413BE0"/>
    <w:rsid w:val="00413D7C"/>
    <w:rsid w:val="0041431E"/>
    <w:rsid w:val="00414385"/>
    <w:rsid w:val="00414686"/>
    <w:rsid w:val="0041484D"/>
    <w:rsid w:val="00414B24"/>
    <w:rsid w:val="00414D3F"/>
    <w:rsid w:val="00414DF5"/>
    <w:rsid w:val="004154C1"/>
    <w:rsid w:val="00415615"/>
    <w:rsid w:val="004157DB"/>
    <w:rsid w:val="004159A2"/>
    <w:rsid w:val="00415F0F"/>
    <w:rsid w:val="004160F2"/>
    <w:rsid w:val="00416168"/>
    <w:rsid w:val="004168F3"/>
    <w:rsid w:val="00416998"/>
    <w:rsid w:val="00416EA3"/>
    <w:rsid w:val="00417632"/>
    <w:rsid w:val="00417911"/>
    <w:rsid w:val="0042046B"/>
    <w:rsid w:val="004204F8"/>
    <w:rsid w:val="004205C5"/>
    <w:rsid w:val="0042076E"/>
    <w:rsid w:val="00420FC3"/>
    <w:rsid w:val="00421103"/>
    <w:rsid w:val="00421131"/>
    <w:rsid w:val="004215B4"/>
    <w:rsid w:val="004217DF"/>
    <w:rsid w:val="00421883"/>
    <w:rsid w:val="00421D58"/>
    <w:rsid w:val="004223D7"/>
    <w:rsid w:val="004225E3"/>
    <w:rsid w:val="00422F00"/>
    <w:rsid w:val="00422FFB"/>
    <w:rsid w:val="004238D8"/>
    <w:rsid w:val="00423E74"/>
    <w:rsid w:val="00423F1A"/>
    <w:rsid w:val="00423FC7"/>
    <w:rsid w:val="00424383"/>
    <w:rsid w:val="0042468B"/>
    <w:rsid w:val="00424ACE"/>
    <w:rsid w:val="00424D5B"/>
    <w:rsid w:val="00424E89"/>
    <w:rsid w:val="00424F5E"/>
    <w:rsid w:val="00425C32"/>
    <w:rsid w:val="00425C98"/>
    <w:rsid w:val="004260B2"/>
    <w:rsid w:val="004262FC"/>
    <w:rsid w:val="0042664A"/>
    <w:rsid w:val="00426A35"/>
    <w:rsid w:val="00426AF7"/>
    <w:rsid w:val="00426C4B"/>
    <w:rsid w:val="00426D88"/>
    <w:rsid w:val="00427189"/>
    <w:rsid w:val="00427300"/>
    <w:rsid w:val="00427677"/>
    <w:rsid w:val="00427EE9"/>
    <w:rsid w:val="00427EFE"/>
    <w:rsid w:val="00427F81"/>
    <w:rsid w:val="0043060F"/>
    <w:rsid w:val="0043093D"/>
    <w:rsid w:val="00430AD0"/>
    <w:rsid w:val="00430E34"/>
    <w:rsid w:val="004315AA"/>
    <w:rsid w:val="00431A27"/>
    <w:rsid w:val="00431B79"/>
    <w:rsid w:val="00431B89"/>
    <w:rsid w:val="00431B94"/>
    <w:rsid w:val="0043218A"/>
    <w:rsid w:val="0043272E"/>
    <w:rsid w:val="004335B1"/>
    <w:rsid w:val="00434166"/>
    <w:rsid w:val="004343B4"/>
    <w:rsid w:val="004345F4"/>
    <w:rsid w:val="004347CF"/>
    <w:rsid w:val="00434C7C"/>
    <w:rsid w:val="00434EA6"/>
    <w:rsid w:val="004353BC"/>
    <w:rsid w:val="00436077"/>
    <w:rsid w:val="004360A4"/>
    <w:rsid w:val="0043647F"/>
    <w:rsid w:val="00436D87"/>
    <w:rsid w:val="00436E00"/>
    <w:rsid w:val="00437417"/>
    <w:rsid w:val="00437948"/>
    <w:rsid w:val="00437B1B"/>
    <w:rsid w:val="00437C4D"/>
    <w:rsid w:val="00437E55"/>
    <w:rsid w:val="004400A7"/>
    <w:rsid w:val="00440756"/>
    <w:rsid w:val="004407BA"/>
    <w:rsid w:val="0044081C"/>
    <w:rsid w:val="00440A07"/>
    <w:rsid w:val="00440A87"/>
    <w:rsid w:val="00440EC7"/>
    <w:rsid w:val="00441370"/>
    <w:rsid w:val="004419F0"/>
    <w:rsid w:val="00441A0E"/>
    <w:rsid w:val="00441BB6"/>
    <w:rsid w:val="00442431"/>
    <w:rsid w:val="004425AE"/>
    <w:rsid w:val="00442E86"/>
    <w:rsid w:val="00442F47"/>
    <w:rsid w:val="00443114"/>
    <w:rsid w:val="0044319B"/>
    <w:rsid w:val="004433E5"/>
    <w:rsid w:val="004433F5"/>
    <w:rsid w:val="004434C9"/>
    <w:rsid w:val="00443A06"/>
    <w:rsid w:val="00444838"/>
    <w:rsid w:val="004449FD"/>
    <w:rsid w:val="004455BE"/>
    <w:rsid w:val="004456CD"/>
    <w:rsid w:val="00445E1C"/>
    <w:rsid w:val="00445FD3"/>
    <w:rsid w:val="00446120"/>
    <w:rsid w:val="004461FA"/>
    <w:rsid w:val="004465B6"/>
    <w:rsid w:val="004465E1"/>
    <w:rsid w:val="00446A3E"/>
    <w:rsid w:val="00446E24"/>
    <w:rsid w:val="00447E1F"/>
    <w:rsid w:val="0045017D"/>
    <w:rsid w:val="004507CD"/>
    <w:rsid w:val="004507DD"/>
    <w:rsid w:val="00450F77"/>
    <w:rsid w:val="00451225"/>
    <w:rsid w:val="0045149B"/>
    <w:rsid w:val="00452B66"/>
    <w:rsid w:val="00453097"/>
    <w:rsid w:val="004537B5"/>
    <w:rsid w:val="00454315"/>
    <w:rsid w:val="00454523"/>
    <w:rsid w:val="0045468C"/>
    <w:rsid w:val="0045475B"/>
    <w:rsid w:val="00454B49"/>
    <w:rsid w:val="00454CC6"/>
    <w:rsid w:val="00454E6A"/>
    <w:rsid w:val="00455032"/>
    <w:rsid w:val="00455530"/>
    <w:rsid w:val="004556F7"/>
    <w:rsid w:val="00455AC8"/>
    <w:rsid w:val="00455D3B"/>
    <w:rsid w:val="004569FF"/>
    <w:rsid w:val="00456AC2"/>
    <w:rsid w:val="00456F81"/>
    <w:rsid w:val="004571D1"/>
    <w:rsid w:val="00457226"/>
    <w:rsid w:val="00457315"/>
    <w:rsid w:val="0045732A"/>
    <w:rsid w:val="004573A6"/>
    <w:rsid w:val="00457D85"/>
    <w:rsid w:val="0046021F"/>
    <w:rsid w:val="004608F4"/>
    <w:rsid w:val="00460A33"/>
    <w:rsid w:val="00460ACC"/>
    <w:rsid w:val="00460ACF"/>
    <w:rsid w:val="00460B4D"/>
    <w:rsid w:val="00460C6E"/>
    <w:rsid w:val="00461C4F"/>
    <w:rsid w:val="00461E5B"/>
    <w:rsid w:val="0046203A"/>
    <w:rsid w:val="00462107"/>
    <w:rsid w:val="00462357"/>
    <w:rsid w:val="00462D65"/>
    <w:rsid w:val="004633A2"/>
    <w:rsid w:val="004633D1"/>
    <w:rsid w:val="0046364E"/>
    <w:rsid w:val="004636B9"/>
    <w:rsid w:val="0046376D"/>
    <w:rsid w:val="00463855"/>
    <w:rsid w:val="004638B2"/>
    <w:rsid w:val="0046409B"/>
    <w:rsid w:val="004642E2"/>
    <w:rsid w:val="004649AF"/>
    <w:rsid w:val="00464D1F"/>
    <w:rsid w:val="00464F32"/>
    <w:rsid w:val="0046533A"/>
    <w:rsid w:val="00465382"/>
    <w:rsid w:val="004655AD"/>
    <w:rsid w:val="00465620"/>
    <w:rsid w:val="00465633"/>
    <w:rsid w:val="004657FD"/>
    <w:rsid w:val="00465DA3"/>
    <w:rsid w:val="00465E68"/>
    <w:rsid w:val="00466223"/>
    <w:rsid w:val="00466242"/>
    <w:rsid w:val="004667C7"/>
    <w:rsid w:val="00466AE8"/>
    <w:rsid w:val="00466BE0"/>
    <w:rsid w:val="00466C2B"/>
    <w:rsid w:val="00466F3E"/>
    <w:rsid w:val="00467157"/>
    <w:rsid w:val="00467398"/>
    <w:rsid w:val="004674D1"/>
    <w:rsid w:val="00467ADA"/>
    <w:rsid w:val="00470390"/>
    <w:rsid w:val="00470536"/>
    <w:rsid w:val="00470840"/>
    <w:rsid w:val="00470930"/>
    <w:rsid w:val="00470B8E"/>
    <w:rsid w:val="00470C58"/>
    <w:rsid w:val="00470F31"/>
    <w:rsid w:val="00470F61"/>
    <w:rsid w:val="004713E2"/>
    <w:rsid w:val="004713E6"/>
    <w:rsid w:val="00471600"/>
    <w:rsid w:val="004717DE"/>
    <w:rsid w:val="004718E8"/>
    <w:rsid w:val="0047208B"/>
    <w:rsid w:val="00472751"/>
    <w:rsid w:val="004729F2"/>
    <w:rsid w:val="00472A4B"/>
    <w:rsid w:val="00472FF9"/>
    <w:rsid w:val="00472FFF"/>
    <w:rsid w:val="00473929"/>
    <w:rsid w:val="00473B5A"/>
    <w:rsid w:val="00473CAA"/>
    <w:rsid w:val="00474495"/>
    <w:rsid w:val="004749E8"/>
    <w:rsid w:val="00474AD6"/>
    <w:rsid w:val="00475883"/>
    <w:rsid w:val="00475BF5"/>
    <w:rsid w:val="00475D78"/>
    <w:rsid w:val="0047635F"/>
    <w:rsid w:val="00476394"/>
    <w:rsid w:val="0047640E"/>
    <w:rsid w:val="00476F58"/>
    <w:rsid w:val="004777A8"/>
    <w:rsid w:val="00477C1A"/>
    <w:rsid w:val="00477D96"/>
    <w:rsid w:val="00480076"/>
    <w:rsid w:val="004800DA"/>
    <w:rsid w:val="004801A9"/>
    <w:rsid w:val="004802A0"/>
    <w:rsid w:val="00480AC7"/>
    <w:rsid w:val="00480B91"/>
    <w:rsid w:val="00480F82"/>
    <w:rsid w:val="004810B7"/>
    <w:rsid w:val="004817B0"/>
    <w:rsid w:val="004817D4"/>
    <w:rsid w:val="00481ED8"/>
    <w:rsid w:val="00482462"/>
    <w:rsid w:val="00482800"/>
    <w:rsid w:val="00482EF6"/>
    <w:rsid w:val="00483166"/>
    <w:rsid w:val="00483282"/>
    <w:rsid w:val="004833E4"/>
    <w:rsid w:val="0048378D"/>
    <w:rsid w:val="00483871"/>
    <w:rsid w:val="00483A9C"/>
    <w:rsid w:val="00483BC8"/>
    <w:rsid w:val="004841A8"/>
    <w:rsid w:val="004843ED"/>
    <w:rsid w:val="00484713"/>
    <w:rsid w:val="00484CD5"/>
    <w:rsid w:val="00485036"/>
    <w:rsid w:val="004855D6"/>
    <w:rsid w:val="0048564F"/>
    <w:rsid w:val="004857CC"/>
    <w:rsid w:val="00485BB4"/>
    <w:rsid w:val="00485EDD"/>
    <w:rsid w:val="00485F5C"/>
    <w:rsid w:val="0048655B"/>
    <w:rsid w:val="00486662"/>
    <w:rsid w:val="004866E3"/>
    <w:rsid w:val="0048698D"/>
    <w:rsid w:val="00486D5B"/>
    <w:rsid w:val="00487901"/>
    <w:rsid w:val="0048794E"/>
    <w:rsid w:val="004901D9"/>
    <w:rsid w:val="0049070E"/>
    <w:rsid w:val="00490A2F"/>
    <w:rsid w:val="00490A60"/>
    <w:rsid w:val="00490AFF"/>
    <w:rsid w:val="00490DE9"/>
    <w:rsid w:val="00491711"/>
    <w:rsid w:val="004919A8"/>
    <w:rsid w:val="00491DE6"/>
    <w:rsid w:val="00491E1B"/>
    <w:rsid w:val="00491EC7"/>
    <w:rsid w:val="00491F7F"/>
    <w:rsid w:val="00492852"/>
    <w:rsid w:val="00492AAD"/>
    <w:rsid w:val="00492F38"/>
    <w:rsid w:val="0049314D"/>
    <w:rsid w:val="00493B1F"/>
    <w:rsid w:val="00493C23"/>
    <w:rsid w:val="00494027"/>
    <w:rsid w:val="00494103"/>
    <w:rsid w:val="004944B1"/>
    <w:rsid w:val="0049474F"/>
    <w:rsid w:val="00495084"/>
    <w:rsid w:val="00495343"/>
    <w:rsid w:val="00495CEC"/>
    <w:rsid w:val="00495D58"/>
    <w:rsid w:val="00496027"/>
    <w:rsid w:val="00496ACA"/>
    <w:rsid w:val="00496F4B"/>
    <w:rsid w:val="0049716A"/>
    <w:rsid w:val="00497552"/>
    <w:rsid w:val="00497601"/>
    <w:rsid w:val="004977B2"/>
    <w:rsid w:val="004977FC"/>
    <w:rsid w:val="004979A7"/>
    <w:rsid w:val="00497D5E"/>
    <w:rsid w:val="004A0B26"/>
    <w:rsid w:val="004A0E76"/>
    <w:rsid w:val="004A15AB"/>
    <w:rsid w:val="004A1641"/>
    <w:rsid w:val="004A26EE"/>
    <w:rsid w:val="004A2844"/>
    <w:rsid w:val="004A286B"/>
    <w:rsid w:val="004A2A82"/>
    <w:rsid w:val="004A2E62"/>
    <w:rsid w:val="004A317F"/>
    <w:rsid w:val="004A32B9"/>
    <w:rsid w:val="004A34A7"/>
    <w:rsid w:val="004A3606"/>
    <w:rsid w:val="004A36C0"/>
    <w:rsid w:val="004A3901"/>
    <w:rsid w:val="004A396D"/>
    <w:rsid w:val="004A400E"/>
    <w:rsid w:val="004A4AD8"/>
    <w:rsid w:val="004A5212"/>
    <w:rsid w:val="004A536E"/>
    <w:rsid w:val="004A57D9"/>
    <w:rsid w:val="004A5A32"/>
    <w:rsid w:val="004A5C81"/>
    <w:rsid w:val="004A5D98"/>
    <w:rsid w:val="004A5F36"/>
    <w:rsid w:val="004A61B1"/>
    <w:rsid w:val="004A6382"/>
    <w:rsid w:val="004A64B3"/>
    <w:rsid w:val="004A6786"/>
    <w:rsid w:val="004A6822"/>
    <w:rsid w:val="004A6BFD"/>
    <w:rsid w:val="004A6C01"/>
    <w:rsid w:val="004A6E63"/>
    <w:rsid w:val="004A78E7"/>
    <w:rsid w:val="004A7DBF"/>
    <w:rsid w:val="004B0121"/>
    <w:rsid w:val="004B030C"/>
    <w:rsid w:val="004B05BD"/>
    <w:rsid w:val="004B09DD"/>
    <w:rsid w:val="004B0E3D"/>
    <w:rsid w:val="004B10B0"/>
    <w:rsid w:val="004B1108"/>
    <w:rsid w:val="004B1318"/>
    <w:rsid w:val="004B1833"/>
    <w:rsid w:val="004B2836"/>
    <w:rsid w:val="004B2970"/>
    <w:rsid w:val="004B2A44"/>
    <w:rsid w:val="004B2B8E"/>
    <w:rsid w:val="004B3092"/>
    <w:rsid w:val="004B3141"/>
    <w:rsid w:val="004B3164"/>
    <w:rsid w:val="004B322B"/>
    <w:rsid w:val="004B334D"/>
    <w:rsid w:val="004B35D2"/>
    <w:rsid w:val="004B3882"/>
    <w:rsid w:val="004B3A11"/>
    <w:rsid w:val="004B4DB6"/>
    <w:rsid w:val="004B4DEF"/>
    <w:rsid w:val="004B513D"/>
    <w:rsid w:val="004B52AA"/>
    <w:rsid w:val="004B52DD"/>
    <w:rsid w:val="004B546F"/>
    <w:rsid w:val="004B5929"/>
    <w:rsid w:val="004B6078"/>
    <w:rsid w:val="004B664F"/>
    <w:rsid w:val="004B69F4"/>
    <w:rsid w:val="004B6D85"/>
    <w:rsid w:val="004B6E4B"/>
    <w:rsid w:val="004B72AE"/>
    <w:rsid w:val="004B75E6"/>
    <w:rsid w:val="004B799E"/>
    <w:rsid w:val="004B79CF"/>
    <w:rsid w:val="004B7EA2"/>
    <w:rsid w:val="004C011D"/>
    <w:rsid w:val="004C0441"/>
    <w:rsid w:val="004C059A"/>
    <w:rsid w:val="004C0999"/>
    <w:rsid w:val="004C0B16"/>
    <w:rsid w:val="004C0E60"/>
    <w:rsid w:val="004C0E9E"/>
    <w:rsid w:val="004C14EB"/>
    <w:rsid w:val="004C186B"/>
    <w:rsid w:val="004C1973"/>
    <w:rsid w:val="004C1BA6"/>
    <w:rsid w:val="004C1D70"/>
    <w:rsid w:val="004C1DFF"/>
    <w:rsid w:val="004C1E93"/>
    <w:rsid w:val="004C1FA1"/>
    <w:rsid w:val="004C21F7"/>
    <w:rsid w:val="004C26E4"/>
    <w:rsid w:val="004C281B"/>
    <w:rsid w:val="004C2E32"/>
    <w:rsid w:val="004C3737"/>
    <w:rsid w:val="004C3C67"/>
    <w:rsid w:val="004C3C85"/>
    <w:rsid w:val="004C3F1A"/>
    <w:rsid w:val="004C45B4"/>
    <w:rsid w:val="004C4681"/>
    <w:rsid w:val="004C4735"/>
    <w:rsid w:val="004C4BBB"/>
    <w:rsid w:val="004C50F7"/>
    <w:rsid w:val="004C593C"/>
    <w:rsid w:val="004C5A18"/>
    <w:rsid w:val="004C616B"/>
    <w:rsid w:val="004C68A4"/>
    <w:rsid w:val="004C7219"/>
    <w:rsid w:val="004C7370"/>
    <w:rsid w:val="004C77B1"/>
    <w:rsid w:val="004C78F0"/>
    <w:rsid w:val="004C7ABA"/>
    <w:rsid w:val="004C7D0D"/>
    <w:rsid w:val="004D0D64"/>
    <w:rsid w:val="004D0D7A"/>
    <w:rsid w:val="004D1029"/>
    <w:rsid w:val="004D136B"/>
    <w:rsid w:val="004D13B2"/>
    <w:rsid w:val="004D1483"/>
    <w:rsid w:val="004D15D2"/>
    <w:rsid w:val="004D1722"/>
    <w:rsid w:val="004D195B"/>
    <w:rsid w:val="004D1C4E"/>
    <w:rsid w:val="004D1C7A"/>
    <w:rsid w:val="004D1F05"/>
    <w:rsid w:val="004D211B"/>
    <w:rsid w:val="004D2A39"/>
    <w:rsid w:val="004D30EA"/>
    <w:rsid w:val="004D3155"/>
    <w:rsid w:val="004D32F9"/>
    <w:rsid w:val="004D37BA"/>
    <w:rsid w:val="004D38B7"/>
    <w:rsid w:val="004D490C"/>
    <w:rsid w:val="004D52C9"/>
    <w:rsid w:val="004D5486"/>
    <w:rsid w:val="004D5798"/>
    <w:rsid w:val="004D609D"/>
    <w:rsid w:val="004D6684"/>
    <w:rsid w:val="004D6D06"/>
    <w:rsid w:val="004D6F68"/>
    <w:rsid w:val="004D7A04"/>
    <w:rsid w:val="004D7D4E"/>
    <w:rsid w:val="004D7D9A"/>
    <w:rsid w:val="004E01E5"/>
    <w:rsid w:val="004E08BB"/>
    <w:rsid w:val="004E094B"/>
    <w:rsid w:val="004E09B1"/>
    <w:rsid w:val="004E0C29"/>
    <w:rsid w:val="004E0C52"/>
    <w:rsid w:val="004E10F2"/>
    <w:rsid w:val="004E1655"/>
    <w:rsid w:val="004E17B2"/>
    <w:rsid w:val="004E18B2"/>
    <w:rsid w:val="004E1F8B"/>
    <w:rsid w:val="004E1FBA"/>
    <w:rsid w:val="004E293F"/>
    <w:rsid w:val="004E2AAD"/>
    <w:rsid w:val="004E31E3"/>
    <w:rsid w:val="004E3371"/>
    <w:rsid w:val="004E3FBA"/>
    <w:rsid w:val="004E447C"/>
    <w:rsid w:val="004E4B03"/>
    <w:rsid w:val="004E4FFF"/>
    <w:rsid w:val="004E5004"/>
    <w:rsid w:val="004E5406"/>
    <w:rsid w:val="004E5503"/>
    <w:rsid w:val="004E5A65"/>
    <w:rsid w:val="004E5C78"/>
    <w:rsid w:val="004E5CAB"/>
    <w:rsid w:val="004E5F71"/>
    <w:rsid w:val="004E6BBF"/>
    <w:rsid w:val="004E7389"/>
    <w:rsid w:val="004E7406"/>
    <w:rsid w:val="004E762D"/>
    <w:rsid w:val="004E7A85"/>
    <w:rsid w:val="004E7CB3"/>
    <w:rsid w:val="004E7E65"/>
    <w:rsid w:val="004F096B"/>
    <w:rsid w:val="004F0D24"/>
    <w:rsid w:val="004F121E"/>
    <w:rsid w:val="004F1306"/>
    <w:rsid w:val="004F171A"/>
    <w:rsid w:val="004F18D4"/>
    <w:rsid w:val="004F19D0"/>
    <w:rsid w:val="004F1AF0"/>
    <w:rsid w:val="004F1C82"/>
    <w:rsid w:val="004F1FF7"/>
    <w:rsid w:val="004F2302"/>
    <w:rsid w:val="004F23E0"/>
    <w:rsid w:val="004F2444"/>
    <w:rsid w:val="004F2478"/>
    <w:rsid w:val="004F31BD"/>
    <w:rsid w:val="004F35EE"/>
    <w:rsid w:val="004F39F2"/>
    <w:rsid w:val="004F3A63"/>
    <w:rsid w:val="004F4365"/>
    <w:rsid w:val="004F4554"/>
    <w:rsid w:val="004F47BC"/>
    <w:rsid w:val="004F4A05"/>
    <w:rsid w:val="004F5261"/>
    <w:rsid w:val="004F5340"/>
    <w:rsid w:val="004F53F0"/>
    <w:rsid w:val="004F67F9"/>
    <w:rsid w:val="004F6993"/>
    <w:rsid w:val="004F6D9F"/>
    <w:rsid w:val="004F6FD6"/>
    <w:rsid w:val="004F71B9"/>
    <w:rsid w:val="004F720D"/>
    <w:rsid w:val="004F7316"/>
    <w:rsid w:val="004F74D2"/>
    <w:rsid w:val="004F75E9"/>
    <w:rsid w:val="004F77D4"/>
    <w:rsid w:val="004F798D"/>
    <w:rsid w:val="004F7C8D"/>
    <w:rsid w:val="004F7DA8"/>
    <w:rsid w:val="004F7E77"/>
    <w:rsid w:val="00500284"/>
    <w:rsid w:val="0050074E"/>
    <w:rsid w:val="00500ECD"/>
    <w:rsid w:val="00501710"/>
    <w:rsid w:val="00501726"/>
    <w:rsid w:val="005017BC"/>
    <w:rsid w:val="00501A90"/>
    <w:rsid w:val="00501AEB"/>
    <w:rsid w:val="00501B78"/>
    <w:rsid w:val="00501BFA"/>
    <w:rsid w:val="00501F82"/>
    <w:rsid w:val="0050278A"/>
    <w:rsid w:val="0050297B"/>
    <w:rsid w:val="00502A7A"/>
    <w:rsid w:val="005033A0"/>
    <w:rsid w:val="005033CB"/>
    <w:rsid w:val="0050362C"/>
    <w:rsid w:val="005036BF"/>
    <w:rsid w:val="00504178"/>
    <w:rsid w:val="005045E5"/>
    <w:rsid w:val="00504AA9"/>
    <w:rsid w:val="005054DE"/>
    <w:rsid w:val="00505C22"/>
    <w:rsid w:val="00506325"/>
    <w:rsid w:val="00506D82"/>
    <w:rsid w:val="00506E4E"/>
    <w:rsid w:val="00506E57"/>
    <w:rsid w:val="00506FF2"/>
    <w:rsid w:val="00507045"/>
    <w:rsid w:val="00507A11"/>
    <w:rsid w:val="00507F56"/>
    <w:rsid w:val="005101C1"/>
    <w:rsid w:val="0051035E"/>
    <w:rsid w:val="005108A5"/>
    <w:rsid w:val="00510AD7"/>
    <w:rsid w:val="00510C1A"/>
    <w:rsid w:val="005113B0"/>
    <w:rsid w:val="00511C71"/>
    <w:rsid w:val="00511E3E"/>
    <w:rsid w:val="00512105"/>
    <w:rsid w:val="005126C2"/>
    <w:rsid w:val="0051302A"/>
    <w:rsid w:val="00513495"/>
    <w:rsid w:val="00513549"/>
    <w:rsid w:val="005136B7"/>
    <w:rsid w:val="005136C9"/>
    <w:rsid w:val="005137BA"/>
    <w:rsid w:val="00514103"/>
    <w:rsid w:val="00514399"/>
    <w:rsid w:val="0051444C"/>
    <w:rsid w:val="00514778"/>
    <w:rsid w:val="005149F4"/>
    <w:rsid w:val="00514C49"/>
    <w:rsid w:val="00514D63"/>
    <w:rsid w:val="0051545A"/>
    <w:rsid w:val="005159A1"/>
    <w:rsid w:val="00516477"/>
    <w:rsid w:val="0051661F"/>
    <w:rsid w:val="005167D4"/>
    <w:rsid w:val="00517471"/>
    <w:rsid w:val="00517519"/>
    <w:rsid w:val="00517A02"/>
    <w:rsid w:val="00517AEA"/>
    <w:rsid w:val="00517C29"/>
    <w:rsid w:val="00520019"/>
    <w:rsid w:val="005200ED"/>
    <w:rsid w:val="0052038C"/>
    <w:rsid w:val="005205E6"/>
    <w:rsid w:val="00520BDC"/>
    <w:rsid w:val="00520EE5"/>
    <w:rsid w:val="00521011"/>
    <w:rsid w:val="00521C8C"/>
    <w:rsid w:val="00521F3D"/>
    <w:rsid w:val="0052210A"/>
    <w:rsid w:val="0052220B"/>
    <w:rsid w:val="005222CA"/>
    <w:rsid w:val="00522ABA"/>
    <w:rsid w:val="005233A3"/>
    <w:rsid w:val="005233E2"/>
    <w:rsid w:val="005235D8"/>
    <w:rsid w:val="0052379C"/>
    <w:rsid w:val="0052382F"/>
    <w:rsid w:val="005248B5"/>
    <w:rsid w:val="005250E5"/>
    <w:rsid w:val="005251EE"/>
    <w:rsid w:val="005252F7"/>
    <w:rsid w:val="005254A4"/>
    <w:rsid w:val="005254EE"/>
    <w:rsid w:val="00525518"/>
    <w:rsid w:val="00525D6C"/>
    <w:rsid w:val="005263E4"/>
    <w:rsid w:val="00526BD1"/>
    <w:rsid w:val="005278C3"/>
    <w:rsid w:val="00527AEE"/>
    <w:rsid w:val="0053013C"/>
    <w:rsid w:val="0053042F"/>
    <w:rsid w:val="00530494"/>
    <w:rsid w:val="00530701"/>
    <w:rsid w:val="0053089E"/>
    <w:rsid w:val="00530C57"/>
    <w:rsid w:val="0053103B"/>
    <w:rsid w:val="00531A9C"/>
    <w:rsid w:val="00532046"/>
    <w:rsid w:val="0053248C"/>
    <w:rsid w:val="00532577"/>
    <w:rsid w:val="00532AC9"/>
    <w:rsid w:val="00532BAB"/>
    <w:rsid w:val="00532E05"/>
    <w:rsid w:val="0053352B"/>
    <w:rsid w:val="00533595"/>
    <w:rsid w:val="0053374D"/>
    <w:rsid w:val="00533E20"/>
    <w:rsid w:val="00534113"/>
    <w:rsid w:val="00534171"/>
    <w:rsid w:val="005342A9"/>
    <w:rsid w:val="00534327"/>
    <w:rsid w:val="005343EE"/>
    <w:rsid w:val="00534B1B"/>
    <w:rsid w:val="00534C13"/>
    <w:rsid w:val="00534D0F"/>
    <w:rsid w:val="00534D1D"/>
    <w:rsid w:val="00534FAB"/>
    <w:rsid w:val="0053516C"/>
    <w:rsid w:val="0053518F"/>
    <w:rsid w:val="00535641"/>
    <w:rsid w:val="005357C2"/>
    <w:rsid w:val="0053600F"/>
    <w:rsid w:val="00536497"/>
    <w:rsid w:val="0053668E"/>
    <w:rsid w:val="005367FC"/>
    <w:rsid w:val="00536D6D"/>
    <w:rsid w:val="0053701C"/>
    <w:rsid w:val="0053745F"/>
    <w:rsid w:val="005375CD"/>
    <w:rsid w:val="005378C2"/>
    <w:rsid w:val="00537914"/>
    <w:rsid w:val="00537B1E"/>
    <w:rsid w:val="00537BB6"/>
    <w:rsid w:val="00537C62"/>
    <w:rsid w:val="00540E2B"/>
    <w:rsid w:val="00540EF2"/>
    <w:rsid w:val="00540FAF"/>
    <w:rsid w:val="00540FD1"/>
    <w:rsid w:val="00541075"/>
    <w:rsid w:val="00541123"/>
    <w:rsid w:val="0054181B"/>
    <w:rsid w:val="005418A4"/>
    <w:rsid w:val="005428EC"/>
    <w:rsid w:val="005429BC"/>
    <w:rsid w:val="00542EA9"/>
    <w:rsid w:val="005430A4"/>
    <w:rsid w:val="00543309"/>
    <w:rsid w:val="00543379"/>
    <w:rsid w:val="0054359B"/>
    <w:rsid w:val="00544216"/>
    <w:rsid w:val="005444C9"/>
    <w:rsid w:val="005445A4"/>
    <w:rsid w:val="0054495D"/>
    <w:rsid w:val="00544AFD"/>
    <w:rsid w:val="00544B8A"/>
    <w:rsid w:val="0054509D"/>
    <w:rsid w:val="0054516A"/>
    <w:rsid w:val="0054536B"/>
    <w:rsid w:val="0054544A"/>
    <w:rsid w:val="00545530"/>
    <w:rsid w:val="005456F4"/>
    <w:rsid w:val="0054585A"/>
    <w:rsid w:val="00545C42"/>
    <w:rsid w:val="00545D6B"/>
    <w:rsid w:val="0054629B"/>
    <w:rsid w:val="005462BB"/>
    <w:rsid w:val="00546303"/>
    <w:rsid w:val="00546508"/>
    <w:rsid w:val="005465ED"/>
    <w:rsid w:val="005467A2"/>
    <w:rsid w:val="00546D71"/>
    <w:rsid w:val="00547196"/>
    <w:rsid w:val="005476B2"/>
    <w:rsid w:val="00547945"/>
    <w:rsid w:val="0055043C"/>
    <w:rsid w:val="0055083B"/>
    <w:rsid w:val="00550A8F"/>
    <w:rsid w:val="00550F8C"/>
    <w:rsid w:val="00551498"/>
    <w:rsid w:val="00551BC1"/>
    <w:rsid w:val="00551CC9"/>
    <w:rsid w:val="00551D93"/>
    <w:rsid w:val="005524F6"/>
    <w:rsid w:val="005536E7"/>
    <w:rsid w:val="0055387F"/>
    <w:rsid w:val="00553BDE"/>
    <w:rsid w:val="00554410"/>
    <w:rsid w:val="00554713"/>
    <w:rsid w:val="005547CF"/>
    <w:rsid w:val="005548CB"/>
    <w:rsid w:val="00554BD0"/>
    <w:rsid w:val="00555286"/>
    <w:rsid w:val="00555698"/>
    <w:rsid w:val="00555A10"/>
    <w:rsid w:val="00555B71"/>
    <w:rsid w:val="00555C37"/>
    <w:rsid w:val="00555DF8"/>
    <w:rsid w:val="00556304"/>
    <w:rsid w:val="00557822"/>
    <w:rsid w:val="00557860"/>
    <w:rsid w:val="00557942"/>
    <w:rsid w:val="00557DD8"/>
    <w:rsid w:val="00557F86"/>
    <w:rsid w:val="00560263"/>
    <w:rsid w:val="00560278"/>
    <w:rsid w:val="00560816"/>
    <w:rsid w:val="00560DED"/>
    <w:rsid w:val="00561194"/>
    <w:rsid w:val="00561576"/>
    <w:rsid w:val="00561719"/>
    <w:rsid w:val="00561C00"/>
    <w:rsid w:val="00562678"/>
    <w:rsid w:val="0056272B"/>
    <w:rsid w:val="0056273D"/>
    <w:rsid w:val="00562912"/>
    <w:rsid w:val="00563296"/>
    <w:rsid w:val="005634FE"/>
    <w:rsid w:val="005636F2"/>
    <w:rsid w:val="005637EB"/>
    <w:rsid w:val="00563A7E"/>
    <w:rsid w:val="00563B3F"/>
    <w:rsid w:val="00563BA2"/>
    <w:rsid w:val="00563C78"/>
    <w:rsid w:val="00563CCC"/>
    <w:rsid w:val="00564115"/>
    <w:rsid w:val="005644E3"/>
    <w:rsid w:val="00565975"/>
    <w:rsid w:val="00565D30"/>
    <w:rsid w:val="00565D8C"/>
    <w:rsid w:val="00565ECD"/>
    <w:rsid w:val="0056635A"/>
    <w:rsid w:val="005665FB"/>
    <w:rsid w:val="005669DB"/>
    <w:rsid w:val="00566C58"/>
    <w:rsid w:val="00566EA5"/>
    <w:rsid w:val="00567517"/>
    <w:rsid w:val="00567576"/>
    <w:rsid w:val="005677CD"/>
    <w:rsid w:val="0056789B"/>
    <w:rsid w:val="00567F2A"/>
    <w:rsid w:val="005700F4"/>
    <w:rsid w:val="00570462"/>
    <w:rsid w:val="00570CBA"/>
    <w:rsid w:val="00570D5A"/>
    <w:rsid w:val="00570EF1"/>
    <w:rsid w:val="00571EE4"/>
    <w:rsid w:val="005722C7"/>
    <w:rsid w:val="00572395"/>
    <w:rsid w:val="00572637"/>
    <w:rsid w:val="00572811"/>
    <w:rsid w:val="005729D3"/>
    <w:rsid w:val="00572EEF"/>
    <w:rsid w:val="005736F0"/>
    <w:rsid w:val="00573962"/>
    <w:rsid w:val="00573CD2"/>
    <w:rsid w:val="00573EFC"/>
    <w:rsid w:val="00573F25"/>
    <w:rsid w:val="00574469"/>
    <w:rsid w:val="0057450A"/>
    <w:rsid w:val="005745AD"/>
    <w:rsid w:val="00574DF4"/>
    <w:rsid w:val="00574E09"/>
    <w:rsid w:val="00575056"/>
    <w:rsid w:val="005762B1"/>
    <w:rsid w:val="00576593"/>
    <w:rsid w:val="005768EB"/>
    <w:rsid w:val="00576918"/>
    <w:rsid w:val="00576AFC"/>
    <w:rsid w:val="00576DDB"/>
    <w:rsid w:val="00577AAF"/>
    <w:rsid w:val="00577B2A"/>
    <w:rsid w:val="005800C4"/>
    <w:rsid w:val="005802D8"/>
    <w:rsid w:val="0058044C"/>
    <w:rsid w:val="00580498"/>
    <w:rsid w:val="005808FC"/>
    <w:rsid w:val="00580AA6"/>
    <w:rsid w:val="00581310"/>
    <w:rsid w:val="005814C4"/>
    <w:rsid w:val="005815DC"/>
    <w:rsid w:val="00581B4B"/>
    <w:rsid w:val="00581E71"/>
    <w:rsid w:val="00581F16"/>
    <w:rsid w:val="00582048"/>
    <w:rsid w:val="005822A2"/>
    <w:rsid w:val="005826CE"/>
    <w:rsid w:val="00582977"/>
    <w:rsid w:val="0058330B"/>
    <w:rsid w:val="00583577"/>
    <w:rsid w:val="0058485F"/>
    <w:rsid w:val="00584907"/>
    <w:rsid w:val="00584F0B"/>
    <w:rsid w:val="00585225"/>
    <w:rsid w:val="00585468"/>
    <w:rsid w:val="005858B4"/>
    <w:rsid w:val="00585B14"/>
    <w:rsid w:val="00585E7F"/>
    <w:rsid w:val="00585E9A"/>
    <w:rsid w:val="00586335"/>
    <w:rsid w:val="00586431"/>
    <w:rsid w:val="0058654B"/>
    <w:rsid w:val="00587708"/>
    <w:rsid w:val="00587936"/>
    <w:rsid w:val="00587FCF"/>
    <w:rsid w:val="005901CC"/>
    <w:rsid w:val="00590314"/>
    <w:rsid w:val="005903FF"/>
    <w:rsid w:val="00590418"/>
    <w:rsid w:val="005907B2"/>
    <w:rsid w:val="00590B40"/>
    <w:rsid w:val="00590FF4"/>
    <w:rsid w:val="005910F3"/>
    <w:rsid w:val="00591A86"/>
    <w:rsid w:val="00591C38"/>
    <w:rsid w:val="00591CE2"/>
    <w:rsid w:val="00591E44"/>
    <w:rsid w:val="00592154"/>
    <w:rsid w:val="0059216C"/>
    <w:rsid w:val="0059228B"/>
    <w:rsid w:val="00592F10"/>
    <w:rsid w:val="005931E9"/>
    <w:rsid w:val="00593768"/>
    <w:rsid w:val="00593A15"/>
    <w:rsid w:val="005940E5"/>
    <w:rsid w:val="005941A6"/>
    <w:rsid w:val="005945CF"/>
    <w:rsid w:val="00594740"/>
    <w:rsid w:val="00594828"/>
    <w:rsid w:val="00594AC2"/>
    <w:rsid w:val="00595424"/>
    <w:rsid w:val="0059555E"/>
    <w:rsid w:val="00595569"/>
    <w:rsid w:val="00595A7B"/>
    <w:rsid w:val="00595C2F"/>
    <w:rsid w:val="00595EC1"/>
    <w:rsid w:val="00596315"/>
    <w:rsid w:val="0059652A"/>
    <w:rsid w:val="0059687C"/>
    <w:rsid w:val="00596BC4"/>
    <w:rsid w:val="00596BD3"/>
    <w:rsid w:val="00596C87"/>
    <w:rsid w:val="00596CE0"/>
    <w:rsid w:val="00597599"/>
    <w:rsid w:val="00597C41"/>
    <w:rsid w:val="00597C77"/>
    <w:rsid w:val="005A00D1"/>
    <w:rsid w:val="005A0325"/>
    <w:rsid w:val="005A07AA"/>
    <w:rsid w:val="005A08CB"/>
    <w:rsid w:val="005A0F3A"/>
    <w:rsid w:val="005A1436"/>
    <w:rsid w:val="005A1A0A"/>
    <w:rsid w:val="005A2428"/>
    <w:rsid w:val="005A262A"/>
    <w:rsid w:val="005A2FE1"/>
    <w:rsid w:val="005A32F4"/>
    <w:rsid w:val="005A3382"/>
    <w:rsid w:val="005A3A7F"/>
    <w:rsid w:val="005A3D75"/>
    <w:rsid w:val="005A47E1"/>
    <w:rsid w:val="005A4A9A"/>
    <w:rsid w:val="005A4DB8"/>
    <w:rsid w:val="005A4DED"/>
    <w:rsid w:val="005A4EDC"/>
    <w:rsid w:val="005A52D0"/>
    <w:rsid w:val="005A5721"/>
    <w:rsid w:val="005A5ADF"/>
    <w:rsid w:val="005A5B02"/>
    <w:rsid w:val="005A5DC9"/>
    <w:rsid w:val="005A6156"/>
    <w:rsid w:val="005A6225"/>
    <w:rsid w:val="005A64A6"/>
    <w:rsid w:val="005A64F8"/>
    <w:rsid w:val="005A6999"/>
    <w:rsid w:val="005A6DB3"/>
    <w:rsid w:val="005A7961"/>
    <w:rsid w:val="005A7D40"/>
    <w:rsid w:val="005A7E6D"/>
    <w:rsid w:val="005B01E5"/>
    <w:rsid w:val="005B04EF"/>
    <w:rsid w:val="005B074D"/>
    <w:rsid w:val="005B0E43"/>
    <w:rsid w:val="005B1713"/>
    <w:rsid w:val="005B18F0"/>
    <w:rsid w:val="005B1A7C"/>
    <w:rsid w:val="005B1E27"/>
    <w:rsid w:val="005B2123"/>
    <w:rsid w:val="005B2259"/>
    <w:rsid w:val="005B27B6"/>
    <w:rsid w:val="005B290A"/>
    <w:rsid w:val="005B2C6A"/>
    <w:rsid w:val="005B2C81"/>
    <w:rsid w:val="005B382B"/>
    <w:rsid w:val="005B3B5F"/>
    <w:rsid w:val="005B3D11"/>
    <w:rsid w:val="005B3DE3"/>
    <w:rsid w:val="005B3E2C"/>
    <w:rsid w:val="005B41D2"/>
    <w:rsid w:val="005B44A7"/>
    <w:rsid w:val="005B46CE"/>
    <w:rsid w:val="005B4A25"/>
    <w:rsid w:val="005B4D39"/>
    <w:rsid w:val="005B4EB9"/>
    <w:rsid w:val="005B52C9"/>
    <w:rsid w:val="005B5B1E"/>
    <w:rsid w:val="005B5D4D"/>
    <w:rsid w:val="005B6228"/>
    <w:rsid w:val="005B6B47"/>
    <w:rsid w:val="005B6B5C"/>
    <w:rsid w:val="005B6F8A"/>
    <w:rsid w:val="005B7870"/>
    <w:rsid w:val="005B7D21"/>
    <w:rsid w:val="005B7FA1"/>
    <w:rsid w:val="005C01FA"/>
    <w:rsid w:val="005C02AD"/>
    <w:rsid w:val="005C054D"/>
    <w:rsid w:val="005C0E83"/>
    <w:rsid w:val="005C123D"/>
    <w:rsid w:val="005C1685"/>
    <w:rsid w:val="005C1713"/>
    <w:rsid w:val="005C18E0"/>
    <w:rsid w:val="005C1D0B"/>
    <w:rsid w:val="005C1DC1"/>
    <w:rsid w:val="005C2009"/>
    <w:rsid w:val="005C23D5"/>
    <w:rsid w:val="005C285B"/>
    <w:rsid w:val="005C2AF9"/>
    <w:rsid w:val="005C2B67"/>
    <w:rsid w:val="005C357D"/>
    <w:rsid w:val="005C4430"/>
    <w:rsid w:val="005C455A"/>
    <w:rsid w:val="005C45D1"/>
    <w:rsid w:val="005C465A"/>
    <w:rsid w:val="005C4C3D"/>
    <w:rsid w:val="005C4CDA"/>
    <w:rsid w:val="005C4D3C"/>
    <w:rsid w:val="005C4E30"/>
    <w:rsid w:val="005C5B66"/>
    <w:rsid w:val="005C5F2E"/>
    <w:rsid w:val="005C6859"/>
    <w:rsid w:val="005C6988"/>
    <w:rsid w:val="005C72A9"/>
    <w:rsid w:val="005C7309"/>
    <w:rsid w:val="005C769A"/>
    <w:rsid w:val="005C7C1F"/>
    <w:rsid w:val="005C7D82"/>
    <w:rsid w:val="005C7DCF"/>
    <w:rsid w:val="005D0476"/>
    <w:rsid w:val="005D054E"/>
    <w:rsid w:val="005D0703"/>
    <w:rsid w:val="005D0752"/>
    <w:rsid w:val="005D0B69"/>
    <w:rsid w:val="005D0D4A"/>
    <w:rsid w:val="005D0F24"/>
    <w:rsid w:val="005D110F"/>
    <w:rsid w:val="005D120A"/>
    <w:rsid w:val="005D18DD"/>
    <w:rsid w:val="005D1CEE"/>
    <w:rsid w:val="005D1D89"/>
    <w:rsid w:val="005D272E"/>
    <w:rsid w:val="005D2892"/>
    <w:rsid w:val="005D2AB1"/>
    <w:rsid w:val="005D3506"/>
    <w:rsid w:val="005D36A9"/>
    <w:rsid w:val="005D37F0"/>
    <w:rsid w:val="005D402D"/>
    <w:rsid w:val="005D40FB"/>
    <w:rsid w:val="005D44D6"/>
    <w:rsid w:val="005D4812"/>
    <w:rsid w:val="005D505D"/>
    <w:rsid w:val="005D5240"/>
    <w:rsid w:val="005D5BDC"/>
    <w:rsid w:val="005D5F1D"/>
    <w:rsid w:val="005D6057"/>
    <w:rsid w:val="005D62CF"/>
    <w:rsid w:val="005D6493"/>
    <w:rsid w:val="005D6656"/>
    <w:rsid w:val="005D67BA"/>
    <w:rsid w:val="005D6998"/>
    <w:rsid w:val="005D69ED"/>
    <w:rsid w:val="005D6A76"/>
    <w:rsid w:val="005D6D7A"/>
    <w:rsid w:val="005D7127"/>
    <w:rsid w:val="005D7278"/>
    <w:rsid w:val="005D7E0C"/>
    <w:rsid w:val="005E019F"/>
    <w:rsid w:val="005E0904"/>
    <w:rsid w:val="005E1185"/>
    <w:rsid w:val="005E124B"/>
    <w:rsid w:val="005E1361"/>
    <w:rsid w:val="005E14B4"/>
    <w:rsid w:val="005E1588"/>
    <w:rsid w:val="005E168E"/>
    <w:rsid w:val="005E1877"/>
    <w:rsid w:val="005E1F4A"/>
    <w:rsid w:val="005E239F"/>
    <w:rsid w:val="005E258E"/>
    <w:rsid w:val="005E2946"/>
    <w:rsid w:val="005E29F2"/>
    <w:rsid w:val="005E329A"/>
    <w:rsid w:val="005E3561"/>
    <w:rsid w:val="005E35E7"/>
    <w:rsid w:val="005E3B5A"/>
    <w:rsid w:val="005E3CDF"/>
    <w:rsid w:val="005E3ED3"/>
    <w:rsid w:val="005E4458"/>
    <w:rsid w:val="005E470C"/>
    <w:rsid w:val="005E49D0"/>
    <w:rsid w:val="005E4F8E"/>
    <w:rsid w:val="005E523B"/>
    <w:rsid w:val="005E541C"/>
    <w:rsid w:val="005E5F21"/>
    <w:rsid w:val="005E60A9"/>
    <w:rsid w:val="005E6154"/>
    <w:rsid w:val="005E64D8"/>
    <w:rsid w:val="005E700C"/>
    <w:rsid w:val="005E72A2"/>
    <w:rsid w:val="005E72AE"/>
    <w:rsid w:val="005E75DF"/>
    <w:rsid w:val="005E767E"/>
    <w:rsid w:val="005E7A13"/>
    <w:rsid w:val="005E7B5A"/>
    <w:rsid w:val="005E7E3E"/>
    <w:rsid w:val="005F0070"/>
    <w:rsid w:val="005F017B"/>
    <w:rsid w:val="005F0768"/>
    <w:rsid w:val="005F07DF"/>
    <w:rsid w:val="005F11F7"/>
    <w:rsid w:val="005F125E"/>
    <w:rsid w:val="005F13AF"/>
    <w:rsid w:val="005F1422"/>
    <w:rsid w:val="005F1781"/>
    <w:rsid w:val="005F1A91"/>
    <w:rsid w:val="005F1EA2"/>
    <w:rsid w:val="005F233C"/>
    <w:rsid w:val="005F23A0"/>
    <w:rsid w:val="005F2B95"/>
    <w:rsid w:val="005F34AC"/>
    <w:rsid w:val="005F354F"/>
    <w:rsid w:val="005F49C9"/>
    <w:rsid w:val="005F4D5B"/>
    <w:rsid w:val="005F4DAB"/>
    <w:rsid w:val="005F5493"/>
    <w:rsid w:val="005F5504"/>
    <w:rsid w:val="005F55F7"/>
    <w:rsid w:val="005F576D"/>
    <w:rsid w:val="005F5CDF"/>
    <w:rsid w:val="005F6021"/>
    <w:rsid w:val="005F621A"/>
    <w:rsid w:val="005F68A8"/>
    <w:rsid w:val="005F6AC1"/>
    <w:rsid w:val="005F6B1E"/>
    <w:rsid w:val="005F6CC7"/>
    <w:rsid w:val="005F7777"/>
    <w:rsid w:val="005F7ADB"/>
    <w:rsid w:val="005F7EA9"/>
    <w:rsid w:val="00600909"/>
    <w:rsid w:val="00601083"/>
    <w:rsid w:val="0060174B"/>
    <w:rsid w:val="00601B7E"/>
    <w:rsid w:val="00601F05"/>
    <w:rsid w:val="00602799"/>
    <w:rsid w:val="00602E6B"/>
    <w:rsid w:val="00603B62"/>
    <w:rsid w:val="006045F3"/>
    <w:rsid w:val="0060460B"/>
    <w:rsid w:val="00604BD3"/>
    <w:rsid w:val="00604E96"/>
    <w:rsid w:val="00604FED"/>
    <w:rsid w:val="006055ED"/>
    <w:rsid w:val="00605870"/>
    <w:rsid w:val="00605B25"/>
    <w:rsid w:val="00605E1C"/>
    <w:rsid w:val="00606035"/>
    <w:rsid w:val="00606C83"/>
    <w:rsid w:val="00607968"/>
    <w:rsid w:val="00607C5D"/>
    <w:rsid w:val="00610132"/>
    <w:rsid w:val="00610386"/>
    <w:rsid w:val="006105CE"/>
    <w:rsid w:val="00610641"/>
    <w:rsid w:val="00610A37"/>
    <w:rsid w:val="00610AA6"/>
    <w:rsid w:val="00610B68"/>
    <w:rsid w:val="00610C05"/>
    <w:rsid w:val="00610C9A"/>
    <w:rsid w:val="006113D8"/>
    <w:rsid w:val="0061141C"/>
    <w:rsid w:val="00611BE5"/>
    <w:rsid w:val="00611F1A"/>
    <w:rsid w:val="0061215F"/>
    <w:rsid w:val="00612431"/>
    <w:rsid w:val="006129BA"/>
    <w:rsid w:val="006129F1"/>
    <w:rsid w:val="00612A37"/>
    <w:rsid w:val="00612BD4"/>
    <w:rsid w:val="006134D5"/>
    <w:rsid w:val="006136C6"/>
    <w:rsid w:val="00613BDE"/>
    <w:rsid w:val="00613C1C"/>
    <w:rsid w:val="00613E7E"/>
    <w:rsid w:val="00613F1B"/>
    <w:rsid w:val="00614251"/>
    <w:rsid w:val="006147BB"/>
    <w:rsid w:val="00614828"/>
    <w:rsid w:val="006151FF"/>
    <w:rsid w:val="00615483"/>
    <w:rsid w:val="006154F2"/>
    <w:rsid w:val="0061575E"/>
    <w:rsid w:val="0061583F"/>
    <w:rsid w:val="006159DE"/>
    <w:rsid w:val="00615CA3"/>
    <w:rsid w:val="00615E71"/>
    <w:rsid w:val="0061616C"/>
    <w:rsid w:val="00616435"/>
    <w:rsid w:val="00616445"/>
    <w:rsid w:val="00616450"/>
    <w:rsid w:val="0061699E"/>
    <w:rsid w:val="00616BF8"/>
    <w:rsid w:val="00617142"/>
    <w:rsid w:val="00617588"/>
    <w:rsid w:val="00617DB5"/>
    <w:rsid w:val="00617F12"/>
    <w:rsid w:val="006205DD"/>
    <w:rsid w:val="006205DF"/>
    <w:rsid w:val="006205F5"/>
    <w:rsid w:val="0062078D"/>
    <w:rsid w:val="00620A7F"/>
    <w:rsid w:val="00621274"/>
    <w:rsid w:val="006215B9"/>
    <w:rsid w:val="0062198B"/>
    <w:rsid w:val="00621D8E"/>
    <w:rsid w:val="00622081"/>
    <w:rsid w:val="00622698"/>
    <w:rsid w:val="0062288E"/>
    <w:rsid w:val="006228C1"/>
    <w:rsid w:val="00622A3A"/>
    <w:rsid w:val="00622BA5"/>
    <w:rsid w:val="00623284"/>
    <w:rsid w:val="00623455"/>
    <w:rsid w:val="006234DF"/>
    <w:rsid w:val="00623ADA"/>
    <w:rsid w:val="00623BB8"/>
    <w:rsid w:val="00623DEC"/>
    <w:rsid w:val="00623DF9"/>
    <w:rsid w:val="006241CD"/>
    <w:rsid w:val="00624326"/>
    <w:rsid w:val="006244A0"/>
    <w:rsid w:val="006251B1"/>
    <w:rsid w:val="0062525F"/>
    <w:rsid w:val="00625340"/>
    <w:rsid w:val="00625750"/>
    <w:rsid w:val="0062580D"/>
    <w:rsid w:val="00625996"/>
    <w:rsid w:val="00626670"/>
    <w:rsid w:val="00626675"/>
    <w:rsid w:val="00626902"/>
    <w:rsid w:val="00626A23"/>
    <w:rsid w:val="00626A72"/>
    <w:rsid w:val="00627374"/>
    <w:rsid w:val="006273E5"/>
    <w:rsid w:val="00627C10"/>
    <w:rsid w:val="006305C7"/>
    <w:rsid w:val="006305F1"/>
    <w:rsid w:val="00630617"/>
    <w:rsid w:val="00630AD4"/>
    <w:rsid w:val="006311CA"/>
    <w:rsid w:val="006314CF"/>
    <w:rsid w:val="006318A2"/>
    <w:rsid w:val="00631BCC"/>
    <w:rsid w:val="00631E61"/>
    <w:rsid w:val="00632294"/>
    <w:rsid w:val="00632547"/>
    <w:rsid w:val="006327B4"/>
    <w:rsid w:val="00632CB0"/>
    <w:rsid w:val="00632D30"/>
    <w:rsid w:val="00633BC4"/>
    <w:rsid w:val="00633CB8"/>
    <w:rsid w:val="00633F8A"/>
    <w:rsid w:val="00634464"/>
    <w:rsid w:val="00634670"/>
    <w:rsid w:val="00634C7F"/>
    <w:rsid w:val="00634D86"/>
    <w:rsid w:val="00634F60"/>
    <w:rsid w:val="00635494"/>
    <w:rsid w:val="0063565E"/>
    <w:rsid w:val="0063626C"/>
    <w:rsid w:val="006368DC"/>
    <w:rsid w:val="00636A50"/>
    <w:rsid w:val="00636F79"/>
    <w:rsid w:val="0063711B"/>
    <w:rsid w:val="00637189"/>
    <w:rsid w:val="00637659"/>
    <w:rsid w:val="00637E7F"/>
    <w:rsid w:val="00640173"/>
    <w:rsid w:val="006401C7"/>
    <w:rsid w:val="00640447"/>
    <w:rsid w:val="00640450"/>
    <w:rsid w:val="006405BA"/>
    <w:rsid w:val="00640B27"/>
    <w:rsid w:val="00640F5A"/>
    <w:rsid w:val="0064142B"/>
    <w:rsid w:val="006417A3"/>
    <w:rsid w:val="006426F7"/>
    <w:rsid w:val="006429CD"/>
    <w:rsid w:val="00642A5E"/>
    <w:rsid w:val="00642B3F"/>
    <w:rsid w:val="00642E86"/>
    <w:rsid w:val="006431B8"/>
    <w:rsid w:val="0064336B"/>
    <w:rsid w:val="0064392D"/>
    <w:rsid w:val="00643CA7"/>
    <w:rsid w:val="00643F9D"/>
    <w:rsid w:val="006440BC"/>
    <w:rsid w:val="006449E2"/>
    <w:rsid w:val="00644E43"/>
    <w:rsid w:val="00646481"/>
    <w:rsid w:val="00646674"/>
    <w:rsid w:val="0064693E"/>
    <w:rsid w:val="00646FE2"/>
    <w:rsid w:val="00647075"/>
    <w:rsid w:val="00647245"/>
    <w:rsid w:val="00647287"/>
    <w:rsid w:val="0064742B"/>
    <w:rsid w:val="006477EA"/>
    <w:rsid w:val="00650292"/>
    <w:rsid w:val="006508C7"/>
    <w:rsid w:val="00650A80"/>
    <w:rsid w:val="00650AF1"/>
    <w:rsid w:val="00650C86"/>
    <w:rsid w:val="00650E47"/>
    <w:rsid w:val="006514D5"/>
    <w:rsid w:val="006516A8"/>
    <w:rsid w:val="0065189F"/>
    <w:rsid w:val="00651A4D"/>
    <w:rsid w:val="00651B0F"/>
    <w:rsid w:val="00651BAC"/>
    <w:rsid w:val="00651C17"/>
    <w:rsid w:val="006521E1"/>
    <w:rsid w:val="006522CE"/>
    <w:rsid w:val="006528D3"/>
    <w:rsid w:val="00652E35"/>
    <w:rsid w:val="00652FC9"/>
    <w:rsid w:val="0065335A"/>
    <w:rsid w:val="00653ACE"/>
    <w:rsid w:val="00653E31"/>
    <w:rsid w:val="00653EF6"/>
    <w:rsid w:val="0065421D"/>
    <w:rsid w:val="00654705"/>
    <w:rsid w:val="00654AD5"/>
    <w:rsid w:val="006567FE"/>
    <w:rsid w:val="00656A46"/>
    <w:rsid w:val="00656CE7"/>
    <w:rsid w:val="00656D94"/>
    <w:rsid w:val="00657C65"/>
    <w:rsid w:val="00657D37"/>
    <w:rsid w:val="00657EEE"/>
    <w:rsid w:val="00657F68"/>
    <w:rsid w:val="0066087E"/>
    <w:rsid w:val="00660B32"/>
    <w:rsid w:val="0066111C"/>
    <w:rsid w:val="006612D6"/>
    <w:rsid w:val="00661540"/>
    <w:rsid w:val="00661D08"/>
    <w:rsid w:val="00662365"/>
    <w:rsid w:val="0066335B"/>
    <w:rsid w:val="006634D9"/>
    <w:rsid w:val="00663E18"/>
    <w:rsid w:val="00663EB3"/>
    <w:rsid w:val="00663F01"/>
    <w:rsid w:val="006641B3"/>
    <w:rsid w:val="0066474A"/>
    <w:rsid w:val="00664798"/>
    <w:rsid w:val="00664BFD"/>
    <w:rsid w:val="00665BA2"/>
    <w:rsid w:val="00665C09"/>
    <w:rsid w:val="006667A2"/>
    <w:rsid w:val="00666843"/>
    <w:rsid w:val="006669EF"/>
    <w:rsid w:val="00666BA9"/>
    <w:rsid w:val="00666E5C"/>
    <w:rsid w:val="00667401"/>
    <w:rsid w:val="00667706"/>
    <w:rsid w:val="00667837"/>
    <w:rsid w:val="006679F6"/>
    <w:rsid w:val="00667D37"/>
    <w:rsid w:val="0067005C"/>
    <w:rsid w:val="00670417"/>
    <w:rsid w:val="00670D76"/>
    <w:rsid w:val="00670F72"/>
    <w:rsid w:val="0067151C"/>
    <w:rsid w:val="00671AE2"/>
    <w:rsid w:val="00671CC2"/>
    <w:rsid w:val="00671F0A"/>
    <w:rsid w:val="006720C9"/>
    <w:rsid w:val="00672775"/>
    <w:rsid w:val="00672AA2"/>
    <w:rsid w:val="00672ED9"/>
    <w:rsid w:val="00673302"/>
    <w:rsid w:val="00673864"/>
    <w:rsid w:val="00673B8F"/>
    <w:rsid w:val="00673C5B"/>
    <w:rsid w:val="00674475"/>
    <w:rsid w:val="00674805"/>
    <w:rsid w:val="0067489C"/>
    <w:rsid w:val="00674AEB"/>
    <w:rsid w:val="00674B6C"/>
    <w:rsid w:val="00675318"/>
    <w:rsid w:val="00675326"/>
    <w:rsid w:val="00675435"/>
    <w:rsid w:val="00675568"/>
    <w:rsid w:val="0067558B"/>
    <w:rsid w:val="0067565D"/>
    <w:rsid w:val="00675EE5"/>
    <w:rsid w:val="00675FA2"/>
    <w:rsid w:val="006760AD"/>
    <w:rsid w:val="00676CE2"/>
    <w:rsid w:val="00676D6A"/>
    <w:rsid w:val="00676E71"/>
    <w:rsid w:val="00677629"/>
    <w:rsid w:val="00677C2F"/>
    <w:rsid w:val="00677EC0"/>
    <w:rsid w:val="00677F32"/>
    <w:rsid w:val="006800C4"/>
    <w:rsid w:val="0068033C"/>
    <w:rsid w:val="00680371"/>
    <w:rsid w:val="006804AA"/>
    <w:rsid w:val="006805A3"/>
    <w:rsid w:val="006807EC"/>
    <w:rsid w:val="00680992"/>
    <w:rsid w:val="00680F20"/>
    <w:rsid w:val="00681168"/>
    <w:rsid w:val="006811D5"/>
    <w:rsid w:val="006811EF"/>
    <w:rsid w:val="00681595"/>
    <w:rsid w:val="00681832"/>
    <w:rsid w:val="00681A5B"/>
    <w:rsid w:val="00681CC9"/>
    <w:rsid w:val="00681D49"/>
    <w:rsid w:val="00681D97"/>
    <w:rsid w:val="00681EAD"/>
    <w:rsid w:val="0068217C"/>
    <w:rsid w:val="00682204"/>
    <w:rsid w:val="006824DC"/>
    <w:rsid w:val="00682BDD"/>
    <w:rsid w:val="00682C05"/>
    <w:rsid w:val="00682C16"/>
    <w:rsid w:val="00683428"/>
    <w:rsid w:val="00683986"/>
    <w:rsid w:val="006839E0"/>
    <w:rsid w:val="00683BE8"/>
    <w:rsid w:val="00683EE0"/>
    <w:rsid w:val="00684CD8"/>
    <w:rsid w:val="00684DEF"/>
    <w:rsid w:val="006859B7"/>
    <w:rsid w:val="006859E3"/>
    <w:rsid w:val="00685E4A"/>
    <w:rsid w:val="006865C6"/>
    <w:rsid w:val="00686943"/>
    <w:rsid w:val="00686950"/>
    <w:rsid w:val="00686B9D"/>
    <w:rsid w:val="00686F0C"/>
    <w:rsid w:val="00686F85"/>
    <w:rsid w:val="00687356"/>
    <w:rsid w:val="006875E6"/>
    <w:rsid w:val="006875EB"/>
    <w:rsid w:val="00687748"/>
    <w:rsid w:val="00690E09"/>
    <w:rsid w:val="006911FE"/>
    <w:rsid w:val="0069163B"/>
    <w:rsid w:val="00691AE9"/>
    <w:rsid w:val="00691D91"/>
    <w:rsid w:val="006920AD"/>
    <w:rsid w:val="0069217A"/>
    <w:rsid w:val="00692292"/>
    <w:rsid w:val="00692C65"/>
    <w:rsid w:val="00693264"/>
    <w:rsid w:val="006933AC"/>
    <w:rsid w:val="00693504"/>
    <w:rsid w:val="006937D3"/>
    <w:rsid w:val="0069399D"/>
    <w:rsid w:val="006939CB"/>
    <w:rsid w:val="00693AFC"/>
    <w:rsid w:val="0069457C"/>
    <w:rsid w:val="0069458B"/>
    <w:rsid w:val="00694C7C"/>
    <w:rsid w:val="00694D97"/>
    <w:rsid w:val="006953F1"/>
    <w:rsid w:val="00695700"/>
    <w:rsid w:val="00695821"/>
    <w:rsid w:val="00695846"/>
    <w:rsid w:val="006958E2"/>
    <w:rsid w:val="00695BA0"/>
    <w:rsid w:val="00695D0B"/>
    <w:rsid w:val="00696898"/>
    <w:rsid w:val="00697129"/>
    <w:rsid w:val="00697262"/>
    <w:rsid w:val="00697586"/>
    <w:rsid w:val="006976F3"/>
    <w:rsid w:val="0069774B"/>
    <w:rsid w:val="0069790F"/>
    <w:rsid w:val="00697E00"/>
    <w:rsid w:val="006A0553"/>
    <w:rsid w:val="006A05D7"/>
    <w:rsid w:val="006A06FA"/>
    <w:rsid w:val="006A0C15"/>
    <w:rsid w:val="006A0D0C"/>
    <w:rsid w:val="006A0DE7"/>
    <w:rsid w:val="006A0F57"/>
    <w:rsid w:val="006A116E"/>
    <w:rsid w:val="006A1217"/>
    <w:rsid w:val="006A1322"/>
    <w:rsid w:val="006A1346"/>
    <w:rsid w:val="006A13D0"/>
    <w:rsid w:val="006A1658"/>
    <w:rsid w:val="006A18E3"/>
    <w:rsid w:val="006A1C71"/>
    <w:rsid w:val="006A1F2E"/>
    <w:rsid w:val="006A273A"/>
    <w:rsid w:val="006A2AC5"/>
    <w:rsid w:val="006A3665"/>
    <w:rsid w:val="006A3720"/>
    <w:rsid w:val="006A48A6"/>
    <w:rsid w:val="006A5042"/>
    <w:rsid w:val="006A5091"/>
    <w:rsid w:val="006A50BF"/>
    <w:rsid w:val="006A54D9"/>
    <w:rsid w:val="006A5662"/>
    <w:rsid w:val="006A5A80"/>
    <w:rsid w:val="006A633E"/>
    <w:rsid w:val="006A67F1"/>
    <w:rsid w:val="006A6D66"/>
    <w:rsid w:val="006A75D7"/>
    <w:rsid w:val="006A7846"/>
    <w:rsid w:val="006A7B54"/>
    <w:rsid w:val="006A7F59"/>
    <w:rsid w:val="006B09D3"/>
    <w:rsid w:val="006B0BE2"/>
    <w:rsid w:val="006B0C8E"/>
    <w:rsid w:val="006B0EAF"/>
    <w:rsid w:val="006B17E3"/>
    <w:rsid w:val="006B205A"/>
    <w:rsid w:val="006B26B6"/>
    <w:rsid w:val="006B28D8"/>
    <w:rsid w:val="006B2DB5"/>
    <w:rsid w:val="006B30EB"/>
    <w:rsid w:val="006B3356"/>
    <w:rsid w:val="006B336C"/>
    <w:rsid w:val="006B3749"/>
    <w:rsid w:val="006B4056"/>
    <w:rsid w:val="006B40E1"/>
    <w:rsid w:val="006B44C8"/>
    <w:rsid w:val="006B4582"/>
    <w:rsid w:val="006B470B"/>
    <w:rsid w:val="006B4F7C"/>
    <w:rsid w:val="006B52D2"/>
    <w:rsid w:val="006B5458"/>
    <w:rsid w:val="006B5C73"/>
    <w:rsid w:val="006B5DDE"/>
    <w:rsid w:val="006B606C"/>
    <w:rsid w:val="006B6570"/>
    <w:rsid w:val="006B6A7D"/>
    <w:rsid w:val="006B6D63"/>
    <w:rsid w:val="006B73B0"/>
    <w:rsid w:val="006B74B9"/>
    <w:rsid w:val="006B7C82"/>
    <w:rsid w:val="006B7F96"/>
    <w:rsid w:val="006C0042"/>
    <w:rsid w:val="006C0097"/>
    <w:rsid w:val="006C056A"/>
    <w:rsid w:val="006C08B7"/>
    <w:rsid w:val="006C0AB3"/>
    <w:rsid w:val="006C0E58"/>
    <w:rsid w:val="006C114D"/>
    <w:rsid w:val="006C131C"/>
    <w:rsid w:val="006C17E4"/>
    <w:rsid w:val="006C24BC"/>
    <w:rsid w:val="006C285C"/>
    <w:rsid w:val="006C2B64"/>
    <w:rsid w:val="006C3150"/>
    <w:rsid w:val="006C371C"/>
    <w:rsid w:val="006C3BB7"/>
    <w:rsid w:val="006C3D26"/>
    <w:rsid w:val="006C3DB0"/>
    <w:rsid w:val="006C3E30"/>
    <w:rsid w:val="006C4494"/>
    <w:rsid w:val="006C4727"/>
    <w:rsid w:val="006C4B03"/>
    <w:rsid w:val="006C50B6"/>
    <w:rsid w:val="006C5E3A"/>
    <w:rsid w:val="006C5FA5"/>
    <w:rsid w:val="006C6500"/>
    <w:rsid w:val="006C65A4"/>
    <w:rsid w:val="006C70F3"/>
    <w:rsid w:val="006C7659"/>
    <w:rsid w:val="006C7C77"/>
    <w:rsid w:val="006C7D5F"/>
    <w:rsid w:val="006D02DB"/>
    <w:rsid w:val="006D034C"/>
    <w:rsid w:val="006D06C0"/>
    <w:rsid w:val="006D09E3"/>
    <w:rsid w:val="006D0C1E"/>
    <w:rsid w:val="006D10B1"/>
    <w:rsid w:val="006D123B"/>
    <w:rsid w:val="006D1977"/>
    <w:rsid w:val="006D1C30"/>
    <w:rsid w:val="006D2189"/>
    <w:rsid w:val="006D23C1"/>
    <w:rsid w:val="006D26CA"/>
    <w:rsid w:val="006D2E25"/>
    <w:rsid w:val="006D3395"/>
    <w:rsid w:val="006D390F"/>
    <w:rsid w:val="006D40F3"/>
    <w:rsid w:val="006D431E"/>
    <w:rsid w:val="006D4791"/>
    <w:rsid w:val="006D47CC"/>
    <w:rsid w:val="006D4835"/>
    <w:rsid w:val="006D4AA9"/>
    <w:rsid w:val="006D53C2"/>
    <w:rsid w:val="006D6263"/>
    <w:rsid w:val="006D634C"/>
    <w:rsid w:val="006D6E63"/>
    <w:rsid w:val="006D7524"/>
    <w:rsid w:val="006D78E1"/>
    <w:rsid w:val="006D78F9"/>
    <w:rsid w:val="006D7B2F"/>
    <w:rsid w:val="006D7E02"/>
    <w:rsid w:val="006E017C"/>
    <w:rsid w:val="006E0D98"/>
    <w:rsid w:val="006E108D"/>
    <w:rsid w:val="006E113F"/>
    <w:rsid w:val="006E125E"/>
    <w:rsid w:val="006E1915"/>
    <w:rsid w:val="006E1956"/>
    <w:rsid w:val="006E1C70"/>
    <w:rsid w:val="006E2485"/>
    <w:rsid w:val="006E24C8"/>
    <w:rsid w:val="006E29BA"/>
    <w:rsid w:val="006E32CA"/>
    <w:rsid w:val="006E32FB"/>
    <w:rsid w:val="006E3345"/>
    <w:rsid w:val="006E3350"/>
    <w:rsid w:val="006E3385"/>
    <w:rsid w:val="006E3632"/>
    <w:rsid w:val="006E39E0"/>
    <w:rsid w:val="006E3F27"/>
    <w:rsid w:val="006E41D0"/>
    <w:rsid w:val="006E4206"/>
    <w:rsid w:val="006E5064"/>
    <w:rsid w:val="006E57AC"/>
    <w:rsid w:val="006E5D6A"/>
    <w:rsid w:val="006E5F6A"/>
    <w:rsid w:val="006E6081"/>
    <w:rsid w:val="006E68AB"/>
    <w:rsid w:val="006E6D1D"/>
    <w:rsid w:val="006E6E5D"/>
    <w:rsid w:val="006E6F02"/>
    <w:rsid w:val="006E7057"/>
    <w:rsid w:val="006E70DB"/>
    <w:rsid w:val="006E7181"/>
    <w:rsid w:val="006E7249"/>
    <w:rsid w:val="006E72A6"/>
    <w:rsid w:val="006E74C2"/>
    <w:rsid w:val="006E7942"/>
    <w:rsid w:val="006F00E2"/>
    <w:rsid w:val="006F0910"/>
    <w:rsid w:val="006F1248"/>
    <w:rsid w:val="006F1261"/>
    <w:rsid w:val="006F1300"/>
    <w:rsid w:val="006F1399"/>
    <w:rsid w:val="006F15D9"/>
    <w:rsid w:val="006F1939"/>
    <w:rsid w:val="006F19BC"/>
    <w:rsid w:val="006F1EDF"/>
    <w:rsid w:val="006F2B9B"/>
    <w:rsid w:val="006F2FBB"/>
    <w:rsid w:val="006F2FEA"/>
    <w:rsid w:val="006F32AB"/>
    <w:rsid w:val="006F3369"/>
    <w:rsid w:val="006F33A4"/>
    <w:rsid w:val="006F3C86"/>
    <w:rsid w:val="006F3EC9"/>
    <w:rsid w:val="006F4761"/>
    <w:rsid w:val="006F48D1"/>
    <w:rsid w:val="006F4A1C"/>
    <w:rsid w:val="006F4ADC"/>
    <w:rsid w:val="006F4D14"/>
    <w:rsid w:val="006F4E74"/>
    <w:rsid w:val="006F5183"/>
    <w:rsid w:val="006F65A0"/>
    <w:rsid w:val="006F6A59"/>
    <w:rsid w:val="006F6BF9"/>
    <w:rsid w:val="006F6F6A"/>
    <w:rsid w:val="006F6F6B"/>
    <w:rsid w:val="006F712D"/>
    <w:rsid w:val="006F7445"/>
    <w:rsid w:val="006F7980"/>
    <w:rsid w:val="006F7EFF"/>
    <w:rsid w:val="00700111"/>
    <w:rsid w:val="007006F4"/>
    <w:rsid w:val="007007A7"/>
    <w:rsid w:val="00700DA5"/>
    <w:rsid w:val="007012BA"/>
    <w:rsid w:val="007019AC"/>
    <w:rsid w:val="007019C7"/>
    <w:rsid w:val="00701A56"/>
    <w:rsid w:val="00702041"/>
    <w:rsid w:val="007020EA"/>
    <w:rsid w:val="00702153"/>
    <w:rsid w:val="0070259C"/>
    <w:rsid w:val="00702968"/>
    <w:rsid w:val="00702A74"/>
    <w:rsid w:val="00703D7E"/>
    <w:rsid w:val="007040F8"/>
    <w:rsid w:val="00704110"/>
    <w:rsid w:val="007042F0"/>
    <w:rsid w:val="007043C6"/>
    <w:rsid w:val="007045FF"/>
    <w:rsid w:val="007048E4"/>
    <w:rsid w:val="00704B31"/>
    <w:rsid w:val="00704C4D"/>
    <w:rsid w:val="00704CEE"/>
    <w:rsid w:val="00705113"/>
    <w:rsid w:val="0070525B"/>
    <w:rsid w:val="0070542C"/>
    <w:rsid w:val="0070552B"/>
    <w:rsid w:val="00705A82"/>
    <w:rsid w:val="00705BA0"/>
    <w:rsid w:val="00705BB0"/>
    <w:rsid w:val="0070602B"/>
    <w:rsid w:val="00706132"/>
    <w:rsid w:val="007061FE"/>
    <w:rsid w:val="007064B2"/>
    <w:rsid w:val="00706539"/>
    <w:rsid w:val="00706631"/>
    <w:rsid w:val="00707898"/>
    <w:rsid w:val="00707AF9"/>
    <w:rsid w:val="00707E95"/>
    <w:rsid w:val="00710131"/>
    <w:rsid w:val="007103DA"/>
    <w:rsid w:val="00710513"/>
    <w:rsid w:val="00710530"/>
    <w:rsid w:val="0071084A"/>
    <w:rsid w:val="007108D6"/>
    <w:rsid w:val="00710F92"/>
    <w:rsid w:val="007115FE"/>
    <w:rsid w:val="007117B8"/>
    <w:rsid w:val="00711D0B"/>
    <w:rsid w:val="00711D28"/>
    <w:rsid w:val="00711E1E"/>
    <w:rsid w:val="00712366"/>
    <w:rsid w:val="007124B5"/>
    <w:rsid w:val="0071296E"/>
    <w:rsid w:val="00712C6A"/>
    <w:rsid w:val="007132FF"/>
    <w:rsid w:val="0071397D"/>
    <w:rsid w:val="00713ADD"/>
    <w:rsid w:val="00713AF1"/>
    <w:rsid w:val="00713F93"/>
    <w:rsid w:val="0071405B"/>
    <w:rsid w:val="00714725"/>
    <w:rsid w:val="00714858"/>
    <w:rsid w:val="00714AEA"/>
    <w:rsid w:val="007152C5"/>
    <w:rsid w:val="007154E0"/>
    <w:rsid w:val="00715909"/>
    <w:rsid w:val="00715A8C"/>
    <w:rsid w:val="00715AB2"/>
    <w:rsid w:val="00716319"/>
    <w:rsid w:val="00716402"/>
    <w:rsid w:val="00716964"/>
    <w:rsid w:val="00717339"/>
    <w:rsid w:val="007174A4"/>
    <w:rsid w:val="007174E3"/>
    <w:rsid w:val="007175AA"/>
    <w:rsid w:val="00717B16"/>
    <w:rsid w:val="00720211"/>
    <w:rsid w:val="00720700"/>
    <w:rsid w:val="0072076B"/>
    <w:rsid w:val="00720A9F"/>
    <w:rsid w:val="00721021"/>
    <w:rsid w:val="0072116C"/>
    <w:rsid w:val="00721C15"/>
    <w:rsid w:val="00721C9A"/>
    <w:rsid w:val="00722255"/>
    <w:rsid w:val="0072225A"/>
    <w:rsid w:val="007222B1"/>
    <w:rsid w:val="00722497"/>
    <w:rsid w:val="0072261B"/>
    <w:rsid w:val="00723790"/>
    <w:rsid w:val="00723EEB"/>
    <w:rsid w:val="0072430C"/>
    <w:rsid w:val="0072436C"/>
    <w:rsid w:val="00724BCD"/>
    <w:rsid w:val="00724D65"/>
    <w:rsid w:val="00724E56"/>
    <w:rsid w:val="00724F24"/>
    <w:rsid w:val="00725343"/>
    <w:rsid w:val="007259D2"/>
    <w:rsid w:val="00725A7C"/>
    <w:rsid w:val="00725E7D"/>
    <w:rsid w:val="00725FED"/>
    <w:rsid w:val="007263AC"/>
    <w:rsid w:val="007266E6"/>
    <w:rsid w:val="00726B50"/>
    <w:rsid w:val="00726CA8"/>
    <w:rsid w:val="00726D87"/>
    <w:rsid w:val="00726F73"/>
    <w:rsid w:val="007270B3"/>
    <w:rsid w:val="00727294"/>
    <w:rsid w:val="00727A6E"/>
    <w:rsid w:val="00727BD1"/>
    <w:rsid w:val="00727C15"/>
    <w:rsid w:val="00727F7B"/>
    <w:rsid w:val="007300D3"/>
    <w:rsid w:val="007300E4"/>
    <w:rsid w:val="0073094E"/>
    <w:rsid w:val="00730AED"/>
    <w:rsid w:val="00730D73"/>
    <w:rsid w:val="00730F9A"/>
    <w:rsid w:val="00731203"/>
    <w:rsid w:val="0073197A"/>
    <w:rsid w:val="00731AAC"/>
    <w:rsid w:val="00731C82"/>
    <w:rsid w:val="00732A76"/>
    <w:rsid w:val="0073312D"/>
    <w:rsid w:val="0073340E"/>
    <w:rsid w:val="00733B79"/>
    <w:rsid w:val="00733BBF"/>
    <w:rsid w:val="007344BA"/>
    <w:rsid w:val="00734878"/>
    <w:rsid w:val="00734B6F"/>
    <w:rsid w:val="00734D46"/>
    <w:rsid w:val="007350E2"/>
    <w:rsid w:val="007360F2"/>
    <w:rsid w:val="007364AC"/>
    <w:rsid w:val="00736BD7"/>
    <w:rsid w:val="0073706D"/>
    <w:rsid w:val="007370C0"/>
    <w:rsid w:val="007375D3"/>
    <w:rsid w:val="0073789D"/>
    <w:rsid w:val="00737A68"/>
    <w:rsid w:val="00737B5B"/>
    <w:rsid w:val="00737D4D"/>
    <w:rsid w:val="00737D75"/>
    <w:rsid w:val="00737F46"/>
    <w:rsid w:val="00740264"/>
    <w:rsid w:val="00740A6A"/>
    <w:rsid w:val="00740B1D"/>
    <w:rsid w:val="00740B42"/>
    <w:rsid w:val="00740DA0"/>
    <w:rsid w:val="007411F3"/>
    <w:rsid w:val="007415BF"/>
    <w:rsid w:val="0074161B"/>
    <w:rsid w:val="007416FE"/>
    <w:rsid w:val="007419C6"/>
    <w:rsid w:val="007428D0"/>
    <w:rsid w:val="00742B22"/>
    <w:rsid w:val="00742D35"/>
    <w:rsid w:val="00743099"/>
    <w:rsid w:val="00743282"/>
    <w:rsid w:val="00743457"/>
    <w:rsid w:val="00743D73"/>
    <w:rsid w:val="00743E14"/>
    <w:rsid w:val="00743FA5"/>
    <w:rsid w:val="00744215"/>
    <w:rsid w:val="007442E0"/>
    <w:rsid w:val="007443DE"/>
    <w:rsid w:val="00744532"/>
    <w:rsid w:val="00744F16"/>
    <w:rsid w:val="0074526B"/>
    <w:rsid w:val="007453F9"/>
    <w:rsid w:val="00745A83"/>
    <w:rsid w:val="00746A01"/>
    <w:rsid w:val="00746A97"/>
    <w:rsid w:val="00746CB2"/>
    <w:rsid w:val="007471D3"/>
    <w:rsid w:val="007472AF"/>
    <w:rsid w:val="007475D2"/>
    <w:rsid w:val="00747AC4"/>
    <w:rsid w:val="00750229"/>
    <w:rsid w:val="0075030E"/>
    <w:rsid w:val="00750562"/>
    <w:rsid w:val="00750B6C"/>
    <w:rsid w:val="00750CF0"/>
    <w:rsid w:val="00750E8E"/>
    <w:rsid w:val="0075123A"/>
    <w:rsid w:val="00751256"/>
    <w:rsid w:val="007514C4"/>
    <w:rsid w:val="00751603"/>
    <w:rsid w:val="007518B6"/>
    <w:rsid w:val="0075208B"/>
    <w:rsid w:val="007525DC"/>
    <w:rsid w:val="00752ACE"/>
    <w:rsid w:val="00752BF5"/>
    <w:rsid w:val="00752E18"/>
    <w:rsid w:val="0075312F"/>
    <w:rsid w:val="0075330E"/>
    <w:rsid w:val="007533A7"/>
    <w:rsid w:val="00753461"/>
    <w:rsid w:val="00753496"/>
    <w:rsid w:val="0075398A"/>
    <w:rsid w:val="00753AFB"/>
    <w:rsid w:val="00753B48"/>
    <w:rsid w:val="00753E0B"/>
    <w:rsid w:val="00754097"/>
    <w:rsid w:val="007544B6"/>
    <w:rsid w:val="007546DF"/>
    <w:rsid w:val="00754A76"/>
    <w:rsid w:val="00754BAF"/>
    <w:rsid w:val="00754CE0"/>
    <w:rsid w:val="00755459"/>
    <w:rsid w:val="007555CC"/>
    <w:rsid w:val="007558EC"/>
    <w:rsid w:val="0075599B"/>
    <w:rsid w:val="00756558"/>
    <w:rsid w:val="00756CA7"/>
    <w:rsid w:val="007575AF"/>
    <w:rsid w:val="00757A78"/>
    <w:rsid w:val="00757AF1"/>
    <w:rsid w:val="00757D09"/>
    <w:rsid w:val="0076009D"/>
    <w:rsid w:val="007604FB"/>
    <w:rsid w:val="00760533"/>
    <w:rsid w:val="007605A4"/>
    <w:rsid w:val="00760BE4"/>
    <w:rsid w:val="00760D16"/>
    <w:rsid w:val="007612C2"/>
    <w:rsid w:val="00761930"/>
    <w:rsid w:val="00761AEC"/>
    <w:rsid w:val="00761C7C"/>
    <w:rsid w:val="00761E80"/>
    <w:rsid w:val="00763ACE"/>
    <w:rsid w:val="00763D75"/>
    <w:rsid w:val="007644E5"/>
    <w:rsid w:val="00764663"/>
    <w:rsid w:val="007646C3"/>
    <w:rsid w:val="00765390"/>
    <w:rsid w:val="0076550D"/>
    <w:rsid w:val="00765559"/>
    <w:rsid w:val="0076557B"/>
    <w:rsid w:val="00765BE3"/>
    <w:rsid w:val="00766379"/>
    <w:rsid w:val="00767034"/>
    <w:rsid w:val="00767621"/>
    <w:rsid w:val="00767D6A"/>
    <w:rsid w:val="00767D8B"/>
    <w:rsid w:val="00767E09"/>
    <w:rsid w:val="0077053B"/>
    <w:rsid w:val="007707B4"/>
    <w:rsid w:val="00770F14"/>
    <w:rsid w:val="00771118"/>
    <w:rsid w:val="007712D7"/>
    <w:rsid w:val="00771648"/>
    <w:rsid w:val="00771702"/>
    <w:rsid w:val="0077189E"/>
    <w:rsid w:val="00771D38"/>
    <w:rsid w:val="00771E14"/>
    <w:rsid w:val="00771F84"/>
    <w:rsid w:val="007722A6"/>
    <w:rsid w:val="0077242D"/>
    <w:rsid w:val="00773435"/>
    <w:rsid w:val="007736DF"/>
    <w:rsid w:val="007736E3"/>
    <w:rsid w:val="00773774"/>
    <w:rsid w:val="007739A6"/>
    <w:rsid w:val="00774021"/>
    <w:rsid w:val="0077430E"/>
    <w:rsid w:val="00774639"/>
    <w:rsid w:val="00775777"/>
    <w:rsid w:val="007757F6"/>
    <w:rsid w:val="00775ABA"/>
    <w:rsid w:val="00776429"/>
    <w:rsid w:val="00776608"/>
    <w:rsid w:val="0077661B"/>
    <w:rsid w:val="0077665F"/>
    <w:rsid w:val="00776CAB"/>
    <w:rsid w:val="00777C19"/>
    <w:rsid w:val="00777E2D"/>
    <w:rsid w:val="00777F52"/>
    <w:rsid w:val="00780BA3"/>
    <w:rsid w:val="00780E70"/>
    <w:rsid w:val="007814DB"/>
    <w:rsid w:val="0078175B"/>
    <w:rsid w:val="00781917"/>
    <w:rsid w:val="00781DBD"/>
    <w:rsid w:val="0078238C"/>
    <w:rsid w:val="0078240F"/>
    <w:rsid w:val="00782846"/>
    <w:rsid w:val="007831A2"/>
    <w:rsid w:val="0078326E"/>
    <w:rsid w:val="007836E5"/>
    <w:rsid w:val="0078405A"/>
    <w:rsid w:val="0078437C"/>
    <w:rsid w:val="00785072"/>
    <w:rsid w:val="007852F5"/>
    <w:rsid w:val="00785C6C"/>
    <w:rsid w:val="00785E10"/>
    <w:rsid w:val="00785EDD"/>
    <w:rsid w:val="0078647F"/>
    <w:rsid w:val="00786645"/>
    <w:rsid w:val="0078697B"/>
    <w:rsid w:val="00786A12"/>
    <w:rsid w:val="00786AB8"/>
    <w:rsid w:val="00786B3B"/>
    <w:rsid w:val="00786C6E"/>
    <w:rsid w:val="00787176"/>
    <w:rsid w:val="0078729F"/>
    <w:rsid w:val="0078744D"/>
    <w:rsid w:val="0078762C"/>
    <w:rsid w:val="00787676"/>
    <w:rsid w:val="00787777"/>
    <w:rsid w:val="00787792"/>
    <w:rsid w:val="00787EEB"/>
    <w:rsid w:val="00790201"/>
    <w:rsid w:val="007903C8"/>
    <w:rsid w:val="00790721"/>
    <w:rsid w:val="007909BB"/>
    <w:rsid w:val="00790EEE"/>
    <w:rsid w:val="007916DD"/>
    <w:rsid w:val="00791B59"/>
    <w:rsid w:val="00791F2E"/>
    <w:rsid w:val="0079216A"/>
    <w:rsid w:val="00792219"/>
    <w:rsid w:val="00792307"/>
    <w:rsid w:val="007923F3"/>
    <w:rsid w:val="00792414"/>
    <w:rsid w:val="00792C79"/>
    <w:rsid w:val="00792CAD"/>
    <w:rsid w:val="00793055"/>
    <w:rsid w:val="007934A2"/>
    <w:rsid w:val="00794399"/>
    <w:rsid w:val="00794CEF"/>
    <w:rsid w:val="00795044"/>
    <w:rsid w:val="00795978"/>
    <w:rsid w:val="00795A7A"/>
    <w:rsid w:val="00795ADD"/>
    <w:rsid w:val="00795B18"/>
    <w:rsid w:val="00796198"/>
    <w:rsid w:val="00796731"/>
    <w:rsid w:val="0079681A"/>
    <w:rsid w:val="00796FB4"/>
    <w:rsid w:val="00797066"/>
    <w:rsid w:val="0079734C"/>
    <w:rsid w:val="00797691"/>
    <w:rsid w:val="007A00D4"/>
    <w:rsid w:val="007A01C6"/>
    <w:rsid w:val="007A05FA"/>
    <w:rsid w:val="007A0809"/>
    <w:rsid w:val="007A09D5"/>
    <w:rsid w:val="007A0C80"/>
    <w:rsid w:val="007A0E13"/>
    <w:rsid w:val="007A10ED"/>
    <w:rsid w:val="007A1260"/>
    <w:rsid w:val="007A12C2"/>
    <w:rsid w:val="007A164E"/>
    <w:rsid w:val="007A1674"/>
    <w:rsid w:val="007A1E3F"/>
    <w:rsid w:val="007A2318"/>
    <w:rsid w:val="007A2450"/>
    <w:rsid w:val="007A26EC"/>
    <w:rsid w:val="007A287B"/>
    <w:rsid w:val="007A2ACD"/>
    <w:rsid w:val="007A2F84"/>
    <w:rsid w:val="007A30B5"/>
    <w:rsid w:val="007A3158"/>
    <w:rsid w:val="007A457F"/>
    <w:rsid w:val="007A4B34"/>
    <w:rsid w:val="007A5841"/>
    <w:rsid w:val="007A5A1F"/>
    <w:rsid w:val="007A5CA4"/>
    <w:rsid w:val="007A63A0"/>
    <w:rsid w:val="007A6405"/>
    <w:rsid w:val="007A67A8"/>
    <w:rsid w:val="007A6E85"/>
    <w:rsid w:val="007A6F81"/>
    <w:rsid w:val="007A6FE4"/>
    <w:rsid w:val="007A70AE"/>
    <w:rsid w:val="007A7777"/>
    <w:rsid w:val="007A7B65"/>
    <w:rsid w:val="007B0297"/>
    <w:rsid w:val="007B02C7"/>
    <w:rsid w:val="007B02DE"/>
    <w:rsid w:val="007B02FB"/>
    <w:rsid w:val="007B08A9"/>
    <w:rsid w:val="007B187B"/>
    <w:rsid w:val="007B19D9"/>
    <w:rsid w:val="007B1D82"/>
    <w:rsid w:val="007B1FC6"/>
    <w:rsid w:val="007B1FF9"/>
    <w:rsid w:val="007B2521"/>
    <w:rsid w:val="007B29E6"/>
    <w:rsid w:val="007B2A29"/>
    <w:rsid w:val="007B2D8C"/>
    <w:rsid w:val="007B2F9B"/>
    <w:rsid w:val="007B324E"/>
    <w:rsid w:val="007B3281"/>
    <w:rsid w:val="007B3803"/>
    <w:rsid w:val="007B41A1"/>
    <w:rsid w:val="007B4801"/>
    <w:rsid w:val="007B4A49"/>
    <w:rsid w:val="007B4DD7"/>
    <w:rsid w:val="007B4ED2"/>
    <w:rsid w:val="007B523E"/>
    <w:rsid w:val="007B55CB"/>
    <w:rsid w:val="007B5626"/>
    <w:rsid w:val="007B5C12"/>
    <w:rsid w:val="007B5E83"/>
    <w:rsid w:val="007B5F0E"/>
    <w:rsid w:val="007B64AF"/>
    <w:rsid w:val="007B6606"/>
    <w:rsid w:val="007B6F59"/>
    <w:rsid w:val="007B732D"/>
    <w:rsid w:val="007B7418"/>
    <w:rsid w:val="007B7486"/>
    <w:rsid w:val="007B7499"/>
    <w:rsid w:val="007B74BA"/>
    <w:rsid w:val="007B7562"/>
    <w:rsid w:val="007B7808"/>
    <w:rsid w:val="007B7CA7"/>
    <w:rsid w:val="007B7E64"/>
    <w:rsid w:val="007C032E"/>
    <w:rsid w:val="007C0486"/>
    <w:rsid w:val="007C0A40"/>
    <w:rsid w:val="007C0DAB"/>
    <w:rsid w:val="007C0F1E"/>
    <w:rsid w:val="007C105C"/>
    <w:rsid w:val="007C1372"/>
    <w:rsid w:val="007C17BA"/>
    <w:rsid w:val="007C1E4C"/>
    <w:rsid w:val="007C1F2B"/>
    <w:rsid w:val="007C1F6F"/>
    <w:rsid w:val="007C20D3"/>
    <w:rsid w:val="007C22B4"/>
    <w:rsid w:val="007C263F"/>
    <w:rsid w:val="007C2CE8"/>
    <w:rsid w:val="007C3359"/>
    <w:rsid w:val="007C4066"/>
    <w:rsid w:val="007C4B96"/>
    <w:rsid w:val="007C4E52"/>
    <w:rsid w:val="007C5352"/>
    <w:rsid w:val="007C55F2"/>
    <w:rsid w:val="007C5609"/>
    <w:rsid w:val="007C56A0"/>
    <w:rsid w:val="007C6033"/>
    <w:rsid w:val="007C6922"/>
    <w:rsid w:val="007C69BD"/>
    <w:rsid w:val="007C6F0D"/>
    <w:rsid w:val="007C6FAA"/>
    <w:rsid w:val="007C6FC1"/>
    <w:rsid w:val="007C78D3"/>
    <w:rsid w:val="007C7C5F"/>
    <w:rsid w:val="007C7D3D"/>
    <w:rsid w:val="007C7EBC"/>
    <w:rsid w:val="007D0789"/>
    <w:rsid w:val="007D0C80"/>
    <w:rsid w:val="007D0D46"/>
    <w:rsid w:val="007D0D8D"/>
    <w:rsid w:val="007D1A9E"/>
    <w:rsid w:val="007D1FCA"/>
    <w:rsid w:val="007D2658"/>
    <w:rsid w:val="007D2816"/>
    <w:rsid w:val="007D356B"/>
    <w:rsid w:val="007D37C8"/>
    <w:rsid w:val="007D38D6"/>
    <w:rsid w:val="007D40D3"/>
    <w:rsid w:val="007D40EA"/>
    <w:rsid w:val="007D4468"/>
    <w:rsid w:val="007D46CC"/>
    <w:rsid w:val="007D4930"/>
    <w:rsid w:val="007D4AB9"/>
    <w:rsid w:val="007D557F"/>
    <w:rsid w:val="007D5A01"/>
    <w:rsid w:val="007D5D4F"/>
    <w:rsid w:val="007D5D5D"/>
    <w:rsid w:val="007D606F"/>
    <w:rsid w:val="007D6229"/>
    <w:rsid w:val="007D67C4"/>
    <w:rsid w:val="007D6999"/>
    <w:rsid w:val="007D6B4D"/>
    <w:rsid w:val="007D6CA0"/>
    <w:rsid w:val="007D6D22"/>
    <w:rsid w:val="007D6EC5"/>
    <w:rsid w:val="007D70DE"/>
    <w:rsid w:val="007D78B1"/>
    <w:rsid w:val="007D7BB8"/>
    <w:rsid w:val="007D7CE8"/>
    <w:rsid w:val="007D7F1F"/>
    <w:rsid w:val="007E03EA"/>
    <w:rsid w:val="007E04B7"/>
    <w:rsid w:val="007E0932"/>
    <w:rsid w:val="007E0A5C"/>
    <w:rsid w:val="007E0C66"/>
    <w:rsid w:val="007E0EE5"/>
    <w:rsid w:val="007E0F4A"/>
    <w:rsid w:val="007E1CA5"/>
    <w:rsid w:val="007E20F2"/>
    <w:rsid w:val="007E20FE"/>
    <w:rsid w:val="007E2315"/>
    <w:rsid w:val="007E25F5"/>
    <w:rsid w:val="007E29CB"/>
    <w:rsid w:val="007E31DC"/>
    <w:rsid w:val="007E3732"/>
    <w:rsid w:val="007E37A4"/>
    <w:rsid w:val="007E3945"/>
    <w:rsid w:val="007E3B62"/>
    <w:rsid w:val="007E3F95"/>
    <w:rsid w:val="007E4109"/>
    <w:rsid w:val="007E41AD"/>
    <w:rsid w:val="007E41C6"/>
    <w:rsid w:val="007E429D"/>
    <w:rsid w:val="007E44D4"/>
    <w:rsid w:val="007E48AA"/>
    <w:rsid w:val="007E4AEB"/>
    <w:rsid w:val="007E4B21"/>
    <w:rsid w:val="007E4FE3"/>
    <w:rsid w:val="007E56C7"/>
    <w:rsid w:val="007E5C79"/>
    <w:rsid w:val="007E5CCA"/>
    <w:rsid w:val="007E5DB1"/>
    <w:rsid w:val="007E5EA8"/>
    <w:rsid w:val="007E5EB7"/>
    <w:rsid w:val="007E6BFD"/>
    <w:rsid w:val="007E72AE"/>
    <w:rsid w:val="007E741C"/>
    <w:rsid w:val="007E76D7"/>
    <w:rsid w:val="007F0232"/>
    <w:rsid w:val="007F05AF"/>
    <w:rsid w:val="007F0729"/>
    <w:rsid w:val="007F0F3A"/>
    <w:rsid w:val="007F1269"/>
    <w:rsid w:val="007F1577"/>
    <w:rsid w:val="007F1B64"/>
    <w:rsid w:val="007F1C0A"/>
    <w:rsid w:val="007F1E58"/>
    <w:rsid w:val="007F1EEB"/>
    <w:rsid w:val="007F2011"/>
    <w:rsid w:val="007F25CC"/>
    <w:rsid w:val="007F2AED"/>
    <w:rsid w:val="007F2F5B"/>
    <w:rsid w:val="007F3245"/>
    <w:rsid w:val="007F3300"/>
    <w:rsid w:val="007F358C"/>
    <w:rsid w:val="007F37BD"/>
    <w:rsid w:val="007F37E1"/>
    <w:rsid w:val="007F3C2E"/>
    <w:rsid w:val="007F3DF4"/>
    <w:rsid w:val="007F4000"/>
    <w:rsid w:val="007F487D"/>
    <w:rsid w:val="007F4E13"/>
    <w:rsid w:val="007F517A"/>
    <w:rsid w:val="007F5200"/>
    <w:rsid w:val="007F53EF"/>
    <w:rsid w:val="007F54A7"/>
    <w:rsid w:val="007F58AE"/>
    <w:rsid w:val="007F5B0B"/>
    <w:rsid w:val="007F5F9D"/>
    <w:rsid w:val="007F6011"/>
    <w:rsid w:val="007F6102"/>
    <w:rsid w:val="007F63C7"/>
    <w:rsid w:val="007F654C"/>
    <w:rsid w:val="007F66BA"/>
    <w:rsid w:val="007F6883"/>
    <w:rsid w:val="007F69F2"/>
    <w:rsid w:val="007F6D6B"/>
    <w:rsid w:val="007F6E32"/>
    <w:rsid w:val="007F7624"/>
    <w:rsid w:val="007F76B8"/>
    <w:rsid w:val="007F7949"/>
    <w:rsid w:val="007F7A64"/>
    <w:rsid w:val="007F7DF3"/>
    <w:rsid w:val="008006BC"/>
    <w:rsid w:val="008014CC"/>
    <w:rsid w:val="00801D7C"/>
    <w:rsid w:val="0080252E"/>
    <w:rsid w:val="00802806"/>
    <w:rsid w:val="008028CC"/>
    <w:rsid w:val="0080293B"/>
    <w:rsid w:val="00802948"/>
    <w:rsid w:val="00802FF8"/>
    <w:rsid w:val="008030CC"/>
    <w:rsid w:val="008031D4"/>
    <w:rsid w:val="008035B8"/>
    <w:rsid w:val="008039A6"/>
    <w:rsid w:val="008039F8"/>
    <w:rsid w:val="00803B37"/>
    <w:rsid w:val="0080424C"/>
    <w:rsid w:val="008042DB"/>
    <w:rsid w:val="00804597"/>
    <w:rsid w:val="00804D23"/>
    <w:rsid w:val="008053B8"/>
    <w:rsid w:val="00805749"/>
    <w:rsid w:val="0080584D"/>
    <w:rsid w:val="008058CB"/>
    <w:rsid w:val="0080697C"/>
    <w:rsid w:val="00806D32"/>
    <w:rsid w:val="00806D52"/>
    <w:rsid w:val="00806F45"/>
    <w:rsid w:val="00806F7D"/>
    <w:rsid w:val="00807049"/>
    <w:rsid w:val="00807075"/>
    <w:rsid w:val="0080774E"/>
    <w:rsid w:val="008078EB"/>
    <w:rsid w:val="00807D66"/>
    <w:rsid w:val="008103C0"/>
    <w:rsid w:val="00810AF6"/>
    <w:rsid w:val="00810EB9"/>
    <w:rsid w:val="00810FDE"/>
    <w:rsid w:val="00810FE3"/>
    <w:rsid w:val="008117DB"/>
    <w:rsid w:val="00811A2E"/>
    <w:rsid w:val="00811A4C"/>
    <w:rsid w:val="00811BFF"/>
    <w:rsid w:val="00811CFE"/>
    <w:rsid w:val="00811EDA"/>
    <w:rsid w:val="00812127"/>
    <w:rsid w:val="0081216D"/>
    <w:rsid w:val="0081226E"/>
    <w:rsid w:val="0081250D"/>
    <w:rsid w:val="0081299F"/>
    <w:rsid w:val="00812C6A"/>
    <w:rsid w:val="00812CBD"/>
    <w:rsid w:val="00812E03"/>
    <w:rsid w:val="008131E8"/>
    <w:rsid w:val="00813ED8"/>
    <w:rsid w:val="008141CC"/>
    <w:rsid w:val="00814756"/>
    <w:rsid w:val="00814B3A"/>
    <w:rsid w:val="00815167"/>
    <w:rsid w:val="0081523D"/>
    <w:rsid w:val="008154AE"/>
    <w:rsid w:val="00815991"/>
    <w:rsid w:val="00815C53"/>
    <w:rsid w:val="00815F22"/>
    <w:rsid w:val="0081644C"/>
    <w:rsid w:val="0081705F"/>
    <w:rsid w:val="00817229"/>
    <w:rsid w:val="008173EA"/>
    <w:rsid w:val="0081742C"/>
    <w:rsid w:val="008174C4"/>
    <w:rsid w:val="00817833"/>
    <w:rsid w:val="00820637"/>
    <w:rsid w:val="00820682"/>
    <w:rsid w:val="00820E76"/>
    <w:rsid w:val="00821040"/>
    <w:rsid w:val="00821C15"/>
    <w:rsid w:val="00821D6A"/>
    <w:rsid w:val="00821ECF"/>
    <w:rsid w:val="00822051"/>
    <w:rsid w:val="0082218A"/>
    <w:rsid w:val="00822596"/>
    <w:rsid w:val="0082277F"/>
    <w:rsid w:val="00822837"/>
    <w:rsid w:val="008229B8"/>
    <w:rsid w:val="00822C8C"/>
    <w:rsid w:val="0082359B"/>
    <w:rsid w:val="00823E23"/>
    <w:rsid w:val="00823E48"/>
    <w:rsid w:val="00824051"/>
    <w:rsid w:val="00824146"/>
    <w:rsid w:val="008241ED"/>
    <w:rsid w:val="008244B8"/>
    <w:rsid w:val="0082478F"/>
    <w:rsid w:val="00824C23"/>
    <w:rsid w:val="00824EFB"/>
    <w:rsid w:val="00825338"/>
    <w:rsid w:val="0082567E"/>
    <w:rsid w:val="00826044"/>
    <w:rsid w:val="0082619F"/>
    <w:rsid w:val="008261CA"/>
    <w:rsid w:val="008267B8"/>
    <w:rsid w:val="008269B4"/>
    <w:rsid w:val="00826A94"/>
    <w:rsid w:val="0082711E"/>
    <w:rsid w:val="0082719A"/>
    <w:rsid w:val="00827339"/>
    <w:rsid w:val="00827FB0"/>
    <w:rsid w:val="0083038A"/>
    <w:rsid w:val="008307E4"/>
    <w:rsid w:val="0083091A"/>
    <w:rsid w:val="00831693"/>
    <w:rsid w:val="00832000"/>
    <w:rsid w:val="008321F9"/>
    <w:rsid w:val="0083235A"/>
    <w:rsid w:val="00833096"/>
    <w:rsid w:val="008333AD"/>
    <w:rsid w:val="00833DAB"/>
    <w:rsid w:val="00834627"/>
    <w:rsid w:val="008346EE"/>
    <w:rsid w:val="008349D6"/>
    <w:rsid w:val="008350BC"/>
    <w:rsid w:val="008352B1"/>
    <w:rsid w:val="008354AA"/>
    <w:rsid w:val="00835924"/>
    <w:rsid w:val="00835A25"/>
    <w:rsid w:val="00835BF4"/>
    <w:rsid w:val="0083621A"/>
    <w:rsid w:val="008363E6"/>
    <w:rsid w:val="008367F0"/>
    <w:rsid w:val="00836931"/>
    <w:rsid w:val="0083699B"/>
    <w:rsid w:val="00836B8B"/>
    <w:rsid w:val="00836F8E"/>
    <w:rsid w:val="00837499"/>
    <w:rsid w:val="008376D7"/>
    <w:rsid w:val="0083787B"/>
    <w:rsid w:val="008378E9"/>
    <w:rsid w:val="00837E0F"/>
    <w:rsid w:val="00837EE4"/>
    <w:rsid w:val="00837F64"/>
    <w:rsid w:val="008402C7"/>
    <w:rsid w:val="0084048C"/>
    <w:rsid w:val="008404A1"/>
    <w:rsid w:val="008404FF"/>
    <w:rsid w:val="0084059D"/>
    <w:rsid w:val="00840896"/>
    <w:rsid w:val="00840917"/>
    <w:rsid w:val="00840B6E"/>
    <w:rsid w:val="00840E2C"/>
    <w:rsid w:val="00841043"/>
    <w:rsid w:val="008411F5"/>
    <w:rsid w:val="0084121C"/>
    <w:rsid w:val="00841722"/>
    <w:rsid w:val="00841CC1"/>
    <w:rsid w:val="00842104"/>
    <w:rsid w:val="00842755"/>
    <w:rsid w:val="008428F4"/>
    <w:rsid w:val="00842A07"/>
    <w:rsid w:val="00842B11"/>
    <w:rsid w:val="00842D1E"/>
    <w:rsid w:val="00842E25"/>
    <w:rsid w:val="00842FD2"/>
    <w:rsid w:val="00843381"/>
    <w:rsid w:val="008433E6"/>
    <w:rsid w:val="0084346D"/>
    <w:rsid w:val="0084371E"/>
    <w:rsid w:val="0084375B"/>
    <w:rsid w:val="0084379B"/>
    <w:rsid w:val="008438AB"/>
    <w:rsid w:val="00844025"/>
    <w:rsid w:val="008443DC"/>
    <w:rsid w:val="008445C1"/>
    <w:rsid w:val="00844841"/>
    <w:rsid w:val="00845711"/>
    <w:rsid w:val="00845C19"/>
    <w:rsid w:val="00845F2E"/>
    <w:rsid w:val="0084653D"/>
    <w:rsid w:val="008466CC"/>
    <w:rsid w:val="008468A6"/>
    <w:rsid w:val="00846B3B"/>
    <w:rsid w:val="00846F92"/>
    <w:rsid w:val="00847D48"/>
    <w:rsid w:val="00847F33"/>
    <w:rsid w:val="0085012E"/>
    <w:rsid w:val="008502F9"/>
    <w:rsid w:val="008506AD"/>
    <w:rsid w:val="008507F1"/>
    <w:rsid w:val="00850A1E"/>
    <w:rsid w:val="00850D92"/>
    <w:rsid w:val="00851C4F"/>
    <w:rsid w:val="008525E2"/>
    <w:rsid w:val="008525F0"/>
    <w:rsid w:val="00852816"/>
    <w:rsid w:val="0085281A"/>
    <w:rsid w:val="00852D93"/>
    <w:rsid w:val="00852E1D"/>
    <w:rsid w:val="00852F45"/>
    <w:rsid w:val="00852F51"/>
    <w:rsid w:val="00853235"/>
    <w:rsid w:val="008535BB"/>
    <w:rsid w:val="00853973"/>
    <w:rsid w:val="00853E79"/>
    <w:rsid w:val="00854455"/>
    <w:rsid w:val="008549A6"/>
    <w:rsid w:val="00854B77"/>
    <w:rsid w:val="00854C0F"/>
    <w:rsid w:val="00854E45"/>
    <w:rsid w:val="00854F34"/>
    <w:rsid w:val="00854F6F"/>
    <w:rsid w:val="0085502B"/>
    <w:rsid w:val="008552D1"/>
    <w:rsid w:val="008555B6"/>
    <w:rsid w:val="00855AA5"/>
    <w:rsid w:val="00855CC2"/>
    <w:rsid w:val="00855D3B"/>
    <w:rsid w:val="00855F83"/>
    <w:rsid w:val="00855FAF"/>
    <w:rsid w:val="0085615C"/>
    <w:rsid w:val="00856205"/>
    <w:rsid w:val="00856290"/>
    <w:rsid w:val="00856358"/>
    <w:rsid w:val="0085635E"/>
    <w:rsid w:val="00856570"/>
    <w:rsid w:val="00856BAF"/>
    <w:rsid w:val="00857222"/>
    <w:rsid w:val="00857362"/>
    <w:rsid w:val="00857704"/>
    <w:rsid w:val="00857794"/>
    <w:rsid w:val="008577FC"/>
    <w:rsid w:val="00857CA2"/>
    <w:rsid w:val="00857E37"/>
    <w:rsid w:val="008600D0"/>
    <w:rsid w:val="008604C7"/>
    <w:rsid w:val="00860939"/>
    <w:rsid w:val="00860B47"/>
    <w:rsid w:val="00860E1F"/>
    <w:rsid w:val="00860FFB"/>
    <w:rsid w:val="00861392"/>
    <w:rsid w:val="008613FC"/>
    <w:rsid w:val="00861416"/>
    <w:rsid w:val="00861726"/>
    <w:rsid w:val="0086173A"/>
    <w:rsid w:val="00861A1A"/>
    <w:rsid w:val="00861A57"/>
    <w:rsid w:val="00861EC6"/>
    <w:rsid w:val="00862073"/>
    <w:rsid w:val="0086227B"/>
    <w:rsid w:val="00862622"/>
    <w:rsid w:val="00862855"/>
    <w:rsid w:val="008629A0"/>
    <w:rsid w:val="00862ACE"/>
    <w:rsid w:val="00862B7B"/>
    <w:rsid w:val="0086310A"/>
    <w:rsid w:val="00863230"/>
    <w:rsid w:val="008632EC"/>
    <w:rsid w:val="00863724"/>
    <w:rsid w:val="00863B2A"/>
    <w:rsid w:val="00863B3B"/>
    <w:rsid w:val="008640D6"/>
    <w:rsid w:val="0086416D"/>
    <w:rsid w:val="0086549F"/>
    <w:rsid w:val="00865CFD"/>
    <w:rsid w:val="00865D10"/>
    <w:rsid w:val="00865E43"/>
    <w:rsid w:val="00866350"/>
    <w:rsid w:val="00866961"/>
    <w:rsid w:val="008669C1"/>
    <w:rsid w:val="00866C09"/>
    <w:rsid w:val="00866EED"/>
    <w:rsid w:val="0086723B"/>
    <w:rsid w:val="00867A2B"/>
    <w:rsid w:val="00870B79"/>
    <w:rsid w:val="00870BCA"/>
    <w:rsid w:val="008713C5"/>
    <w:rsid w:val="008713CE"/>
    <w:rsid w:val="0087168D"/>
    <w:rsid w:val="00871805"/>
    <w:rsid w:val="008718DC"/>
    <w:rsid w:val="00871AB2"/>
    <w:rsid w:val="00871C60"/>
    <w:rsid w:val="00871DD5"/>
    <w:rsid w:val="00872373"/>
    <w:rsid w:val="00872496"/>
    <w:rsid w:val="008734B7"/>
    <w:rsid w:val="00873737"/>
    <w:rsid w:val="008738B9"/>
    <w:rsid w:val="00873BB4"/>
    <w:rsid w:val="00873D3E"/>
    <w:rsid w:val="008740D2"/>
    <w:rsid w:val="00874398"/>
    <w:rsid w:val="00874EB7"/>
    <w:rsid w:val="008755A1"/>
    <w:rsid w:val="0087594A"/>
    <w:rsid w:val="008759DB"/>
    <w:rsid w:val="00875DD5"/>
    <w:rsid w:val="008760BF"/>
    <w:rsid w:val="00876DDF"/>
    <w:rsid w:val="00876F2B"/>
    <w:rsid w:val="00877428"/>
    <w:rsid w:val="00877476"/>
    <w:rsid w:val="008775DB"/>
    <w:rsid w:val="008775F6"/>
    <w:rsid w:val="00880091"/>
    <w:rsid w:val="00880355"/>
    <w:rsid w:val="008804E9"/>
    <w:rsid w:val="008805A6"/>
    <w:rsid w:val="00880EA0"/>
    <w:rsid w:val="00880EE7"/>
    <w:rsid w:val="00881074"/>
    <w:rsid w:val="008812E4"/>
    <w:rsid w:val="008814F4"/>
    <w:rsid w:val="00881785"/>
    <w:rsid w:val="008821A0"/>
    <w:rsid w:val="0088220A"/>
    <w:rsid w:val="0088255D"/>
    <w:rsid w:val="00882C7D"/>
    <w:rsid w:val="00882EF9"/>
    <w:rsid w:val="008835B0"/>
    <w:rsid w:val="00883C82"/>
    <w:rsid w:val="00883CA9"/>
    <w:rsid w:val="00883CD2"/>
    <w:rsid w:val="00883E5B"/>
    <w:rsid w:val="00884875"/>
    <w:rsid w:val="00884ECC"/>
    <w:rsid w:val="00885042"/>
    <w:rsid w:val="00885414"/>
    <w:rsid w:val="00885A14"/>
    <w:rsid w:val="00885C9E"/>
    <w:rsid w:val="00885F90"/>
    <w:rsid w:val="008862B8"/>
    <w:rsid w:val="00886AE0"/>
    <w:rsid w:val="00886BCF"/>
    <w:rsid w:val="00887440"/>
    <w:rsid w:val="00887A04"/>
    <w:rsid w:val="008902C3"/>
    <w:rsid w:val="00890539"/>
    <w:rsid w:val="00890551"/>
    <w:rsid w:val="008907A7"/>
    <w:rsid w:val="008907C1"/>
    <w:rsid w:val="008912AB"/>
    <w:rsid w:val="00891411"/>
    <w:rsid w:val="00891797"/>
    <w:rsid w:val="00891CFD"/>
    <w:rsid w:val="00891EE5"/>
    <w:rsid w:val="00892519"/>
    <w:rsid w:val="00892B2A"/>
    <w:rsid w:val="00892BBB"/>
    <w:rsid w:val="00892BE5"/>
    <w:rsid w:val="00892F00"/>
    <w:rsid w:val="00892F61"/>
    <w:rsid w:val="00892FF4"/>
    <w:rsid w:val="008931B1"/>
    <w:rsid w:val="008932A1"/>
    <w:rsid w:val="00893774"/>
    <w:rsid w:val="00893A11"/>
    <w:rsid w:val="00893A30"/>
    <w:rsid w:val="00893E3F"/>
    <w:rsid w:val="00893FE8"/>
    <w:rsid w:val="0089446C"/>
    <w:rsid w:val="008946F1"/>
    <w:rsid w:val="00894ADE"/>
    <w:rsid w:val="00894FD4"/>
    <w:rsid w:val="00895037"/>
    <w:rsid w:val="0089569D"/>
    <w:rsid w:val="008956A7"/>
    <w:rsid w:val="00895791"/>
    <w:rsid w:val="00895C11"/>
    <w:rsid w:val="00895FCE"/>
    <w:rsid w:val="008962C3"/>
    <w:rsid w:val="008970E2"/>
    <w:rsid w:val="00897115"/>
    <w:rsid w:val="0089728E"/>
    <w:rsid w:val="0089743C"/>
    <w:rsid w:val="00897E0F"/>
    <w:rsid w:val="00897F5D"/>
    <w:rsid w:val="008A0728"/>
    <w:rsid w:val="008A0EF2"/>
    <w:rsid w:val="008A11E7"/>
    <w:rsid w:val="008A14EB"/>
    <w:rsid w:val="008A151E"/>
    <w:rsid w:val="008A188C"/>
    <w:rsid w:val="008A19F7"/>
    <w:rsid w:val="008A203E"/>
    <w:rsid w:val="008A204E"/>
    <w:rsid w:val="008A2151"/>
    <w:rsid w:val="008A21E6"/>
    <w:rsid w:val="008A222E"/>
    <w:rsid w:val="008A23FF"/>
    <w:rsid w:val="008A258B"/>
    <w:rsid w:val="008A25AC"/>
    <w:rsid w:val="008A25C2"/>
    <w:rsid w:val="008A296D"/>
    <w:rsid w:val="008A29FA"/>
    <w:rsid w:val="008A2A12"/>
    <w:rsid w:val="008A2CF7"/>
    <w:rsid w:val="008A2D33"/>
    <w:rsid w:val="008A3196"/>
    <w:rsid w:val="008A32D1"/>
    <w:rsid w:val="008A347F"/>
    <w:rsid w:val="008A3B7B"/>
    <w:rsid w:val="008A3D02"/>
    <w:rsid w:val="008A3E2A"/>
    <w:rsid w:val="008A4026"/>
    <w:rsid w:val="008A473B"/>
    <w:rsid w:val="008A48E8"/>
    <w:rsid w:val="008A4C07"/>
    <w:rsid w:val="008A4CC9"/>
    <w:rsid w:val="008A532A"/>
    <w:rsid w:val="008A549D"/>
    <w:rsid w:val="008A557E"/>
    <w:rsid w:val="008A57A4"/>
    <w:rsid w:val="008A5A89"/>
    <w:rsid w:val="008A5B3D"/>
    <w:rsid w:val="008A726E"/>
    <w:rsid w:val="008A729D"/>
    <w:rsid w:val="008A7302"/>
    <w:rsid w:val="008A7D85"/>
    <w:rsid w:val="008A7E07"/>
    <w:rsid w:val="008B0A14"/>
    <w:rsid w:val="008B0FE6"/>
    <w:rsid w:val="008B1163"/>
    <w:rsid w:val="008B13C0"/>
    <w:rsid w:val="008B13DD"/>
    <w:rsid w:val="008B15E0"/>
    <w:rsid w:val="008B16BF"/>
    <w:rsid w:val="008B18B5"/>
    <w:rsid w:val="008B200E"/>
    <w:rsid w:val="008B2A18"/>
    <w:rsid w:val="008B326C"/>
    <w:rsid w:val="008B351E"/>
    <w:rsid w:val="008B39B1"/>
    <w:rsid w:val="008B4741"/>
    <w:rsid w:val="008B55A8"/>
    <w:rsid w:val="008B5646"/>
    <w:rsid w:val="008B56CD"/>
    <w:rsid w:val="008B574A"/>
    <w:rsid w:val="008B59E9"/>
    <w:rsid w:val="008B5B4F"/>
    <w:rsid w:val="008B5CA1"/>
    <w:rsid w:val="008B5DEF"/>
    <w:rsid w:val="008B5E16"/>
    <w:rsid w:val="008B5E89"/>
    <w:rsid w:val="008B6A66"/>
    <w:rsid w:val="008B6AFE"/>
    <w:rsid w:val="008B6DDC"/>
    <w:rsid w:val="008B6E3D"/>
    <w:rsid w:val="008B7B5F"/>
    <w:rsid w:val="008B7B7E"/>
    <w:rsid w:val="008C0002"/>
    <w:rsid w:val="008C0308"/>
    <w:rsid w:val="008C09C5"/>
    <w:rsid w:val="008C0BFA"/>
    <w:rsid w:val="008C141B"/>
    <w:rsid w:val="008C1542"/>
    <w:rsid w:val="008C177D"/>
    <w:rsid w:val="008C1955"/>
    <w:rsid w:val="008C1C4A"/>
    <w:rsid w:val="008C2467"/>
    <w:rsid w:val="008C2609"/>
    <w:rsid w:val="008C2944"/>
    <w:rsid w:val="008C2A67"/>
    <w:rsid w:val="008C3268"/>
    <w:rsid w:val="008C3289"/>
    <w:rsid w:val="008C337E"/>
    <w:rsid w:val="008C34B7"/>
    <w:rsid w:val="008C34F0"/>
    <w:rsid w:val="008C367E"/>
    <w:rsid w:val="008C3FC3"/>
    <w:rsid w:val="008C4B30"/>
    <w:rsid w:val="008C5082"/>
    <w:rsid w:val="008C537B"/>
    <w:rsid w:val="008C55D7"/>
    <w:rsid w:val="008C58B4"/>
    <w:rsid w:val="008C5B73"/>
    <w:rsid w:val="008C5D84"/>
    <w:rsid w:val="008C6481"/>
    <w:rsid w:val="008C663D"/>
    <w:rsid w:val="008C68D5"/>
    <w:rsid w:val="008C6962"/>
    <w:rsid w:val="008C6B7E"/>
    <w:rsid w:val="008C7012"/>
    <w:rsid w:val="008C7250"/>
    <w:rsid w:val="008C7A34"/>
    <w:rsid w:val="008C7AE0"/>
    <w:rsid w:val="008C7B48"/>
    <w:rsid w:val="008C7D52"/>
    <w:rsid w:val="008D0217"/>
    <w:rsid w:val="008D04FE"/>
    <w:rsid w:val="008D061D"/>
    <w:rsid w:val="008D0856"/>
    <w:rsid w:val="008D0AAD"/>
    <w:rsid w:val="008D0E25"/>
    <w:rsid w:val="008D0F11"/>
    <w:rsid w:val="008D1504"/>
    <w:rsid w:val="008D1714"/>
    <w:rsid w:val="008D1C99"/>
    <w:rsid w:val="008D1E37"/>
    <w:rsid w:val="008D208C"/>
    <w:rsid w:val="008D2B0C"/>
    <w:rsid w:val="008D3283"/>
    <w:rsid w:val="008D36C0"/>
    <w:rsid w:val="008D40FD"/>
    <w:rsid w:val="008D41D9"/>
    <w:rsid w:val="008D44F7"/>
    <w:rsid w:val="008D4521"/>
    <w:rsid w:val="008D4924"/>
    <w:rsid w:val="008D4F3A"/>
    <w:rsid w:val="008D53F1"/>
    <w:rsid w:val="008D54C3"/>
    <w:rsid w:val="008D55C4"/>
    <w:rsid w:val="008D5C49"/>
    <w:rsid w:val="008D5E44"/>
    <w:rsid w:val="008D5FB9"/>
    <w:rsid w:val="008D6227"/>
    <w:rsid w:val="008D64F4"/>
    <w:rsid w:val="008D6584"/>
    <w:rsid w:val="008D6A03"/>
    <w:rsid w:val="008D6AAD"/>
    <w:rsid w:val="008D6B49"/>
    <w:rsid w:val="008D6D00"/>
    <w:rsid w:val="008D7591"/>
    <w:rsid w:val="008D75EF"/>
    <w:rsid w:val="008D783E"/>
    <w:rsid w:val="008D794D"/>
    <w:rsid w:val="008D7A53"/>
    <w:rsid w:val="008D7A95"/>
    <w:rsid w:val="008E0342"/>
    <w:rsid w:val="008E0510"/>
    <w:rsid w:val="008E0549"/>
    <w:rsid w:val="008E1048"/>
    <w:rsid w:val="008E1A46"/>
    <w:rsid w:val="008E1E53"/>
    <w:rsid w:val="008E1E91"/>
    <w:rsid w:val="008E20A3"/>
    <w:rsid w:val="008E2305"/>
    <w:rsid w:val="008E2881"/>
    <w:rsid w:val="008E2FBC"/>
    <w:rsid w:val="008E308A"/>
    <w:rsid w:val="008E3821"/>
    <w:rsid w:val="008E40E0"/>
    <w:rsid w:val="008E4129"/>
    <w:rsid w:val="008E4162"/>
    <w:rsid w:val="008E45BF"/>
    <w:rsid w:val="008E4730"/>
    <w:rsid w:val="008E47E3"/>
    <w:rsid w:val="008E4997"/>
    <w:rsid w:val="008E4C97"/>
    <w:rsid w:val="008E5AA3"/>
    <w:rsid w:val="008E5C14"/>
    <w:rsid w:val="008E5FF8"/>
    <w:rsid w:val="008E6471"/>
    <w:rsid w:val="008E664F"/>
    <w:rsid w:val="008E6723"/>
    <w:rsid w:val="008E6BD6"/>
    <w:rsid w:val="008E70FC"/>
    <w:rsid w:val="008E725F"/>
    <w:rsid w:val="008E7A37"/>
    <w:rsid w:val="008E7AD7"/>
    <w:rsid w:val="008E7B36"/>
    <w:rsid w:val="008F02FB"/>
    <w:rsid w:val="008F0F55"/>
    <w:rsid w:val="008F0F61"/>
    <w:rsid w:val="008F1322"/>
    <w:rsid w:val="008F14AC"/>
    <w:rsid w:val="008F14BA"/>
    <w:rsid w:val="008F1533"/>
    <w:rsid w:val="008F1714"/>
    <w:rsid w:val="008F1B25"/>
    <w:rsid w:val="008F1C60"/>
    <w:rsid w:val="008F2494"/>
    <w:rsid w:val="008F259F"/>
    <w:rsid w:val="008F27D7"/>
    <w:rsid w:val="008F2988"/>
    <w:rsid w:val="008F29D0"/>
    <w:rsid w:val="008F2BD8"/>
    <w:rsid w:val="008F31B9"/>
    <w:rsid w:val="008F32E4"/>
    <w:rsid w:val="008F32FC"/>
    <w:rsid w:val="008F3587"/>
    <w:rsid w:val="008F39A1"/>
    <w:rsid w:val="008F3A81"/>
    <w:rsid w:val="008F3B6A"/>
    <w:rsid w:val="008F4674"/>
    <w:rsid w:val="008F4702"/>
    <w:rsid w:val="008F4C00"/>
    <w:rsid w:val="008F4CB7"/>
    <w:rsid w:val="008F4E1B"/>
    <w:rsid w:val="008F4E7C"/>
    <w:rsid w:val="008F52D2"/>
    <w:rsid w:val="008F5564"/>
    <w:rsid w:val="008F56B8"/>
    <w:rsid w:val="008F5A92"/>
    <w:rsid w:val="008F5A9A"/>
    <w:rsid w:val="008F5AE6"/>
    <w:rsid w:val="008F5DBB"/>
    <w:rsid w:val="008F5F48"/>
    <w:rsid w:val="008F62D9"/>
    <w:rsid w:val="008F66A4"/>
    <w:rsid w:val="008F6910"/>
    <w:rsid w:val="008F698A"/>
    <w:rsid w:val="008F69A0"/>
    <w:rsid w:val="008F6B8E"/>
    <w:rsid w:val="008F6BBE"/>
    <w:rsid w:val="008F7017"/>
    <w:rsid w:val="008F705E"/>
    <w:rsid w:val="008F70F4"/>
    <w:rsid w:val="008F72B3"/>
    <w:rsid w:val="008F72CF"/>
    <w:rsid w:val="008F733D"/>
    <w:rsid w:val="008F7543"/>
    <w:rsid w:val="008F76DF"/>
    <w:rsid w:val="008F788D"/>
    <w:rsid w:val="008F7C66"/>
    <w:rsid w:val="008F7EB1"/>
    <w:rsid w:val="008F7EFF"/>
    <w:rsid w:val="00900000"/>
    <w:rsid w:val="0090056C"/>
    <w:rsid w:val="009006B6"/>
    <w:rsid w:val="009011DB"/>
    <w:rsid w:val="00901476"/>
    <w:rsid w:val="009019AA"/>
    <w:rsid w:val="00901A38"/>
    <w:rsid w:val="00901F91"/>
    <w:rsid w:val="0090278C"/>
    <w:rsid w:val="00902C3A"/>
    <w:rsid w:val="009036C4"/>
    <w:rsid w:val="0090375A"/>
    <w:rsid w:val="00903D4D"/>
    <w:rsid w:val="00903DB4"/>
    <w:rsid w:val="0090418D"/>
    <w:rsid w:val="00904258"/>
    <w:rsid w:val="0090476C"/>
    <w:rsid w:val="0090478B"/>
    <w:rsid w:val="009048EA"/>
    <w:rsid w:val="00904A51"/>
    <w:rsid w:val="00904AA0"/>
    <w:rsid w:val="00905BE1"/>
    <w:rsid w:val="00905DE8"/>
    <w:rsid w:val="00905E03"/>
    <w:rsid w:val="00905E52"/>
    <w:rsid w:val="0090689A"/>
    <w:rsid w:val="00906939"/>
    <w:rsid w:val="00906ABC"/>
    <w:rsid w:val="00906AD5"/>
    <w:rsid w:val="00906AF0"/>
    <w:rsid w:val="00906C44"/>
    <w:rsid w:val="00906FBA"/>
    <w:rsid w:val="00907016"/>
    <w:rsid w:val="009074CD"/>
    <w:rsid w:val="009076DD"/>
    <w:rsid w:val="00907C18"/>
    <w:rsid w:val="00907E60"/>
    <w:rsid w:val="00907F8F"/>
    <w:rsid w:val="0091046D"/>
    <w:rsid w:val="00910500"/>
    <w:rsid w:val="00910C08"/>
    <w:rsid w:val="00910C85"/>
    <w:rsid w:val="00910E78"/>
    <w:rsid w:val="00910EF2"/>
    <w:rsid w:val="009112CE"/>
    <w:rsid w:val="0091175F"/>
    <w:rsid w:val="00911A9D"/>
    <w:rsid w:val="00911C40"/>
    <w:rsid w:val="00911FAC"/>
    <w:rsid w:val="0091207C"/>
    <w:rsid w:val="0091207F"/>
    <w:rsid w:val="00912F17"/>
    <w:rsid w:val="00913021"/>
    <w:rsid w:val="00913081"/>
    <w:rsid w:val="00913852"/>
    <w:rsid w:val="00914F89"/>
    <w:rsid w:val="00915087"/>
    <w:rsid w:val="0091562D"/>
    <w:rsid w:val="00915CE2"/>
    <w:rsid w:val="00915E87"/>
    <w:rsid w:val="009164AE"/>
    <w:rsid w:val="0091676D"/>
    <w:rsid w:val="009168D1"/>
    <w:rsid w:val="009169F2"/>
    <w:rsid w:val="00916FCD"/>
    <w:rsid w:val="00917311"/>
    <w:rsid w:val="00917AE4"/>
    <w:rsid w:val="00917DC7"/>
    <w:rsid w:val="00917F02"/>
    <w:rsid w:val="009200AB"/>
    <w:rsid w:val="00920508"/>
    <w:rsid w:val="00920F8F"/>
    <w:rsid w:val="00920FCD"/>
    <w:rsid w:val="00921460"/>
    <w:rsid w:val="00921B07"/>
    <w:rsid w:val="00921CE7"/>
    <w:rsid w:val="0092294A"/>
    <w:rsid w:val="00922991"/>
    <w:rsid w:val="00922B9D"/>
    <w:rsid w:val="00922D6A"/>
    <w:rsid w:val="00922DB3"/>
    <w:rsid w:val="00923CB7"/>
    <w:rsid w:val="00923FCC"/>
    <w:rsid w:val="009248D1"/>
    <w:rsid w:val="00924D4A"/>
    <w:rsid w:val="00924D4C"/>
    <w:rsid w:val="00924DA8"/>
    <w:rsid w:val="0092505A"/>
    <w:rsid w:val="00925580"/>
    <w:rsid w:val="00925901"/>
    <w:rsid w:val="00926178"/>
    <w:rsid w:val="0092773E"/>
    <w:rsid w:val="00927AC2"/>
    <w:rsid w:val="00927B56"/>
    <w:rsid w:val="00927E7C"/>
    <w:rsid w:val="009303AD"/>
    <w:rsid w:val="009304C2"/>
    <w:rsid w:val="009309B8"/>
    <w:rsid w:val="00930ADC"/>
    <w:rsid w:val="00930CD2"/>
    <w:rsid w:val="00930E7E"/>
    <w:rsid w:val="00930F64"/>
    <w:rsid w:val="009312B4"/>
    <w:rsid w:val="00932169"/>
    <w:rsid w:val="00932439"/>
    <w:rsid w:val="0093252D"/>
    <w:rsid w:val="009325DC"/>
    <w:rsid w:val="00932BD4"/>
    <w:rsid w:val="009337D8"/>
    <w:rsid w:val="00933C84"/>
    <w:rsid w:val="00933CC0"/>
    <w:rsid w:val="0093416A"/>
    <w:rsid w:val="00934226"/>
    <w:rsid w:val="00934235"/>
    <w:rsid w:val="0093446F"/>
    <w:rsid w:val="0093449E"/>
    <w:rsid w:val="0093487C"/>
    <w:rsid w:val="009348AB"/>
    <w:rsid w:val="00934C97"/>
    <w:rsid w:val="00935896"/>
    <w:rsid w:val="00935AE4"/>
    <w:rsid w:val="00935E05"/>
    <w:rsid w:val="0093607E"/>
    <w:rsid w:val="009363FA"/>
    <w:rsid w:val="009366E5"/>
    <w:rsid w:val="009367A1"/>
    <w:rsid w:val="009367AA"/>
    <w:rsid w:val="00936C42"/>
    <w:rsid w:val="00936D3E"/>
    <w:rsid w:val="009371F4"/>
    <w:rsid w:val="00937600"/>
    <w:rsid w:val="00937DB1"/>
    <w:rsid w:val="00937F23"/>
    <w:rsid w:val="009403A6"/>
    <w:rsid w:val="00940425"/>
    <w:rsid w:val="009404A9"/>
    <w:rsid w:val="00940CDC"/>
    <w:rsid w:val="00940E06"/>
    <w:rsid w:val="00941086"/>
    <w:rsid w:val="00941702"/>
    <w:rsid w:val="009418F5"/>
    <w:rsid w:val="00941CD9"/>
    <w:rsid w:val="00941EB3"/>
    <w:rsid w:val="00942014"/>
    <w:rsid w:val="00942175"/>
    <w:rsid w:val="009421AF"/>
    <w:rsid w:val="009427CC"/>
    <w:rsid w:val="00942C14"/>
    <w:rsid w:val="00942D8F"/>
    <w:rsid w:val="009432B9"/>
    <w:rsid w:val="00943344"/>
    <w:rsid w:val="0094384C"/>
    <w:rsid w:val="00943F2B"/>
    <w:rsid w:val="0094462B"/>
    <w:rsid w:val="0094463B"/>
    <w:rsid w:val="0094468D"/>
    <w:rsid w:val="0094480D"/>
    <w:rsid w:val="009448D4"/>
    <w:rsid w:val="009449A9"/>
    <w:rsid w:val="00944C63"/>
    <w:rsid w:val="00944D24"/>
    <w:rsid w:val="00944E43"/>
    <w:rsid w:val="00945135"/>
    <w:rsid w:val="00945450"/>
    <w:rsid w:val="00945CF2"/>
    <w:rsid w:val="0094656D"/>
    <w:rsid w:val="0094677E"/>
    <w:rsid w:val="009467B6"/>
    <w:rsid w:val="00946B96"/>
    <w:rsid w:val="00946DA2"/>
    <w:rsid w:val="00946F71"/>
    <w:rsid w:val="009479F4"/>
    <w:rsid w:val="00947AC3"/>
    <w:rsid w:val="00950009"/>
    <w:rsid w:val="009504EA"/>
    <w:rsid w:val="00950626"/>
    <w:rsid w:val="0095175A"/>
    <w:rsid w:val="00951950"/>
    <w:rsid w:val="00951AE3"/>
    <w:rsid w:val="00951C52"/>
    <w:rsid w:val="00951D2D"/>
    <w:rsid w:val="00951E62"/>
    <w:rsid w:val="00952105"/>
    <w:rsid w:val="009521D1"/>
    <w:rsid w:val="00952423"/>
    <w:rsid w:val="009528EB"/>
    <w:rsid w:val="00952EFA"/>
    <w:rsid w:val="00953083"/>
    <w:rsid w:val="00953916"/>
    <w:rsid w:val="00953C4E"/>
    <w:rsid w:val="00953DE0"/>
    <w:rsid w:val="00953E60"/>
    <w:rsid w:val="00953EB8"/>
    <w:rsid w:val="00953F02"/>
    <w:rsid w:val="00954437"/>
    <w:rsid w:val="0095458A"/>
    <w:rsid w:val="0095478E"/>
    <w:rsid w:val="00954A4A"/>
    <w:rsid w:val="00954D85"/>
    <w:rsid w:val="00955814"/>
    <w:rsid w:val="00955AE0"/>
    <w:rsid w:val="00955CC4"/>
    <w:rsid w:val="00955EC7"/>
    <w:rsid w:val="0095616B"/>
    <w:rsid w:val="00956617"/>
    <w:rsid w:val="00956808"/>
    <w:rsid w:val="0095686E"/>
    <w:rsid w:val="00956991"/>
    <w:rsid w:val="00957B01"/>
    <w:rsid w:val="00957B88"/>
    <w:rsid w:val="0096081B"/>
    <w:rsid w:val="00960D21"/>
    <w:rsid w:val="00960EEB"/>
    <w:rsid w:val="0096111E"/>
    <w:rsid w:val="00961DB3"/>
    <w:rsid w:val="00961E10"/>
    <w:rsid w:val="00961EA9"/>
    <w:rsid w:val="009620DB"/>
    <w:rsid w:val="009636F5"/>
    <w:rsid w:val="00963AD2"/>
    <w:rsid w:val="00963D58"/>
    <w:rsid w:val="009640F1"/>
    <w:rsid w:val="0096420D"/>
    <w:rsid w:val="0096478A"/>
    <w:rsid w:val="009647A4"/>
    <w:rsid w:val="009647A7"/>
    <w:rsid w:val="009648EE"/>
    <w:rsid w:val="00964A79"/>
    <w:rsid w:val="00964D04"/>
    <w:rsid w:val="00964EB9"/>
    <w:rsid w:val="009655CD"/>
    <w:rsid w:val="0096592C"/>
    <w:rsid w:val="00965CDC"/>
    <w:rsid w:val="00965D08"/>
    <w:rsid w:val="00966F92"/>
    <w:rsid w:val="009671BD"/>
    <w:rsid w:val="00967BD5"/>
    <w:rsid w:val="009702FB"/>
    <w:rsid w:val="009704A2"/>
    <w:rsid w:val="00970B7B"/>
    <w:rsid w:val="00971026"/>
    <w:rsid w:val="00971C96"/>
    <w:rsid w:val="00971FA4"/>
    <w:rsid w:val="00972141"/>
    <w:rsid w:val="0097228E"/>
    <w:rsid w:val="00972495"/>
    <w:rsid w:val="00972662"/>
    <w:rsid w:val="00972880"/>
    <w:rsid w:val="00972A74"/>
    <w:rsid w:val="00972ACB"/>
    <w:rsid w:val="00972D54"/>
    <w:rsid w:val="00972D6D"/>
    <w:rsid w:val="00972EF4"/>
    <w:rsid w:val="009735E3"/>
    <w:rsid w:val="0097397E"/>
    <w:rsid w:val="00973BFC"/>
    <w:rsid w:val="0097453B"/>
    <w:rsid w:val="00974A66"/>
    <w:rsid w:val="00974DA0"/>
    <w:rsid w:val="00974DE5"/>
    <w:rsid w:val="009752ED"/>
    <w:rsid w:val="0097566A"/>
    <w:rsid w:val="009759C7"/>
    <w:rsid w:val="00975C94"/>
    <w:rsid w:val="00976368"/>
    <w:rsid w:val="009764C6"/>
    <w:rsid w:val="009765E7"/>
    <w:rsid w:val="0097759C"/>
    <w:rsid w:val="009775AF"/>
    <w:rsid w:val="00977648"/>
    <w:rsid w:val="00977667"/>
    <w:rsid w:val="00977858"/>
    <w:rsid w:val="00977A6C"/>
    <w:rsid w:val="00977AD3"/>
    <w:rsid w:val="00977C79"/>
    <w:rsid w:val="00977DF0"/>
    <w:rsid w:val="00977E74"/>
    <w:rsid w:val="00980044"/>
    <w:rsid w:val="009800D9"/>
    <w:rsid w:val="00980E74"/>
    <w:rsid w:val="009830FC"/>
    <w:rsid w:val="0098333E"/>
    <w:rsid w:val="009833B7"/>
    <w:rsid w:val="0098351A"/>
    <w:rsid w:val="00983A84"/>
    <w:rsid w:val="00983D87"/>
    <w:rsid w:val="00984D02"/>
    <w:rsid w:val="009851E8"/>
    <w:rsid w:val="00985217"/>
    <w:rsid w:val="0098547C"/>
    <w:rsid w:val="009854E9"/>
    <w:rsid w:val="0098583F"/>
    <w:rsid w:val="00985841"/>
    <w:rsid w:val="00985927"/>
    <w:rsid w:val="009859BE"/>
    <w:rsid w:val="00985AAB"/>
    <w:rsid w:val="009861AA"/>
    <w:rsid w:val="00986429"/>
    <w:rsid w:val="00986AC8"/>
    <w:rsid w:val="00986EDB"/>
    <w:rsid w:val="0098719E"/>
    <w:rsid w:val="009875E2"/>
    <w:rsid w:val="00990040"/>
    <w:rsid w:val="00990263"/>
    <w:rsid w:val="00991420"/>
    <w:rsid w:val="00991425"/>
    <w:rsid w:val="009916A0"/>
    <w:rsid w:val="00991D8D"/>
    <w:rsid w:val="009923F4"/>
    <w:rsid w:val="00992C23"/>
    <w:rsid w:val="0099345C"/>
    <w:rsid w:val="00993502"/>
    <w:rsid w:val="00993E47"/>
    <w:rsid w:val="00993E85"/>
    <w:rsid w:val="00993FD1"/>
    <w:rsid w:val="009943CC"/>
    <w:rsid w:val="00994496"/>
    <w:rsid w:val="009949A0"/>
    <w:rsid w:val="00994B69"/>
    <w:rsid w:val="00994D4D"/>
    <w:rsid w:val="0099563D"/>
    <w:rsid w:val="00995697"/>
    <w:rsid w:val="00995A3E"/>
    <w:rsid w:val="00995D7E"/>
    <w:rsid w:val="00996074"/>
    <w:rsid w:val="00996269"/>
    <w:rsid w:val="00996471"/>
    <w:rsid w:val="00996481"/>
    <w:rsid w:val="00996FB7"/>
    <w:rsid w:val="00997597"/>
    <w:rsid w:val="00997614"/>
    <w:rsid w:val="009976DC"/>
    <w:rsid w:val="00997BFC"/>
    <w:rsid w:val="00997D00"/>
    <w:rsid w:val="00997EEF"/>
    <w:rsid w:val="009A0344"/>
    <w:rsid w:val="009A0F4B"/>
    <w:rsid w:val="009A0F4F"/>
    <w:rsid w:val="009A0F95"/>
    <w:rsid w:val="009A1014"/>
    <w:rsid w:val="009A1328"/>
    <w:rsid w:val="009A1876"/>
    <w:rsid w:val="009A1CCB"/>
    <w:rsid w:val="009A207E"/>
    <w:rsid w:val="009A22A4"/>
    <w:rsid w:val="009A24C3"/>
    <w:rsid w:val="009A2C8C"/>
    <w:rsid w:val="009A2D04"/>
    <w:rsid w:val="009A2DCE"/>
    <w:rsid w:val="009A3BA6"/>
    <w:rsid w:val="009A4410"/>
    <w:rsid w:val="009A4500"/>
    <w:rsid w:val="009A458A"/>
    <w:rsid w:val="009A4599"/>
    <w:rsid w:val="009A465A"/>
    <w:rsid w:val="009A473C"/>
    <w:rsid w:val="009A4861"/>
    <w:rsid w:val="009A4C81"/>
    <w:rsid w:val="009A4E56"/>
    <w:rsid w:val="009A4EB1"/>
    <w:rsid w:val="009A51CC"/>
    <w:rsid w:val="009A557F"/>
    <w:rsid w:val="009A56B6"/>
    <w:rsid w:val="009A59CA"/>
    <w:rsid w:val="009A5EA5"/>
    <w:rsid w:val="009A62E3"/>
    <w:rsid w:val="009A686E"/>
    <w:rsid w:val="009A7019"/>
    <w:rsid w:val="009A7461"/>
    <w:rsid w:val="009A7685"/>
    <w:rsid w:val="009A7AB2"/>
    <w:rsid w:val="009A7CB5"/>
    <w:rsid w:val="009B01A4"/>
    <w:rsid w:val="009B0604"/>
    <w:rsid w:val="009B082C"/>
    <w:rsid w:val="009B0BE9"/>
    <w:rsid w:val="009B0D83"/>
    <w:rsid w:val="009B10FF"/>
    <w:rsid w:val="009B164A"/>
    <w:rsid w:val="009B2573"/>
    <w:rsid w:val="009B26D0"/>
    <w:rsid w:val="009B2A72"/>
    <w:rsid w:val="009B2D6E"/>
    <w:rsid w:val="009B3228"/>
    <w:rsid w:val="009B338F"/>
    <w:rsid w:val="009B3471"/>
    <w:rsid w:val="009B34CA"/>
    <w:rsid w:val="009B364A"/>
    <w:rsid w:val="009B3A95"/>
    <w:rsid w:val="009B3E18"/>
    <w:rsid w:val="009B41A9"/>
    <w:rsid w:val="009B4299"/>
    <w:rsid w:val="009B44C2"/>
    <w:rsid w:val="009B4B1C"/>
    <w:rsid w:val="009B4DD0"/>
    <w:rsid w:val="009B5039"/>
    <w:rsid w:val="009B5BA6"/>
    <w:rsid w:val="009B5F59"/>
    <w:rsid w:val="009B6348"/>
    <w:rsid w:val="009B6E5B"/>
    <w:rsid w:val="009B6EB7"/>
    <w:rsid w:val="009B7140"/>
    <w:rsid w:val="009B7451"/>
    <w:rsid w:val="009B7D55"/>
    <w:rsid w:val="009B7DB8"/>
    <w:rsid w:val="009C00BF"/>
    <w:rsid w:val="009C0ABE"/>
    <w:rsid w:val="009C0DFB"/>
    <w:rsid w:val="009C14B3"/>
    <w:rsid w:val="009C1979"/>
    <w:rsid w:val="009C1BB1"/>
    <w:rsid w:val="009C1C99"/>
    <w:rsid w:val="009C2676"/>
    <w:rsid w:val="009C2A4B"/>
    <w:rsid w:val="009C2BE3"/>
    <w:rsid w:val="009C3132"/>
    <w:rsid w:val="009C33CB"/>
    <w:rsid w:val="009C3747"/>
    <w:rsid w:val="009C39C4"/>
    <w:rsid w:val="009C3EA5"/>
    <w:rsid w:val="009C408D"/>
    <w:rsid w:val="009C4109"/>
    <w:rsid w:val="009C4154"/>
    <w:rsid w:val="009C415D"/>
    <w:rsid w:val="009C416F"/>
    <w:rsid w:val="009C47B8"/>
    <w:rsid w:val="009C498E"/>
    <w:rsid w:val="009C4AEB"/>
    <w:rsid w:val="009C529A"/>
    <w:rsid w:val="009C5664"/>
    <w:rsid w:val="009C5875"/>
    <w:rsid w:val="009C5914"/>
    <w:rsid w:val="009C5AE9"/>
    <w:rsid w:val="009C5C71"/>
    <w:rsid w:val="009C5D7E"/>
    <w:rsid w:val="009C61CE"/>
    <w:rsid w:val="009C61E3"/>
    <w:rsid w:val="009C62D5"/>
    <w:rsid w:val="009C6565"/>
    <w:rsid w:val="009C693C"/>
    <w:rsid w:val="009C69DA"/>
    <w:rsid w:val="009C6CE7"/>
    <w:rsid w:val="009C7047"/>
    <w:rsid w:val="009C7108"/>
    <w:rsid w:val="009C73D3"/>
    <w:rsid w:val="009C7B97"/>
    <w:rsid w:val="009C7BEE"/>
    <w:rsid w:val="009C7DD9"/>
    <w:rsid w:val="009D0359"/>
    <w:rsid w:val="009D0D10"/>
    <w:rsid w:val="009D0E01"/>
    <w:rsid w:val="009D0EBE"/>
    <w:rsid w:val="009D1126"/>
    <w:rsid w:val="009D12FF"/>
    <w:rsid w:val="009D13AA"/>
    <w:rsid w:val="009D1703"/>
    <w:rsid w:val="009D1BED"/>
    <w:rsid w:val="009D1D94"/>
    <w:rsid w:val="009D1E8C"/>
    <w:rsid w:val="009D1EBF"/>
    <w:rsid w:val="009D20E8"/>
    <w:rsid w:val="009D244C"/>
    <w:rsid w:val="009D2668"/>
    <w:rsid w:val="009D266F"/>
    <w:rsid w:val="009D29CD"/>
    <w:rsid w:val="009D29FF"/>
    <w:rsid w:val="009D2CE2"/>
    <w:rsid w:val="009D2DCC"/>
    <w:rsid w:val="009D3046"/>
    <w:rsid w:val="009D3425"/>
    <w:rsid w:val="009D39C7"/>
    <w:rsid w:val="009D3AC4"/>
    <w:rsid w:val="009D3C22"/>
    <w:rsid w:val="009D3F17"/>
    <w:rsid w:val="009D455E"/>
    <w:rsid w:val="009D4CEC"/>
    <w:rsid w:val="009D4EB2"/>
    <w:rsid w:val="009D5150"/>
    <w:rsid w:val="009D51E6"/>
    <w:rsid w:val="009D55C7"/>
    <w:rsid w:val="009D5605"/>
    <w:rsid w:val="009D5D83"/>
    <w:rsid w:val="009D5DA0"/>
    <w:rsid w:val="009D5F87"/>
    <w:rsid w:val="009D6D30"/>
    <w:rsid w:val="009D6F03"/>
    <w:rsid w:val="009E024F"/>
    <w:rsid w:val="009E05DA"/>
    <w:rsid w:val="009E0BB0"/>
    <w:rsid w:val="009E12D8"/>
    <w:rsid w:val="009E145B"/>
    <w:rsid w:val="009E1583"/>
    <w:rsid w:val="009E1A76"/>
    <w:rsid w:val="009E21B4"/>
    <w:rsid w:val="009E243C"/>
    <w:rsid w:val="009E2457"/>
    <w:rsid w:val="009E309C"/>
    <w:rsid w:val="009E31A1"/>
    <w:rsid w:val="009E3D79"/>
    <w:rsid w:val="009E42CD"/>
    <w:rsid w:val="009E4469"/>
    <w:rsid w:val="009E49D7"/>
    <w:rsid w:val="009E4B73"/>
    <w:rsid w:val="009E4D8D"/>
    <w:rsid w:val="009E4F11"/>
    <w:rsid w:val="009E53D1"/>
    <w:rsid w:val="009E566F"/>
    <w:rsid w:val="009E5A01"/>
    <w:rsid w:val="009E5AD7"/>
    <w:rsid w:val="009E605F"/>
    <w:rsid w:val="009E60D0"/>
    <w:rsid w:val="009E743A"/>
    <w:rsid w:val="009E745A"/>
    <w:rsid w:val="009E7D80"/>
    <w:rsid w:val="009E7E50"/>
    <w:rsid w:val="009E7F5E"/>
    <w:rsid w:val="009F04BA"/>
    <w:rsid w:val="009F08D3"/>
    <w:rsid w:val="009F0D71"/>
    <w:rsid w:val="009F182B"/>
    <w:rsid w:val="009F1D00"/>
    <w:rsid w:val="009F1D3E"/>
    <w:rsid w:val="009F27F1"/>
    <w:rsid w:val="009F2F4A"/>
    <w:rsid w:val="009F3200"/>
    <w:rsid w:val="009F3874"/>
    <w:rsid w:val="009F395F"/>
    <w:rsid w:val="009F3E3D"/>
    <w:rsid w:val="009F3F5E"/>
    <w:rsid w:val="009F4141"/>
    <w:rsid w:val="009F414E"/>
    <w:rsid w:val="009F4291"/>
    <w:rsid w:val="009F459A"/>
    <w:rsid w:val="009F4E3D"/>
    <w:rsid w:val="009F4FC3"/>
    <w:rsid w:val="009F5275"/>
    <w:rsid w:val="009F57C2"/>
    <w:rsid w:val="009F5AD3"/>
    <w:rsid w:val="009F6262"/>
    <w:rsid w:val="009F6289"/>
    <w:rsid w:val="009F6714"/>
    <w:rsid w:val="009F683A"/>
    <w:rsid w:val="009F6CC2"/>
    <w:rsid w:val="009F6F73"/>
    <w:rsid w:val="009F7069"/>
    <w:rsid w:val="009F723E"/>
    <w:rsid w:val="009F7465"/>
    <w:rsid w:val="009F77B1"/>
    <w:rsid w:val="00A0073C"/>
    <w:rsid w:val="00A00B43"/>
    <w:rsid w:val="00A010E7"/>
    <w:rsid w:val="00A014AD"/>
    <w:rsid w:val="00A01642"/>
    <w:rsid w:val="00A01686"/>
    <w:rsid w:val="00A017A1"/>
    <w:rsid w:val="00A01BF9"/>
    <w:rsid w:val="00A01E39"/>
    <w:rsid w:val="00A01F80"/>
    <w:rsid w:val="00A020C3"/>
    <w:rsid w:val="00A02371"/>
    <w:rsid w:val="00A0242C"/>
    <w:rsid w:val="00A0274F"/>
    <w:rsid w:val="00A02B36"/>
    <w:rsid w:val="00A03066"/>
    <w:rsid w:val="00A038DD"/>
    <w:rsid w:val="00A042B0"/>
    <w:rsid w:val="00A042D1"/>
    <w:rsid w:val="00A04511"/>
    <w:rsid w:val="00A045C9"/>
    <w:rsid w:val="00A055D8"/>
    <w:rsid w:val="00A05B56"/>
    <w:rsid w:val="00A05CF5"/>
    <w:rsid w:val="00A05FE9"/>
    <w:rsid w:val="00A0608F"/>
    <w:rsid w:val="00A066A3"/>
    <w:rsid w:val="00A06866"/>
    <w:rsid w:val="00A069D6"/>
    <w:rsid w:val="00A06E35"/>
    <w:rsid w:val="00A070F8"/>
    <w:rsid w:val="00A074F5"/>
    <w:rsid w:val="00A07BED"/>
    <w:rsid w:val="00A07FB9"/>
    <w:rsid w:val="00A10584"/>
    <w:rsid w:val="00A1064B"/>
    <w:rsid w:val="00A1082F"/>
    <w:rsid w:val="00A1091A"/>
    <w:rsid w:val="00A10BD8"/>
    <w:rsid w:val="00A10CC4"/>
    <w:rsid w:val="00A112CC"/>
    <w:rsid w:val="00A115D2"/>
    <w:rsid w:val="00A11F38"/>
    <w:rsid w:val="00A11F82"/>
    <w:rsid w:val="00A1231F"/>
    <w:rsid w:val="00A125C0"/>
    <w:rsid w:val="00A1264C"/>
    <w:rsid w:val="00A12BB1"/>
    <w:rsid w:val="00A12E0F"/>
    <w:rsid w:val="00A13B4C"/>
    <w:rsid w:val="00A13C62"/>
    <w:rsid w:val="00A13EDF"/>
    <w:rsid w:val="00A14080"/>
    <w:rsid w:val="00A14084"/>
    <w:rsid w:val="00A148E7"/>
    <w:rsid w:val="00A14C5A"/>
    <w:rsid w:val="00A14DA7"/>
    <w:rsid w:val="00A14DAA"/>
    <w:rsid w:val="00A14F9E"/>
    <w:rsid w:val="00A150D1"/>
    <w:rsid w:val="00A151F8"/>
    <w:rsid w:val="00A1545D"/>
    <w:rsid w:val="00A155A4"/>
    <w:rsid w:val="00A15B90"/>
    <w:rsid w:val="00A16372"/>
    <w:rsid w:val="00A1645F"/>
    <w:rsid w:val="00A1649E"/>
    <w:rsid w:val="00A16B40"/>
    <w:rsid w:val="00A16C84"/>
    <w:rsid w:val="00A176F1"/>
    <w:rsid w:val="00A17ED2"/>
    <w:rsid w:val="00A17EDD"/>
    <w:rsid w:val="00A203B4"/>
    <w:rsid w:val="00A20778"/>
    <w:rsid w:val="00A20789"/>
    <w:rsid w:val="00A209BE"/>
    <w:rsid w:val="00A20B21"/>
    <w:rsid w:val="00A20F2D"/>
    <w:rsid w:val="00A21145"/>
    <w:rsid w:val="00A21270"/>
    <w:rsid w:val="00A214FD"/>
    <w:rsid w:val="00A2169F"/>
    <w:rsid w:val="00A216C9"/>
    <w:rsid w:val="00A2185D"/>
    <w:rsid w:val="00A22010"/>
    <w:rsid w:val="00A22A72"/>
    <w:rsid w:val="00A22BDF"/>
    <w:rsid w:val="00A22BFD"/>
    <w:rsid w:val="00A22C92"/>
    <w:rsid w:val="00A22CF5"/>
    <w:rsid w:val="00A23070"/>
    <w:rsid w:val="00A23194"/>
    <w:rsid w:val="00A238BB"/>
    <w:rsid w:val="00A241B7"/>
    <w:rsid w:val="00A241D4"/>
    <w:rsid w:val="00A2448F"/>
    <w:rsid w:val="00A2579E"/>
    <w:rsid w:val="00A25924"/>
    <w:rsid w:val="00A25BD3"/>
    <w:rsid w:val="00A25D39"/>
    <w:rsid w:val="00A26386"/>
    <w:rsid w:val="00A26CE0"/>
    <w:rsid w:val="00A26E44"/>
    <w:rsid w:val="00A2723E"/>
    <w:rsid w:val="00A2794D"/>
    <w:rsid w:val="00A27ABB"/>
    <w:rsid w:val="00A27ECE"/>
    <w:rsid w:val="00A30679"/>
    <w:rsid w:val="00A309AE"/>
    <w:rsid w:val="00A31170"/>
    <w:rsid w:val="00A315DB"/>
    <w:rsid w:val="00A318C8"/>
    <w:rsid w:val="00A31D8D"/>
    <w:rsid w:val="00A321CF"/>
    <w:rsid w:val="00A326B8"/>
    <w:rsid w:val="00A3273C"/>
    <w:rsid w:val="00A329F0"/>
    <w:rsid w:val="00A32B0F"/>
    <w:rsid w:val="00A32DE4"/>
    <w:rsid w:val="00A33700"/>
    <w:rsid w:val="00A3382A"/>
    <w:rsid w:val="00A33A71"/>
    <w:rsid w:val="00A33B5A"/>
    <w:rsid w:val="00A33C52"/>
    <w:rsid w:val="00A33CC6"/>
    <w:rsid w:val="00A33F65"/>
    <w:rsid w:val="00A340C2"/>
    <w:rsid w:val="00A3426B"/>
    <w:rsid w:val="00A34896"/>
    <w:rsid w:val="00A34EED"/>
    <w:rsid w:val="00A3507D"/>
    <w:rsid w:val="00A352A1"/>
    <w:rsid w:val="00A352E1"/>
    <w:rsid w:val="00A35CB8"/>
    <w:rsid w:val="00A35D18"/>
    <w:rsid w:val="00A35F46"/>
    <w:rsid w:val="00A3605C"/>
    <w:rsid w:val="00A363DD"/>
    <w:rsid w:val="00A36A49"/>
    <w:rsid w:val="00A36DF2"/>
    <w:rsid w:val="00A377CC"/>
    <w:rsid w:val="00A4029F"/>
    <w:rsid w:val="00A402CE"/>
    <w:rsid w:val="00A4045F"/>
    <w:rsid w:val="00A4080B"/>
    <w:rsid w:val="00A409E4"/>
    <w:rsid w:val="00A40A0B"/>
    <w:rsid w:val="00A40D71"/>
    <w:rsid w:val="00A410DF"/>
    <w:rsid w:val="00A41139"/>
    <w:rsid w:val="00A418C2"/>
    <w:rsid w:val="00A41B33"/>
    <w:rsid w:val="00A41CF0"/>
    <w:rsid w:val="00A41D92"/>
    <w:rsid w:val="00A4208F"/>
    <w:rsid w:val="00A420EE"/>
    <w:rsid w:val="00A426CE"/>
    <w:rsid w:val="00A4290A"/>
    <w:rsid w:val="00A42D7C"/>
    <w:rsid w:val="00A42DBE"/>
    <w:rsid w:val="00A42F9B"/>
    <w:rsid w:val="00A434EE"/>
    <w:rsid w:val="00A436A3"/>
    <w:rsid w:val="00A438F2"/>
    <w:rsid w:val="00A43924"/>
    <w:rsid w:val="00A43957"/>
    <w:rsid w:val="00A43B9D"/>
    <w:rsid w:val="00A4418B"/>
    <w:rsid w:val="00A44311"/>
    <w:rsid w:val="00A44348"/>
    <w:rsid w:val="00A44817"/>
    <w:rsid w:val="00A4497B"/>
    <w:rsid w:val="00A449AF"/>
    <w:rsid w:val="00A44A96"/>
    <w:rsid w:val="00A44D85"/>
    <w:rsid w:val="00A44EF4"/>
    <w:rsid w:val="00A455C1"/>
    <w:rsid w:val="00A458F6"/>
    <w:rsid w:val="00A45916"/>
    <w:rsid w:val="00A45A38"/>
    <w:rsid w:val="00A45C1B"/>
    <w:rsid w:val="00A45F3C"/>
    <w:rsid w:val="00A45FD4"/>
    <w:rsid w:val="00A46594"/>
    <w:rsid w:val="00A46A3E"/>
    <w:rsid w:val="00A46C18"/>
    <w:rsid w:val="00A46CF7"/>
    <w:rsid w:val="00A46D88"/>
    <w:rsid w:val="00A46DD5"/>
    <w:rsid w:val="00A46EA9"/>
    <w:rsid w:val="00A46EB0"/>
    <w:rsid w:val="00A47242"/>
    <w:rsid w:val="00A47A43"/>
    <w:rsid w:val="00A5005E"/>
    <w:rsid w:val="00A50185"/>
    <w:rsid w:val="00A50278"/>
    <w:rsid w:val="00A50697"/>
    <w:rsid w:val="00A50B6B"/>
    <w:rsid w:val="00A50CBC"/>
    <w:rsid w:val="00A50E68"/>
    <w:rsid w:val="00A50F4B"/>
    <w:rsid w:val="00A51092"/>
    <w:rsid w:val="00A514D1"/>
    <w:rsid w:val="00A51574"/>
    <w:rsid w:val="00A5179B"/>
    <w:rsid w:val="00A51C15"/>
    <w:rsid w:val="00A51E7B"/>
    <w:rsid w:val="00A51F94"/>
    <w:rsid w:val="00A521EB"/>
    <w:rsid w:val="00A527A9"/>
    <w:rsid w:val="00A52841"/>
    <w:rsid w:val="00A5357D"/>
    <w:rsid w:val="00A538E8"/>
    <w:rsid w:val="00A53B39"/>
    <w:rsid w:val="00A53C70"/>
    <w:rsid w:val="00A53CCA"/>
    <w:rsid w:val="00A54CC3"/>
    <w:rsid w:val="00A54F8E"/>
    <w:rsid w:val="00A552FC"/>
    <w:rsid w:val="00A55486"/>
    <w:rsid w:val="00A55A8B"/>
    <w:rsid w:val="00A55CA6"/>
    <w:rsid w:val="00A55D49"/>
    <w:rsid w:val="00A55DB4"/>
    <w:rsid w:val="00A56248"/>
    <w:rsid w:val="00A56314"/>
    <w:rsid w:val="00A566AB"/>
    <w:rsid w:val="00A569B1"/>
    <w:rsid w:val="00A570A6"/>
    <w:rsid w:val="00A578C1"/>
    <w:rsid w:val="00A603DE"/>
    <w:rsid w:val="00A603FC"/>
    <w:rsid w:val="00A60506"/>
    <w:rsid w:val="00A60EBD"/>
    <w:rsid w:val="00A615EF"/>
    <w:rsid w:val="00A619F0"/>
    <w:rsid w:val="00A62057"/>
    <w:rsid w:val="00A626A2"/>
    <w:rsid w:val="00A62E02"/>
    <w:rsid w:val="00A62E22"/>
    <w:rsid w:val="00A6307D"/>
    <w:rsid w:val="00A63364"/>
    <w:rsid w:val="00A6353F"/>
    <w:rsid w:val="00A636E1"/>
    <w:rsid w:val="00A63FD0"/>
    <w:rsid w:val="00A64388"/>
    <w:rsid w:val="00A64407"/>
    <w:rsid w:val="00A64767"/>
    <w:rsid w:val="00A64DFD"/>
    <w:rsid w:val="00A64EFC"/>
    <w:rsid w:val="00A64FC7"/>
    <w:rsid w:val="00A65567"/>
    <w:rsid w:val="00A65606"/>
    <w:rsid w:val="00A657E9"/>
    <w:rsid w:val="00A6582A"/>
    <w:rsid w:val="00A65E39"/>
    <w:rsid w:val="00A66D35"/>
    <w:rsid w:val="00A670D1"/>
    <w:rsid w:val="00A671A4"/>
    <w:rsid w:val="00A67908"/>
    <w:rsid w:val="00A67AD7"/>
    <w:rsid w:val="00A70376"/>
    <w:rsid w:val="00A70BFC"/>
    <w:rsid w:val="00A71749"/>
    <w:rsid w:val="00A71967"/>
    <w:rsid w:val="00A725C6"/>
    <w:rsid w:val="00A725E7"/>
    <w:rsid w:val="00A726C7"/>
    <w:rsid w:val="00A7275E"/>
    <w:rsid w:val="00A7295B"/>
    <w:rsid w:val="00A729F0"/>
    <w:rsid w:val="00A72DC7"/>
    <w:rsid w:val="00A73205"/>
    <w:rsid w:val="00A73338"/>
    <w:rsid w:val="00A73722"/>
    <w:rsid w:val="00A73D9C"/>
    <w:rsid w:val="00A73DD7"/>
    <w:rsid w:val="00A7424C"/>
    <w:rsid w:val="00A749EC"/>
    <w:rsid w:val="00A74BE2"/>
    <w:rsid w:val="00A74E72"/>
    <w:rsid w:val="00A74F0F"/>
    <w:rsid w:val="00A75138"/>
    <w:rsid w:val="00A75278"/>
    <w:rsid w:val="00A75486"/>
    <w:rsid w:val="00A75847"/>
    <w:rsid w:val="00A75A66"/>
    <w:rsid w:val="00A75E49"/>
    <w:rsid w:val="00A75E8F"/>
    <w:rsid w:val="00A76088"/>
    <w:rsid w:val="00A7629C"/>
    <w:rsid w:val="00A764E1"/>
    <w:rsid w:val="00A765E0"/>
    <w:rsid w:val="00A76748"/>
    <w:rsid w:val="00A76753"/>
    <w:rsid w:val="00A768CB"/>
    <w:rsid w:val="00A76DAF"/>
    <w:rsid w:val="00A76EFC"/>
    <w:rsid w:val="00A76F88"/>
    <w:rsid w:val="00A77895"/>
    <w:rsid w:val="00A7789B"/>
    <w:rsid w:val="00A7794A"/>
    <w:rsid w:val="00A77CE7"/>
    <w:rsid w:val="00A77D1F"/>
    <w:rsid w:val="00A77D8B"/>
    <w:rsid w:val="00A8022C"/>
    <w:rsid w:val="00A80288"/>
    <w:rsid w:val="00A802C4"/>
    <w:rsid w:val="00A80342"/>
    <w:rsid w:val="00A80515"/>
    <w:rsid w:val="00A80F04"/>
    <w:rsid w:val="00A81502"/>
    <w:rsid w:val="00A816ED"/>
    <w:rsid w:val="00A817E8"/>
    <w:rsid w:val="00A81952"/>
    <w:rsid w:val="00A81DD1"/>
    <w:rsid w:val="00A820F0"/>
    <w:rsid w:val="00A82377"/>
    <w:rsid w:val="00A8300F"/>
    <w:rsid w:val="00A83590"/>
    <w:rsid w:val="00A8394D"/>
    <w:rsid w:val="00A83A35"/>
    <w:rsid w:val="00A83F4E"/>
    <w:rsid w:val="00A84540"/>
    <w:rsid w:val="00A84623"/>
    <w:rsid w:val="00A851BC"/>
    <w:rsid w:val="00A8584A"/>
    <w:rsid w:val="00A85C76"/>
    <w:rsid w:val="00A85EE6"/>
    <w:rsid w:val="00A86829"/>
    <w:rsid w:val="00A86A9E"/>
    <w:rsid w:val="00A8723B"/>
    <w:rsid w:val="00A87524"/>
    <w:rsid w:val="00A87531"/>
    <w:rsid w:val="00A876DB"/>
    <w:rsid w:val="00A87A80"/>
    <w:rsid w:val="00A87C30"/>
    <w:rsid w:val="00A87D14"/>
    <w:rsid w:val="00A87FEE"/>
    <w:rsid w:val="00A90408"/>
    <w:rsid w:val="00A9062E"/>
    <w:rsid w:val="00A90B3D"/>
    <w:rsid w:val="00A90F8E"/>
    <w:rsid w:val="00A91085"/>
    <w:rsid w:val="00A9128A"/>
    <w:rsid w:val="00A9137E"/>
    <w:rsid w:val="00A91675"/>
    <w:rsid w:val="00A91864"/>
    <w:rsid w:val="00A91E07"/>
    <w:rsid w:val="00A921D6"/>
    <w:rsid w:val="00A92323"/>
    <w:rsid w:val="00A92415"/>
    <w:rsid w:val="00A928DE"/>
    <w:rsid w:val="00A92D22"/>
    <w:rsid w:val="00A93995"/>
    <w:rsid w:val="00A93C10"/>
    <w:rsid w:val="00A93EFA"/>
    <w:rsid w:val="00A9414B"/>
    <w:rsid w:val="00A94483"/>
    <w:rsid w:val="00A9458B"/>
    <w:rsid w:val="00A945F9"/>
    <w:rsid w:val="00A94ABF"/>
    <w:rsid w:val="00A94D01"/>
    <w:rsid w:val="00A94FB9"/>
    <w:rsid w:val="00A95632"/>
    <w:rsid w:val="00A9614E"/>
    <w:rsid w:val="00A96300"/>
    <w:rsid w:val="00A96845"/>
    <w:rsid w:val="00A972CD"/>
    <w:rsid w:val="00A973B8"/>
    <w:rsid w:val="00AA02EB"/>
    <w:rsid w:val="00AA074F"/>
    <w:rsid w:val="00AA0A22"/>
    <w:rsid w:val="00AA0B07"/>
    <w:rsid w:val="00AA10FA"/>
    <w:rsid w:val="00AA14BC"/>
    <w:rsid w:val="00AA168B"/>
    <w:rsid w:val="00AA169F"/>
    <w:rsid w:val="00AA1A69"/>
    <w:rsid w:val="00AA1C50"/>
    <w:rsid w:val="00AA1C88"/>
    <w:rsid w:val="00AA22AD"/>
    <w:rsid w:val="00AA238B"/>
    <w:rsid w:val="00AA26C0"/>
    <w:rsid w:val="00AA281A"/>
    <w:rsid w:val="00AA28BE"/>
    <w:rsid w:val="00AA2ADF"/>
    <w:rsid w:val="00AA2C87"/>
    <w:rsid w:val="00AA2D9F"/>
    <w:rsid w:val="00AA304E"/>
    <w:rsid w:val="00AA3127"/>
    <w:rsid w:val="00AA320F"/>
    <w:rsid w:val="00AA365D"/>
    <w:rsid w:val="00AA3A31"/>
    <w:rsid w:val="00AA539B"/>
    <w:rsid w:val="00AA5EEB"/>
    <w:rsid w:val="00AA604F"/>
    <w:rsid w:val="00AA60F9"/>
    <w:rsid w:val="00AA6433"/>
    <w:rsid w:val="00AA6704"/>
    <w:rsid w:val="00AA69CE"/>
    <w:rsid w:val="00AA6B07"/>
    <w:rsid w:val="00AA6CDB"/>
    <w:rsid w:val="00AA6CEB"/>
    <w:rsid w:val="00AA6D89"/>
    <w:rsid w:val="00AA6F32"/>
    <w:rsid w:val="00AA6F9E"/>
    <w:rsid w:val="00AA7E4C"/>
    <w:rsid w:val="00AB12F3"/>
    <w:rsid w:val="00AB180D"/>
    <w:rsid w:val="00AB1A9F"/>
    <w:rsid w:val="00AB1C23"/>
    <w:rsid w:val="00AB1E70"/>
    <w:rsid w:val="00AB1F08"/>
    <w:rsid w:val="00AB1FB3"/>
    <w:rsid w:val="00AB2F28"/>
    <w:rsid w:val="00AB3323"/>
    <w:rsid w:val="00AB3333"/>
    <w:rsid w:val="00AB368B"/>
    <w:rsid w:val="00AB372C"/>
    <w:rsid w:val="00AB37D2"/>
    <w:rsid w:val="00AB5066"/>
    <w:rsid w:val="00AB585B"/>
    <w:rsid w:val="00AB59BE"/>
    <w:rsid w:val="00AB59C7"/>
    <w:rsid w:val="00AB59E2"/>
    <w:rsid w:val="00AB5A30"/>
    <w:rsid w:val="00AB5AC7"/>
    <w:rsid w:val="00AB5C01"/>
    <w:rsid w:val="00AB60F6"/>
    <w:rsid w:val="00AB63AB"/>
    <w:rsid w:val="00AB64EA"/>
    <w:rsid w:val="00AB6827"/>
    <w:rsid w:val="00AB6B01"/>
    <w:rsid w:val="00AB7002"/>
    <w:rsid w:val="00AB709C"/>
    <w:rsid w:val="00AB7712"/>
    <w:rsid w:val="00AB7936"/>
    <w:rsid w:val="00AB7A46"/>
    <w:rsid w:val="00AB7C96"/>
    <w:rsid w:val="00AC0022"/>
    <w:rsid w:val="00AC0322"/>
    <w:rsid w:val="00AC0502"/>
    <w:rsid w:val="00AC082B"/>
    <w:rsid w:val="00AC0BAA"/>
    <w:rsid w:val="00AC0D64"/>
    <w:rsid w:val="00AC1304"/>
    <w:rsid w:val="00AC1326"/>
    <w:rsid w:val="00AC153D"/>
    <w:rsid w:val="00AC1B02"/>
    <w:rsid w:val="00AC1C45"/>
    <w:rsid w:val="00AC2263"/>
    <w:rsid w:val="00AC2360"/>
    <w:rsid w:val="00AC25AE"/>
    <w:rsid w:val="00AC25E2"/>
    <w:rsid w:val="00AC27E2"/>
    <w:rsid w:val="00AC3048"/>
    <w:rsid w:val="00AC32D1"/>
    <w:rsid w:val="00AC380D"/>
    <w:rsid w:val="00AC3983"/>
    <w:rsid w:val="00AC3AB1"/>
    <w:rsid w:val="00AC3C36"/>
    <w:rsid w:val="00AC475C"/>
    <w:rsid w:val="00AC510B"/>
    <w:rsid w:val="00AC53A4"/>
    <w:rsid w:val="00AC5FAD"/>
    <w:rsid w:val="00AC6211"/>
    <w:rsid w:val="00AC654F"/>
    <w:rsid w:val="00AC6685"/>
    <w:rsid w:val="00AC68F3"/>
    <w:rsid w:val="00AC6942"/>
    <w:rsid w:val="00AC6B41"/>
    <w:rsid w:val="00AC6DB6"/>
    <w:rsid w:val="00AC6F98"/>
    <w:rsid w:val="00AC708B"/>
    <w:rsid w:val="00AC77B8"/>
    <w:rsid w:val="00AD02F3"/>
    <w:rsid w:val="00AD0986"/>
    <w:rsid w:val="00AD0F25"/>
    <w:rsid w:val="00AD167D"/>
    <w:rsid w:val="00AD1C1C"/>
    <w:rsid w:val="00AD304B"/>
    <w:rsid w:val="00AD3755"/>
    <w:rsid w:val="00AD377C"/>
    <w:rsid w:val="00AD392B"/>
    <w:rsid w:val="00AD3C78"/>
    <w:rsid w:val="00AD3ED7"/>
    <w:rsid w:val="00AD4077"/>
    <w:rsid w:val="00AD4178"/>
    <w:rsid w:val="00AD473B"/>
    <w:rsid w:val="00AD47D5"/>
    <w:rsid w:val="00AD4A4C"/>
    <w:rsid w:val="00AD5702"/>
    <w:rsid w:val="00AD584E"/>
    <w:rsid w:val="00AD58A0"/>
    <w:rsid w:val="00AD5D2D"/>
    <w:rsid w:val="00AD62FE"/>
    <w:rsid w:val="00AD661F"/>
    <w:rsid w:val="00AD669C"/>
    <w:rsid w:val="00AD68E4"/>
    <w:rsid w:val="00AD6D9D"/>
    <w:rsid w:val="00AD6F51"/>
    <w:rsid w:val="00AD713A"/>
    <w:rsid w:val="00AD727F"/>
    <w:rsid w:val="00AD72F4"/>
    <w:rsid w:val="00AD7639"/>
    <w:rsid w:val="00AD7901"/>
    <w:rsid w:val="00AD7FF2"/>
    <w:rsid w:val="00AE0227"/>
    <w:rsid w:val="00AE0900"/>
    <w:rsid w:val="00AE0A8E"/>
    <w:rsid w:val="00AE0AA7"/>
    <w:rsid w:val="00AE0AB8"/>
    <w:rsid w:val="00AE0B41"/>
    <w:rsid w:val="00AE0C55"/>
    <w:rsid w:val="00AE10D3"/>
    <w:rsid w:val="00AE11A3"/>
    <w:rsid w:val="00AE131A"/>
    <w:rsid w:val="00AE1DCB"/>
    <w:rsid w:val="00AE21E5"/>
    <w:rsid w:val="00AE2687"/>
    <w:rsid w:val="00AE26AE"/>
    <w:rsid w:val="00AE2700"/>
    <w:rsid w:val="00AE29D3"/>
    <w:rsid w:val="00AE2AF7"/>
    <w:rsid w:val="00AE2E21"/>
    <w:rsid w:val="00AE2F49"/>
    <w:rsid w:val="00AE3786"/>
    <w:rsid w:val="00AE3788"/>
    <w:rsid w:val="00AE38C6"/>
    <w:rsid w:val="00AE3C35"/>
    <w:rsid w:val="00AE44AF"/>
    <w:rsid w:val="00AE4632"/>
    <w:rsid w:val="00AE48A1"/>
    <w:rsid w:val="00AE4A24"/>
    <w:rsid w:val="00AE52E3"/>
    <w:rsid w:val="00AE53D6"/>
    <w:rsid w:val="00AE5AE1"/>
    <w:rsid w:val="00AE6026"/>
    <w:rsid w:val="00AE62F8"/>
    <w:rsid w:val="00AE67C9"/>
    <w:rsid w:val="00AE6D9D"/>
    <w:rsid w:val="00AE7165"/>
    <w:rsid w:val="00AE75B4"/>
    <w:rsid w:val="00AE7E18"/>
    <w:rsid w:val="00AF0708"/>
    <w:rsid w:val="00AF0B07"/>
    <w:rsid w:val="00AF0C5B"/>
    <w:rsid w:val="00AF0DAE"/>
    <w:rsid w:val="00AF135C"/>
    <w:rsid w:val="00AF14AB"/>
    <w:rsid w:val="00AF1B9A"/>
    <w:rsid w:val="00AF1BAA"/>
    <w:rsid w:val="00AF1EC8"/>
    <w:rsid w:val="00AF25C6"/>
    <w:rsid w:val="00AF30CA"/>
    <w:rsid w:val="00AF3180"/>
    <w:rsid w:val="00AF33B3"/>
    <w:rsid w:val="00AF362D"/>
    <w:rsid w:val="00AF3680"/>
    <w:rsid w:val="00AF3788"/>
    <w:rsid w:val="00AF3C18"/>
    <w:rsid w:val="00AF3C7F"/>
    <w:rsid w:val="00AF3C84"/>
    <w:rsid w:val="00AF3D31"/>
    <w:rsid w:val="00AF42D6"/>
    <w:rsid w:val="00AF451E"/>
    <w:rsid w:val="00AF467D"/>
    <w:rsid w:val="00AF4A5C"/>
    <w:rsid w:val="00AF4C2B"/>
    <w:rsid w:val="00AF5358"/>
    <w:rsid w:val="00AF5651"/>
    <w:rsid w:val="00AF5A49"/>
    <w:rsid w:val="00AF5A7A"/>
    <w:rsid w:val="00AF5CF2"/>
    <w:rsid w:val="00AF6D97"/>
    <w:rsid w:val="00AF7128"/>
    <w:rsid w:val="00AF7521"/>
    <w:rsid w:val="00AF760F"/>
    <w:rsid w:val="00AF78DE"/>
    <w:rsid w:val="00AF7958"/>
    <w:rsid w:val="00AF7A9A"/>
    <w:rsid w:val="00B0053C"/>
    <w:rsid w:val="00B009DB"/>
    <w:rsid w:val="00B00A80"/>
    <w:rsid w:val="00B00D94"/>
    <w:rsid w:val="00B00F7B"/>
    <w:rsid w:val="00B00FB9"/>
    <w:rsid w:val="00B00FF8"/>
    <w:rsid w:val="00B01E72"/>
    <w:rsid w:val="00B0211B"/>
    <w:rsid w:val="00B02291"/>
    <w:rsid w:val="00B02483"/>
    <w:rsid w:val="00B028E8"/>
    <w:rsid w:val="00B02AC8"/>
    <w:rsid w:val="00B03487"/>
    <w:rsid w:val="00B03C21"/>
    <w:rsid w:val="00B03C4C"/>
    <w:rsid w:val="00B03E27"/>
    <w:rsid w:val="00B04297"/>
    <w:rsid w:val="00B0472E"/>
    <w:rsid w:val="00B04739"/>
    <w:rsid w:val="00B04AC7"/>
    <w:rsid w:val="00B05287"/>
    <w:rsid w:val="00B05408"/>
    <w:rsid w:val="00B056B3"/>
    <w:rsid w:val="00B056E4"/>
    <w:rsid w:val="00B061EA"/>
    <w:rsid w:val="00B065A2"/>
    <w:rsid w:val="00B07593"/>
    <w:rsid w:val="00B078BC"/>
    <w:rsid w:val="00B0793A"/>
    <w:rsid w:val="00B07B7F"/>
    <w:rsid w:val="00B07DF8"/>
    <w:rsid w:val="00B1016E"/>
    <w:rsid w:val="00B1032B"/>
    <w:rsid w:val="00B107E2"/>
    <w:rsid w:val="00B1080D"/>
    <w:rsid w:val="00B118CF"/>
    <w:rsid w:val="00B11A2C"/>
    <w:rsid w:val="00B11E78"/>
    <w:rsid w:val="00B1209D"/>
    <w:rsid w:val="00B121F3"/>
    <w:rsid w:val="00B12A11"/>
    <w:rsid w:val="00B12C4C"/>
    <w:rsid w:val="00B12C7D"/>
    <w:rsid w:val="00B12DA6"/>
    <w:rsid w:val="00B12F26"/>
    <w:rsid w:val="00B12FD6"/>
    <w:rsid w:val="00B135D5"/>
    <w:rsid w:val="00B13C9A"/>
    <w:rsid w:val="00B13D70"/>
    <w:rsid w:val="00B13DB2"/>
    <w:rsid w:val="00B1462D"/>
    <w:rsid w:val="00B148DD"/>
    <w:rsid w:val="00B14BA8"/>
    <w:rsid w:val="00B14D5A"/>
    <w:rsid w:val="00B14F98"/>
    <w:rsid w:val="00B15979"/>
    <w:rsid w:val="00B15EEF"/>
    <w:rsid w:val="00B162BE"/>
    <w:rsid w:val="00B168C7"/>
    <w:rsid w:val="00B1698E"/>
    <w:rsid w:val="00B16A42"/>
    <w:rsid w:val="00B16D99"/>
    <w:rsid w:val="00B16E8D"/>
    <w:rsid w:val="00B16EA2"/>
    <w:rsid w:val="00B1704D"/>
    <w:rsid w:val="00B1720C"/>
    <w:rsid w:val="00B17705"/>
    <w:rsid w:val="00B17FB5"/>
    <w:rsid w:val="00B17FFE"/>
    <w:rsid w:val="00B20316"/>
    <w:rsid w:val="00B2054C"/>
    <w:rsid w:val="00B205AE"/>
    <w:rsid w:val="00B2086B"/>
    <w:rsid w:val="00B20C82"/>
    <w:rsid w:val="00B20C8D"/>
    <w:rsid w:val="00B20E88"/>
    <w:rsid w:val="00B211D3"/>
    <w:rsid w:val="00B2185B"/>
    <w:rsid w:val="00B21DE7"/>
    <w:rsid w:val="00B21DEA"/>
    <w:rsid w:val="00B226A2"/>
    <w:rsid w:val="00B22798"/>
    <w:rsid w:val="00B22A53"/>
    <w:rsid w:val="00B22EF9"/>
    <w:rsid w:val="00B231A7"/>
    <w:rsid w:val="00B23535"/>
    <w:rsid w:val="00B23745"/>
    <w:rsid w:val="00B23CB4"/>
    <w:rsid w:val="00B24004"/>
    <w:rsid w:val="00B241BF"/>
    <w:rsid w:val="00B250F9"/>
    <w:rsid w:val="00B25315"/>
    <w:rsid w:val="00B2596F"/>
    <w:rsid w:val="00B25F51"/>
    <w:rsid w:val="00B26196"/>
    <w:rsid w:val="00B26744"/>
    <w:rsid w:val="00B267C7"/>
    <w:rsid w:val="00B26939"/>
    <w:rsid w:val="00B269D7"/>
    <w:rsid w:val="00B26F70"/>
    <w:rsid w:val="00B2720A"/>
    <w:rsid w:val="00B27244"/>
    <w:rsid w:val="00B272C8"/>
    <w:rsid w:val="00B27997"/>
    <w:rsid w:val="00B27A7D"/>
    <w:rsid w:val="00B27CE6"/>
    <w:rsid w:val="00B27DC3"/>
    <w:rsid w:val="00B30007"/>
    <w:rsid w:val="00B300B3"/>
    <w:rsid w:val="00B3025B"/>
    <w:rsid w:val="00B30771"/>
    <w:rsid w:val="00B307FF"/>
    <w:rsid w:val="00B30E3C"/>
    <w:rsid w:val="00B3102A"/>
    <w:rsid w:val="00B31744"/>
    <w:rsid w:val="00B3180A"/>
    <w:rsid w:val="00B31C22"/>
    <w:rsid w:val="00B32495"/>
    <w:rsid w:val="00B32521"/>
    <w:rsid w:val="00B328A1"/>
    <w:rsid w:val="00B329E5"/>
    <w:rsid w:val="00B32A72"/>
    <w:rsid w:val="00B32B0C"/>
    <w:rsid w:val="00B32F69"/>
    <w:rsid w:val="00B33468"/>
    <w:rsid w:val="00B34842"/>
    <w:rsid w:val="00B34A42"/>
    <w:rsid w:val="00B34EB8"/>
    <w:rsid w:val="00B35173"/>
    <w:rsid w:val="00B35420"/>
    <w:rsid w:val="00B3559A"/>
    <w:rsid w:val="00B35F70"/>
    <w:rsid w:val="00B360E0"/>
    <w:rsid w:val="00B360E5"/>
    <w:rsid w:val="00B3697D"/>
    <w:rsid w:val="00B369C0"/>
    <w:rsid w:val="00B36EF9"/>
    <w:rsid w:val="00B37011"/>
    <w:rsid w:val="00B37302"/>
    <w:rsid w:val="00B37619"/>
    <w:rsid w:val="00B37807"/>
    <w:rsid w:val="00B37B5C"/>
    <w:rsid w:val="00B37CF4"/>
    <w:rsid w:val="00B37E8F"/>
    <w:rsid w:val="00B40309"/>
    <w:rsid w:val="00B40AEE"/>
    <w:rsid w:val="00B40EDF"/>
    <w:rsid w:val="00B4143D"/>
    <w:rsid w:val="00B41484"/>
    <w:rsid w:val="00B419CD"/>
    <w:rsid w:val="00B41A42"/>
    <w:rsid w:val="00B41EF3"/>
    <w:rsid w:val="00B42983"/>
    <w:rsid w:val="00B42A59"/>
    <w:rsid w:val="00B42DD7"/>
    <w:rsid w:val="00B430B0"/>
    <w:rsid w:val="00B4359C"/>
    <w:rsid w:val="00B43698"/>
    <w:rsid w:val="00B4386D"/>
    <w:rsid w:val="00B43D09"/>
    <w:rsid w:val="00B4426D"/>
    <w:rsid w:val="00B442D9"/>
    <w:rsid w:val="00B44731"/>
    <w:rsid w:val="00B447B5"/>
    <w:rsid w:val="00B44B5E"/>
    <w:rsid w:val="00B44CEB"/>
    <w:rsid w:val="00B44FE5"/>
    <w:rsid w:val="00B452C4"/>
    <w:rsid w:val="00B453E7"/>
    <w:rsid w:val="00B45A43"/>
    <w:rsid w:val="00B45AB6"/>
    <w:rsid w:val="00B45DC0"/>
    <w:rsid w:val="00B4648E"/>
    <w:rsid w:val="00B46615"/>
    <w:rsid w:val="00B4684F"/>
    <w:rsid w:val="00B471B1"/>
    <w:rsid w:val="00B474D0"/>
    <w:rsid w:val="00B47B94"/>
    <w:rsid w:val="00B47F8C"/>
    <w:rsid w:val="00B47FBD"/>
    <w:rsid w:val="00B5001B"/>
    <w:rsid w:val="00B50237"/>
    <w:rsid w:val="00B509EA"/>
    <w:rsid w:val="00B50C11"/>
    <w:rsid w:val="00B511BD"/>
    <w:rsid w:val="00B51314"/>
    <w:rsid w:val="00B51331"/>
    <w:rsid w:val="00B51396"/>
    <w:rsid w:val="00B51398"/>
    <w:rsid w:val="00B513A3"/>
    <w:rsid w:val="00B5153A"/>
    <w:rsid w:val="00B51794"/>
    <w:rsid w:val="00B51A0B"/>
    <w:rsid w:val="00B51E33"/>
    <w:rsid w:val="00B51F9E"/>
    <w:rsid w:val="00B522A1"/>
    <w:rsid w:val="00B5245B"/>
    <w:rsid w:val="00B52659"/>
    <w:rsid w:val="00B52D56"/>
    <w:rsid w:val="00B52E95"/>
    <w:rsid w:val="00B53825"/>
    <w:rsid w:val="00B53F03"/>
    <w:rsid w:val="00B54335"/>
    <w:rsid w:val="00B54B44"/>
    <w:rsid w:val="00B54B5C"/>
    <w:rsid w:val="00B54F7C"/>
    <w:rsid w:val="00B54FCA"/>
    <w:rsid w:val="00B550FD"/>
    <w:rsid w:val="00B55102"/>
    <w:rsid w:val="00B55B94"/>
    <w:rsid w:val="00B56E3F"/>
    <w:rsid w:val="00B576F4"/>
    <w:rsid w:val="00B576FC"/>
    <w:rsid w:val="00B57BCA"/>
    <w:rsid w:val="00B60113"/>
    <w:rsid w:val="00B60376"/>
    <w:rsid w:val="00B60722"/>
    <w:rsid w:val="00B60A54"/>
    <w:rsid w:val="00B60AF5"/>
    <w:rsid w:val="00B60B37"/>
    <w:rsid w:val="00B613EB"/>
    <w:rsid w:val="00B61503"/>
    <w:rsid w:val="00B61731"/>
    <w:rsid w:val="00B61777"/>
    <w:rsid w:val="00B618F3"/>
    <w:rsid w:val="00B61B83"/>
    <w:rsid w:val="00B61C8B"/>
    <w:rsid w:val="00B62516"/>
    <w:rsid w:val="00B62579"/>
    <w:rsid w:val="00B62632"/>
    <w:rsid w:val="00B6268E"/>
    <w:rsid w:val="00B62758"/>
    <w:rsid w:val="00B62795"/>
    <w:rsid w:val="00B62EDB"/>
    <w:rsid w:val="00B635B4"/>
    <w:rsid w:val="00B6374B"/>
    <w:rsid w:val="00B63BB6"/>
    <w:rsid w:val="00B63D07"/>
    <w:rsid w:val="00B63D67"/>
    <w:rsid w:val="00B63DDA"/>
    <w:rsid w:val="00B645BD"/>
    <w:rsid w:val="00B64ADA"/>
    <w:rsid w:val="00B64DCD"/>
    <w:rsid w:val="00B64E7C"/>
    <w:rsid w:val="00B6544A"/>
    <w:rsid w:val="00B65DD2"/>
    <w:rsid w:val="00B6643C"/>
    <w:rsid w:val="00B665CA"/>
    <w:rsid w:val="00B66797"/>
    <w:rsid w:val="00B66861"/>
    <w:rsid w:val="00B669B9"/>
    <w:rsid w:val="00B66A4F"/>
    <w:rsid w:val="00B674D1"/>
    <w:rsid w:val="00B675BD"/>
    <w:rsid w:val="00B67A2A"/>
    <w:rsid w:val="00B67A43"/>
    <w:rsid w:val="00B67AE3"/>
    <w:rsid w:val="00B702B1"/>
    <w:rsid w:val="00B70697"/>
    <w:rsid w:val="00B70A7B"/>
    <w:rsid w:val="00B70B97"/>
    <w:rsid w:val="00B70D43"/>
    <w:rsid w:val="00B70E89"/>
    <w:rsid w:val="00B710C4"/>
    <w:rsid w:val="00B71769"/>
    <w:rsid w:val="00B717AA"/>
    <w:rsid w:val="00B71853"/>
    <w:rsid w:val="00B7187C"/>
    <w:rsid w:val="00B71A4A"/>
    <w:rsid w:val="00B71DFA"/>
    <w:rsid w:val="00B71F1D"/>
    <w:rsid w:val="00B720FB"/>
    <w:rsid w:val="00B722C8"/>
    <w:rsid w:val="00B723BC"/>
    <w:rsid w:val="00B72E63"/>
    <w:rsid w:val="00B72F4E"/>
    <w:rsid w:val="00B73351"/>
    <w:rsid w:val="00B738DC"/>
    <w:rsid w:val="00B73C1C"/>
    <w:rsid w:val="00B73C44"/>
    <w:rsid w:val="00B73E51"/>
    <w:rsid w:val="00B74257"/>
    <w:rsid w:val="00B74587"/>
    <w:rsid w:val="00B74794"/>
    <w:rsid w:val="00B749A3"/>
    <w:rsid w:val="00B74A63"/>
    <w:rsid w:val="00B752D9"/>
    <w:rsid w:val="00B75440"/>
    <w:rsid w:val="00B75541"/>
    <w:rsid w:val="00B755C1"/>
    <w:rsid w:val="00B7572A"/>
    <w:rsid w:val="00B75737"/>
    <w:rsid w:val="00B75953"/>
    <w:rsid w:val="00B75D90"/>
    <w:rsid w:val="00B76291"/>
    <w:rsid w:val="00B763D9"/>
    <w:rsid w:val="00B76448"/>
    <w:rsid w:val="00B76713"/>
    <w:rsid w:val="00B76BA2"/>
    <w:rsid w:val="00B76D32"/>
    <w:rsid w:val="00B80059"/>
    <w:rsid w:val="00B80440"/>
    <w:rsid w:val="00B8049A"/>
    <w:rsid w:val="00B80A1B"/>
    <w:rsid w:val="00B80B2D"/>
    <w:rsid w:val="00B80BCC"/>
    <w:rsid w:val="00B8125C"/>
    <w:rsid w:val="00B81284"/>
    <w:rsid w:val="00B813E3"/>
    <w:rsid w:val="00B81557"/>
    <w:rsid w:val="00B81B3B"/>
    <w:rsid w:val="00B81CE6"/>
    <w:rsid w:val="00B82422"/>
    <w:rsid w:val="00B826F1"/>
    <w:rsid w:val="00B82946"/>
    <w:rsid w:val="00B8296E"/>
    <w:rsid w:val="00B82C7E"/>
    <w:rsid w:val="00B82F40"/>
    <w:rsid w:val="00B82F81"/>
    <w:rsid w:val="00B830DB"/>
    <w:rsid w:val="00B83BF3"/>
    <w:rsid w:val="00B83C6F"/>
    <w:rsid w:val="00B83D4E"/>
    <w:rsid w:val="00B841E6"/>
    <w:rsid w:val="00B8479B"/>
    <w:rsid w:val="00B8490E"/>
    <w:rsid w:val="00B84BA6"/>
    <w:rsid w:val="00B84C1A"/>
    <w:rsid w:val="00B84DF0"/>
    <w:rsid w:val="00B84F31"/>
    <w:rsid w:val="00B854F8"/>
    <w:rsid w:val="00B854F9"/>
    <w:rsid w:val="00B85917"/>
    <w:rsid w:val="00B85986"/>
    <w:rsid w:val="00B85A7A"/>
    <w:rsid w:val="00B85CB8"/>
    <w:rsid w:val="00B86256"/>
    <w:rsid w:val="00B862BB"/>
    <w:rsid w:val="00B86907"/>
    <w:rsid w:val="00B87129"/>
    <w:rsid w:val="00B873B4"/>
    <w:rsid w:val="00B90201"/>
    <w:rsid w:val="00B906D8"/>
    <w:rsid w:val="00B90D99"/>
    <w:rsid w:val="00B911C7"/>
    <w:rsid w:val="00B9154E"/>
    <w:rsid w:val="00B91AE1"/>
    <w:rsid w:val="00B91BAE"/>
    <w:rsid w:val="00B91C8E"/>
    <w:rsid w:val="00B91E50"/>
    <w:rsid w:val="00B9207E"/>
    <w:rsid w:val="00B920BE"/>
    <w:rsid w:val="00B92E13"/>
    <w:rsid w:val="00B92F2C"/>
    <w:rsid w:val="00B93727"/>
    <w:rsid w:val="00B93CA8"/>
    <w:rsid w:val="00B94021"/>
    <w:rsid w:val="00B9404C"/>
    <w:rsid w:val="00B9476E"/>
    <w:rsid w:val="00B949E9"/>
    <w:rsid w:val="00B94E21"/>
    <w:rsid w:val="00B95AC7"/>
    <w:rsid w:val="00B95EFD"/>
    <w:rsid w:val="00B961D7"/>
    <w:rsid w:val="00B96411"/>
    <w:rsid w:val="00B9689F"/>
    <w:rsid w:val="00B96ADC"/>
    <w:rsid w:val="00B96D9A"/>
    <w:rsid w:val="00B96E37"/>
    <w:rsid w:val="00B96F19"/>
    <w:rsid w:val="00B97051"/>
    <w:rsid w:val="00BA0017"/>
    <w:rsid w:val="00BA0AF9"/>
    <w:rsid w:val="00BA0F30"/>
    <w:rsid w:val="00BA1007"/>
    <w:rsid w:val="00BA15DA"/>
    <w:rsid w:val="00BA18F5"/>
    <w:rsid w:val="00BA1C09"/>
    <w:rsid w:val="00BA1F7B"/>
    <w:rsid w:val="00BA2244"/>
    <w:rsid w:val="00BA225F"/>
    <w:rsid w:val="00BA24E4"/>
    <w:rsid w:val="00BA262C"/>
    <w:rsid w:val="00BA28E1"/>
    <w:rsid w:val="00BA2F95"/>
    <w:rsid w:val="00BA38C2"/>
    <w:rsid w:val="00BA3A03"/>
    <w:rsid w:val="00BA3E1E"/>
    <w:rsid w:val="00BA40E5"/>
    <w:rsid w:val="00BA4692"/>
    <w:rsid w:val="00BA4988"/>
    <w:rsid w:val="00BA5634"/>
    <w:rsid w:val="00BA5675"/>
    <w:rsid w:val="00BA5872"/>
    <w:rsid w:val="00BA58B6"/>
    <w:rsid w:val="00BA5A47"/>
    <w:rsid w:val="00BA5B2C"/>
    <w:rsid w:val="00BA5E57"/>
    <w:rsid w:val="00BA63FB"/>
    <w:rsid w:val="00BA658C"/>
    <w:rsid w:val="00BA6AF0"/>
    <w:rsid w:val="00BA6B67"/>
    <w:rsid w:val="00BA6E1E"/>
    <w:rsid w:val="00BA70E9"/>
    <w:rsid w:val="00BA7B4F"/>
    <w:rsid w:val="00BB0249"/>
    <w:rsid w:val="00BB03CE"/>
    <w:rsid w:val="00BB0694"/>
    <w:rsid w:val="00BB149B"/>
    <w:rsid w:val="00BB1699"/>
    <w:rsid w:val="00BB2028"/>
    <w:rsid w:val="00BB20CD"/>
    <w:rsid w:val="00BB23B9"/>
    <w:rsid w:val="00BB259A"/>
    <w:rsid w:val="00BB281F"/>
    <w:rsid w:val="00BB2891"/>
    <w:rsid w:val="00BB3343"/>
    <w:rsid w:val="00BB3577"/>
    <w:rsid w:val="00BB3886"/>
    <w:rsid w:val="00BB3AA0"/>
    <w:rsid w:val="00BB3D84"/>
    <w:rsid w:val="00BB3FB0"/>
    <w:rsid w:val="00BB402B"/>
    <w:rsid w:val="00BB436B"/>
    <w:rsid w:val="00BB47F5"/>
    <w:rsid w:val="00BB4EF0"/>
    <w:rsid w:val="00BB5043"/>
    <w:rsid w:val="00BB5155"/>
    <w:rsid w:val="00BB5889"/>
    <w:rsid w:val="00BB5ACB"/>
    <w:rsid w:val="00BB5E10"/>
    <w:rsid w:val="00BB5E43"/>
    <w:rsid w:val="00BB603D"/>
    <w:rsid w:val="00BB61B4"/>
    <w:rsid w:val="00BB700D"/>
    <w:rsid w:val="00BB710B"/>
    <w:rsid w:val="00BB754C"/>
    <w:rsid w:val="00BB7A6D"/>
    <w:rsid w:val="00BC0303"/>
    <w:rsid w:val="00BC0391"/>
    <w:rsid w:val="00BC0601"/>
    <w:rsid w:val="00BC0656"/>
    <w:rsid w:val="00BC0A9A"/>
    <w:rsid w:val="00BC0BAF"/>
    <w:rsid w:val="00BC0C4D"/>
    <w:rsid w:val="00BC10A6"/>
    <w:rsid w:val="00BC14E5"/>
    <w:rsid w:val="00BC1688"/>
    <w:rsid w:val="00BC1FC4"/>
    <w:rsid w:val="00BC2119"/>
    <w:rsid w:val="00BC21A0"/>
    <w:rsid w:val="00BC23E8"/>
    <w:rsid w:val="00BC25F3"/>
    <w:rsid w:val="00BC375B"/>
    <w:rsid w:val="00BC3B2A"/>
    <w:rsid w:val="00BC3C61"/>
    <w:rsid w:val="00BC3C7C"/>
    <w:rsid w:val="00BC3F3E"/>
    <w:rsid w:val="00BC4166"/>
    <w:rsid w:val="00BC42D8"/>
    <w:rsid w:val="00BC431D"/>
    <w:rsid w:val="00BC4979"/>
    <w:rsid w:val="00BC49F6"/>
    <w:rsid w:val="00BC5740"/>
    <w:rsid w:val="00BC5983"/>
    <w:rsid w:val="00BC5B5F"/>
    <w:rsid w:val="00BC6161"/>
    <w:rsid w:val="00BC62B4"/>
    <w:rsid w:val="00BC67DB"/>
    <w:rsid w:val="00BC6B07"/>
    <w:rsid w:val="00BC7283"/>
    <w:rsid w:val="00BC776F"/>
    <w:rsid w:val="00BD04B1"/>
    <w:rsid w:val="00BD065C"/>
    <w:rsid w:val="00BD0809"/>
    <w:rsid w:val="00BD0951"/>
    <w:rsid w:val="00BD0D20"/>
    <w:rsid w:val="00BD0F5C"/>
    <w:rsid w:val="00BD136E"/>
    <w:rsid w:val="00BD1482"/>
    <w:rsid w:val="00BD17CA"/>
    <w:rsid w:val="00BD1AE3"/>
    <w:rsid w:val="00BD1B5E"/>
    <w:rsid w:val="00BD20DE"/>
    <w:rsid w:val="00BD24C6"/>
    <w:rsid w:val="00BD2CCC"/>
    <w:rsid w:val="00BD3740"/>
    <w:rsid w:val="00BD3B89"/>
    <w:rsid w:val="00BD409C"/>
    <w:rsid w:val="00BD423A"/>
    <w:rsid w:val="00BD5221"/>
    <w:rsid w:val="00BD544E"/>
    <w:rsid w:val="00BD550E"/>
    <w:rsid w:val="00BD5935"/>
    <w:rsid w:val="00BD5C97"/>
    <w:rsid w:val="00BD607E"/>
    <w:rsid w:val="00BD6D5C"/>
    <w:rsid w:val="00BD703B"/>
    <w:rsid w:val="00BD7259"/>
    <w:rsid w:val="00BD7765"/>
    <w:rsid w:val="00BD7BEF"/>
    <w:rsid w:val="00BD7D56"/>
    <w:rsid w:val="00BE024E"/>
    <w:rsid w:val="00BE072D"/>
    <w:rsid w:val="00BE0F5B"/>
    <w:rsid w:val="00BE14BB"/>
    <w:rsid w:val="00BE166A"/>
    <w:rsid w:val="00BE1DD1"/>
    <w:rsid w:val="00BE2131"/>
    <w:rsid w:val="00BE2185"/>
    <w:rsid w:val="00BE2322"/>
    <w:rsid w:val="00BE2416"/>
    <w:rsid w:val="00BE244B"/>
    <w:rsid w:val="00BE265E"/>
    <w:rsid w:val="00BE2825"/>
    <w:rsid w:val="00BE3396"/>
    <w:rsid w:val="00BE38F5"/>
    <w:rsid w:val="00BE3A06"/>
    <w:rsid w:val="00BE3A62"/>
    <w:rsid w:val="00BE3F16"/>
    <w:rsid w:val="00BE442D"/>
    <w:rsid w:val="00BE484D"/>
    <w:rsid w:val="00BE4D6D"/>
    <w:rsid w:val="00BE4F28"/>
    <w:rsid w:val="00BE5103"/>
    <w:rsid w:val="00BE5268"/>
    <w:rsid w:val="00BE533A"/>
    <w:rsid w:val="00BE55C3"/>
    <w:rsid w:val="00BE5CCF"/>
    <w:rsid w:val="00BE5E1E"/>
    <w:rsid w:val="00BE61E8"/>
    <w:rsid w:val="00BE64D3"/>
    <w:rsid w:val="00BE6EA7"/>
    <w:rsid w:val="00BE6F0D"/>
    <w:rsid w:val="00BE6F35"/>
    <w:rsid w:val="00BE7461"/>
    <w:rsid w:val="00BE74FC"/>
    <w:rsid w:val="00BE752F"/>
    <w:rsid w:val="00BE7577"/>
    <w:rsid w:val="00BE767D"/>
    <w:rsid w:val="00BE76AC"/>
    <w:rsid w:val="00BE7875"/>
    <w:rsid w:val="00BE799E"/>
    <w:rsid w:val="00BE79F8"/>
    <w:rsid w:val="00BE7C89"/>
    <w:rsid w:val="00BE7F35"/>
    <w:rsid w:val="00BF00FC"/>
    <w:rsid w:val="00BF0165"/>
    <w:rsid w:val="00BF04B4"/>
    <w:rsid w:val="00BF04DF"/>
    <w:rsid w:val="00BF07E3"/>
    <w:rsid w:val="00BF08FC"/>
    <w:rsid w:val="00BF09BF"/>
    <w:rsid w:val="00BF0E84"/>
    <w:rsid w:val="00BF131F"/>
    <w:rsid w:val="00BF168D"/>
    <w:rsid w:val="00BF17C4"/>
    <w:rsid w:val="00BF1BB0"/>
    <w:rsid w:val="00BF2738"/>
    <w:rsid w:val="00BF273F"/>
    <w:rsid w:val="00BF2C0D"/>
    <w:rsid w:val="00BF2D62"/>
    <w:rsid w:val="00BF2D67"/>
    <w:rsid w:val="00BF30F7"/>
    <w:rsid w:val="00BF354A"/>
    <w:rsid w:val="00BF3633"/>
    <w:rsid w:val="00BF396C"/>
    <w:rsid w:val="00BF3AD5"/>
    <w:rsid w:val="00BF3C1B"/>
    <w:rsid w:val="00BF431D"/>
    <w:rsid w:val="00BF4B46"/>
    <w:rsid w:val="00BF4B57"/>
    <w:rsid w:val="00BF4FCA"/>
    <w:rsid w:val="00BF55FD"/>
    <w:rsid w:val="00BF5779"/>
    <w:rsid w:val="00BF5AD6"/>
    <w:rsid w:val="00BF6125"/>
    <w:rsid w:val="00BF6C13"/>
    <w:rsid w:val="00BF6CE3"/>
    <w:rsid w:val="00BF6FDF"/>
    <w:rsid w:val="00BF722F"/>
    <w:rsid w:val="00BF7597"/>
    <w:rsid w:val="00BF7751"/>
    <w:rsid w:val="00BF79C4"/>
    <w:rsid w:val="00BF7C3B"/>
    <w:rsid w:val="00C00479"/>
    <w:rsid w:val="00C00A33"/>
    <w:rsid w:val="00C0125B"/>
    <w:rsid w:val="00C01602"/>
    <w:rsid w:val="00C01724"/>
    <w:rsid w:val="00C01806"/>
    <w:rsid w:val="00C0185A"/>
    <w:rsid w:val="00C020BE"/>
    <w:rsid w:val="00C020F0"/>
    <w:rsid w:val="00C0227C"/>
    <w:rsid w:val="00C0303D"/>
    <w:rsid w:val="00C031E0"/>
    <w:rsid w:val="00C038F5"/>
    <w:rsid w:val="00C03C3F"/>
    <w:rsid w:val="00C04524"/>
    <w:rsid w:val="00C045D5"/>
    <w:rsid w:val="00C05197"/>
    <w:rsid w:val="00C053D4"/>
    <w:rsid w:val="00C05AA7"/>
    <w:rsid w:val="00C05EF5"/>
    <w:rsid w:val="00C063E3"/>
    <w:rsid w:val="00C06580"/>
    <w:rsid w:val="00C065C6"/>
    <w:rsid w:val="00C076EE"/>
    <w:rsid w:val="00C07E01"/>
    <w:rsid w:val="00C07F92"/>
    <w:rsid w:val="00C10991"/>
    <w:rsid w:val="00C10D05"/>
    <w:rsid w:val="00C10FC3"/>
    <w:rsid w:val="00C11248"/>
    <w:rsid w:val="00C118B0"/>
    <w:rsid w:val="00C11A1C"/>
    <w:rsid w:val="00C11AC4"/>
    <w:rsid w:val="00C11E69"/>
    <w:rsid w:val="00C12019"/>
    <w:rsid w:val="00C121D1"/>
    <w:rsid w:val="00C12549"/>
    <w:rsid w:val="00C126A6"/>
    <w:rsid w:val="00C12CD4"/>
    <w:rsid w:val="00C13610"/>
    <w:rsid w:val="00C13E37"/>
    <w:rsid w:val="00C14031"/>
    <w:rsid w:val="00C140E4"/>
    <w:rsid w:val="00C141CE"/>
    <w:rsid w:val="00C14519"/>
    <w:rsid w:val="00C14742"/>
    <w:rsid w:val="00C14B66"/>
    <w:rsid w:val="00C14DB4"/>
    <w:rsid w:val="00C14EE2"/>
    <w:rsid w:val="00C15183"/>
    <w:rsid w:val="00C1543A"/>
    <w:rsid w:val="00C15897"/>
    <w:rsid w:val="00C15A33"/>
    <w:rsid w:val="00C16223"/>
    <w:rsid w:val="00C17B76"/>
    <w:rsid w:val="00C17FBE"/>
    <w:rsid w:val="00C208E2"/>
    <w:rsid w:val="00C208FD"/>
    <w:rsid w:val="00C20B00"/>
    <w:rsid w:val="00C210FE"/>
    <w:rsid w:val="00C21297"/>
    <w:rsid w:val="00C216AE"/>
    <w:rsid w:val="00C2188B"/>
    <w:rsid w:val="00C21FFC"/>
    <w:rsid w:val="00C22018"/>
    <w:rsid w:val="00C2214C"/>
    <w:rsid w:val="00C226E1"/>
    <w:rsid w:val="00C23166"/>
    <w:rsid w:val="00C232C8"/>
    <w:rsid w:val="00C2381E"/>
    <w:rsid w:val="00C23C56"/>
    <w:rsid w:val="00C23D05"/>
    <w:rsid w:val="00C23D8E"/>
    <w:rsid w:val="00C240E4"/>
    <w:rsid w:val="00C245EB"/>
    <w:rsid w:val="00C24EC1"/>
    <w:rsid w:val="00C25073"/>
    <w:rsid w:val="00C254B3"/>
    <w:rsid w:val="00C255D9"/>
    <w:rsid w:val="00C2583A"/>
    <w:rsid w:val="00C26074"/>
    <w:rsid w:val="00C2608D"/>
    <w:rsid w:val="00C261D4"/>
    <w:rsid w:val="00C2621C"/>
    <w:rsid w:val="00C26D57"/>
    <w:rsid w:val="00C26F37"/>
    <w:rsid w:val="00C27143"/>
    <w:rsid w:val="00C27629"/>
    <w:rsid w:val="00C27682"/>
    <w:rsid w:val="00C279EB"/>
    <w:rsid w:val="00C27B2B"/>
    <w:rsid w:val="00C27B81"/>
    <w:rsid w:val="00C27E38"/>
    <w:rsid w:val="00C3009B"/>
    <w:rsid w:val="00C30497"/>
    <w:rsid w:val="00C306C9"/>
    <w:rsid w:val="00C30A58"/>
    <w:rsid w:val="00C30E28"/>
    <w:rsid w:val="00C30FF9"/>
    <w:rsid w:val="00C31026"/>
    <w:rsid w:val="00C3120C"/>
    <w:rsid w:val="00C31822"/>
    <w:rsid w:val="00C3187A"/>
    <w:rsid w:val="00C31C36"/>
    <w:rsid w:val="00C31C76"/>
    <w:rsid w:val="00C321F2"/>
    <w:rsid w:val="00C32A2A"/>
    <w:rsid w:val="00C32F12"/>
    <w:rsid w:val="00C332FD"/>
    <w:rsid w:val="00C33EAE"/>
    <w:rsid w:val="00C3428D"/>
    <w:rsid w:val="00C34928"/>
    <w:rsid w:val="00C34B6A"/>
    <w:rsid w:val="00C36135"/>
    <w:rsid w:val="00C36DED"/>
    <w:rsid w:val="00C36F71"/>
    <w:rsid w:val="00C37646"/>
    <w:rsid w:val="00C379DB"/>
    <w:rsid w:val="00C37EFE"/>
    <w:rsid w:val="00C40035"/>
    <w:rsid w:val="00C40690"/>
    <w:rsid w:val="00C40E22"/>
    <w:rsid w:val="00C40ECF"/>
    <w:rsid w:val="00C411D9"/>
    <w:rsid w:val="00C41DE5"/>
    <w:rsid w:val="00C42536"/>
    <w:rsid w:val="00C428CF"/>
    <w:rsid w:val="00C42ADE"/>
    <w:rsid w:val="00C42D0E"/>
    <w:rsid w:val="00C43042"/>
    <w:rsid w:val="00C432AD"/>
    <w:rsid w:val="00C43398"/>
    <w:rsid w:val="00C435D7"/>
    <w:rsid w:val="00C43636"/>
    <w:rsid w:val="00C4385C"/>
    <w:rsid w:val="00C43978"/>
    <w:rsid w:val="00C43991"/>
    <w:rsid w:val="00C445A2"/>
    <w:rsid w:val="00C44853"/>
    <w:rsid w:val="00C457C7"/>
    <w:rsid w:val="00C459C6"/>
    <w:rsid w:val="00C45D14"/>
    <w:rsid w:val="00C45D85"/>
    <w:rsid w:val="00C45E57"/>
    <w:rsid w:val="00C45FA0"/>
    <w:rsid w:val="00C46573"/>
    <w:rsid w:val="00C46CC6"/>
    <w:rsid w:val="00C46F74"/>
    <w:rsid w:val="00C46FA5"/>
    <w:rsid w:val="00C47023"/>
    <w:rsid w:val="00C47134"/>
    <w:rsid w:val="00C47218"/>
    <w:rsid w:val="00C47427"/>
    <w:rsid w:val="00C47485"/>
    <w:rsid w:val="00C475EB"/>
    <w:rsid w:val="00C4782A"/>
    <w:rsid w:val="00C479E7"/>
    <w:rsid w:val="00C47B03"/>
    <w:rsid w:val="00C50988"/>
    <w:rsid w:val="00C509B7"/>
    <w:rsid w:val="00C50F3A"/>
    <w:rsid w:val="00C512C0"/>
    <w:rsid w:val="00C51365"/>
    <w:rsid w:val="00C51922"/>
    <w:rsid w:val="00C51946"/>
    <w:rsid w:val="00C51A0E"/>
    <w:rsid w:val="00C51CE6"/>
    <w:rsid w:val="00C5217C"/>
    <w:rsid w:val="00C52A3A"/>
    <w:rsid w:val="00C52AB9"/>
    <w:rsid w:val="00C52CB7"/>
    <w:rsid w:val="00C52E4C"/>
    <w:rsid w:val="00C52E79"/>
    <w:rsid w:val="00C53F90"/>
    <w:rsid w:val="00C547D0"/>
    <w:rsid w:val="00C54963"/>
    <w:rsid w:val="00C54C24"/>
    <w:rsid w:val="00C55069"/>
    <w:rsid w:val="00C55C48"/>
    <w:rsid w:val="00C55DFC"/>
    <w:rsid w:val="00C55FC9"/>
    <w:rsid w:val="00C56042"/>
    <w:rsid w:val="00C56396"/>
    <w:rsid w:val="00C56695"/>
    <w:rsid w:val="00C5693D"/>
    <w:rsid w:val="00C569C2"/>
    <w:rsid w:val="00C56A2D"/>
    <w:rsid w:val="00C56F06"/>
    <w:rsid w:val="00C5769C"/>
    <w:rsid w:val="00C57D41"/>
    <w:rsid w:val="00C57DD3"/>
    <w:rsid w:val="00C604B7"/>
    <w:rsid w:val="00C60676"/>
    <w:rsid w:val="00C60C49"/>
    <w:rsid w:val="00C60CEB"/>
    <w:rsid w:val="00C60D73"/>
    <w:rsid w:val="00C61147"/>
    <w:rsid w:val="00C61B0F"/>
    <w:rsid w:val="00C61CD4"/>
    <w:rsid w:val="00C62235"/>
    <w:rsid w:val="00C6230E"/>
    <w:rsid w:val="00C623F2"/>
    <w:rsid w:val="00C6256A"/>
    <w:rsid w:val="00C6286E"/>
    <w:rsid w:val="00C629BC"/>
    <w:rsid w:val="00C62B80"/>
    <w:rsid w:val="00C63222"/>
    <w:rsid w:val="00C633A3"/>
    <w:rsid w:val="00C647B3"/>
    <w:rsid w:val="00C64B47"/>
    <w:rsid w:val="00C64B98"/>
    <w:rsid w:val="00C64DF2"/>
    <w:rsid w:val="00C650DF"/>
    <w:rsid w:val="00C65345"/>
    <w:rsid w:val="00C6571D"/>
    <w:rsid w:val="00C65AB4"/>
    <w:rsid w:val="00C663E9"/>
    <w:rsid w:val="00C665A2"/>
    <w:rsid w:val="00C67437"/>
    <w:rsid w:val="00C6754E"/>
    <w:rsid w:val="00C6779D"/>
    <w:rsid w:val="00C67F33"/>
    <w:rsid w:val="00C70E84"/>
    <w:rsid w:val="00C71202"/>
    <w:rsid w:val="00C712F1"/>
    <w:rsid w:val="00C7151F"/>
    <w:rsid w:val="00C71744"/>
    <w:rsid w:val="00C7184C"/>
    <w:rsid w:val="00C71AA7"/>
    <w:rsid w:val="00C71B12"/>
    <w:rsid w:val="00C71F0E"/>
    <w:rsid w:val="00C7214B"/>
    <w:rsid w:val="00C72233"/>
    <w:rsid w:val="00C727E0"/>
    <w:rsid w:val="00C7290B"/>
    <w:rsid w:val="00C72BCF"/>
    <w:rsid w:val="00C72D11"/>
    <w:rsid w:val="00C74390"/>
    <w:rsid w:val="00C748C6"/>
    <w:rsid w:val="00C74B8C"/>
    <w:rsid w:val="00C74C4A"/>
    <w:rsid w:val="00C74EAD"/>
    <w:rsid w:val="00C74FEB"/>
    <w:rsid w:val="00C753AB"/>
    <w:rsid w:val="00C75798"/>
    <w:rsid w:val="00C75CAC"/>
    <w:rsid w:val="00C76309"/>
    <w:rsid w:val="00C76DF7"/>
    <w:rsid w:val="00C76E35"/>
    <w:rsid w:val="00C774AE"/>
    <w:rsid w:val="00C774D1"/>
    <w:rsid w:val="00C779E0"/>
    <w:rsid w:val="00C77D22"/>
    <w:rsid w:val="00C800E9"/>
    <w:rsid w:val="00C803DE"/>
    <w:rsid w:val="00C804EE"/>
    <w:rsid w:val="00C80949"/>
    <w:rsid w:val="00C80D0A"/>
    <w:rsid w:val="00C80DE0"/>
    <w:rsid w:val="00C81331"/>
    <w:rsid w:val="00C81479"/>
    <w:rsid w:val="00C814E0"/>
    <w:rsid w:val="00C815E4"/>
    <w:rsid w:val="00C81984"/>
    <w:rsid w:val="00C81A75"/>
    <w:rsid w:val="00C81BD6"/>
    <w:rsid w:val="00C81BFB"/>
    <w:rsid w:val="00C81D98"/>
    <w:rsid w:val="00C82075"/>
    <w:rsid w:val="00C821CF"/>
    <w:rsid w:val="00C824B1"/>
    <w:rsid w:val="00C824B5"/>
    <w:rsid w:val="00C82FE6"/>
    <w:rsid w:val="00C8324C"/>
    <w:rsid w:val="00C837D2"/>
    <w:rsid w:val="00C83A5E"/>
    <w:rsid w:val="00C8403E"/>
    <w:rsid w:val="00C84691"/>
    <w:rsid w:val="00C849D4"/>
    <w:rsid w:val="00C84ABD"/>
    <w:rsid w:val="00C84AF4"/>
    <w:rsid w:val="00C85730"/>
    <w:rsid w:val="00C85899"/>
    <w:rsid w:val="00C85B45"/>
    <w:rsid w:val="00C85F9D"/>
    <w:rsid w:val="00C860C8"/>
    <w:rsid w:val="00C8625D"/>
    <w:rsid w:val="00C867AE"/>
    <w:rsid w:val="00C87363"/>
    <w:rsid w:val="00C8775E"/>
    <w:rsid w:val="00C87775"/>
    <w:rsid w:val="00C87846"/>
    <w:rsid w:val="00C8797B"/>
    <w:rsid w:val="00C87FD4"/>
    <w:rsid w:val="00C900F2"/>
    <w:rsid w:val="00C901A8"/>
    <w:rsid w:val="00C901DF"/>
    <w:rsid w:val="00C903F1"/>
    <w:rsid w:val="00C9041B"/>
    <w:rsid w:val="00C9056F"/>
    <w:rsid w:val="00C90827"/>
    <w:rsid w:val="00C90E0F"/>
    <w:rsid w:val="00C90EDA"/>
    <w:rsid w:val="00C90EE3"/>
    <w:rsid w:val="00C90F89"/>
    <w:rsid w:val="00C9162F"/>
    <w:rsid w:val="00C9167B"/>
    <w:rsid w:val="00C919AD"/>
    <w:rsid w:val="00C91E48"/>
    <w:rsid w:val="00C9221D"/>
    <w:rsid w:val="00C92578"/>
    <w:rsid w:val="00C92729"/>
    <w:rsid w:val="00C92D20"/>
    <w:rsid w:val="00C92E10"/>
    <w:rsid w:val="00C93537"/>
    <w:rsid w:val="00C936F3"/>
    <w:rsid w:val="00C9389A"/>
    <w:rsid w:val="00C93B1B"/>
    <w:rsid w:val="00C93B5B"/>
    <w:rsid w:val="00C93C6A"/>
    <w:rsid w:val="00C93C8F"/>
    <w:rsid w:val="00C93D4E"/>
    <w:rsid w:val="00C93DEE"/>
    <w:rsid w:val="00C946C6"/>
    <w:rsid w:val="00C95050"/>
    <w:rsid w:val="00C95183"/>
    <w:rsid w:val="00C95B37"/>
    <w:rsid w:val="00C95C13"/>
    <w:rsid w:val="00C95E61"/>
    <w:rsid w:val="00C961E6"/>
    <w:rsid w:val="00C964FE"/>
    <w:rsid w:val="00C96628"/>
    <w:rsid w:val="00C96674"/>
    <w:rsid w:val="00C966B8"/>
    <w:rsid w:val="00C96981"/>
    <w:rsid w:val="00C96AC4"/>
    <w:rsid w:val="00C97083"/>
    <w:rsid w:val="00C970F8"/>
    <w:rsid w:val="00C971DB"/>
    <w:rsid w:val="00C97465"/>
    <w:rsid w:val="00C97507"/>
    <w:rsid w:val="00C975A8"/>
    <w:rsid w:val="00C97AC1"/>
    <w:rsid w:val="00C97D37"/>
    <w:rsid w:val="00C97DC7"/>
    <w:rsid w:val="00C97DDD"/>
    <w:rsid w:val="00CA00D8"/>
    <w:rsid w:val="00CA11AF"/>
    <w:rsid w:val="00CA124B"/>
    <w:rsid w:val="00CA1C74"/>
    <w:rsid w:val="00CA2594"/>
    <w:rsid w:val="00CA28F2"/>
    <w:rsid w:val="00CA2A2E"/>
    <w:rsid w:val="00CA2BE0"/>
    <w:rsid w:val="00CA2C97"/>
    <w:rsid w:val="00CA33E2"/>
    <w:rsid w:val="00CA3431"/>
    <w:rsid w:val="00CA34FC"/>
    <w:rsid w:val="00CA3619"/>
    <w:rsid w:val="00CA37B4"/>
    <w:rsid w:val="00CA3A4C"/>
    <w:rsid w:val="00CA3B38"/>
    <w:rsid w:val="00CA41F9"/>
    <w:rsid w:val="00CA4A44"/>
    <w:rsid w:val="00CA4AA3"/>
    <w:rsid w:val="00CA4B9D"/>
    <w:rsid w:val="00CA50CF"/>
    <w:rsid w:val="00CA50EF"/>
    <w:rsid w:val="00CA5289"/>
    <w:rsid w:val="00CA559F"/>
    <w:rsid w:val="00CA5749"/>
    <w:rsid w:val="00CA5983"/>
    <w:rsid w:val="00CA5A2E"/>
    <w:rsid w:val="00CA5B2A"/>
    <w:rsid w:val="00CA5C28"/>
    <w:rsid w:val="00CA5D67"/>
    <w:rsid w:val="00CA5EB6"/>
    <w:rsid w:val="00CA5FD5"/>
    <w:rsid w:val="00CA7593"/>
    <w:rsid w:val="00CA76BA"/>
    <w:rsid w:val="00CB01C0"/>
    <w:rsid w:val="00CB0324"/>
    <w:rsid w:val="00CB0474"/>
    <w:rsid w:val="00CB0E8E"/>
    <w:rsid w:val="00CB0F9A"/>
    <w:rsid w:val="00CB1110"/>
    <w:rsid w:val="00CB1550"/>
    <w:rsid w:val="00CB1898"/>
    <w:rsid w:val="00CB1A52"/>
    <w:rsid w:val="00CB2533"/>
    <w:rsid w:val="00CB276F"/>
    <w:rsid w:val="00CB2E33"/>
    <w:rsid w:val="00CB2F75"/>
    <w:rsid w:val="00CB3050"/>
    <w:rsid w:val="00CB413C"/>
    <w:rsid w:val="00CB48C0"/>
    <w:rsid w:val="00CB498D"/>
    <w:rsid w:val="00CB5353"/>
    <w:rsid w:val="00CB594F"/>
    <w:rsid w:val="00CB6172"/>
    <w:rsid w:val="00CB624A"/>
    <w:rsid w:val="00CB76B8"/>
    <w:rsid w:val="00CB772D"/>
    <w:rsid w:val="00CB7CB5"/>
    <w:rsid w:val="00CB7CD0"/>
    <w:rsid w:val="00CB7D44"/>
    <w:rsid w:val="00CC0750"/>
    <w:rsid w:val="00CC0E68"/>
    <w:rsid w:val="00CC0E82"/>
    <w:rsid w:val="00CC11A5"/>
    <w:rsid w:val="00CC1A83"/>
    <w:rsid w:val="00CC1B69"/>
    <w:rsid w:val="00CC22C0"/>
    <w:rsid w:val="00CC252B"/>
    <w:rsid w:val="00CC262E"/>
    <w:rsid w:val="00CC2786"/>
    <w:rsid w:val="00CC2A55"/>
    <w:rsid w:val="00CC2C37"/>
    <w:rsid w:val="00CC2C90"/>
    <w:rsid w:val="00CC422E"/>
    <w:rsid w:val="00CC4297"/>
    <w:rsid w:val="00CC4A50"/>
    <w:rsid w:val="00CC4C96"/>
    <w:rsid w:val="00CC52B1"/>
    <w:rsid w:val="00CC53FD"/>
    <w:rsid w:val="00CC55A9"/>
    <w:rsid w:val="00CC5E0D"/>
    <w:rsid w:val="00CC66EE"/>
    <w:rsid w:val="00CC670C"/>
    <w:rsid w:val="00CC69AB"/>
    <w:rsid w:val="00CC6F31"/>
    <w:rsid w:val="00CC713B"/>
    <w:rsid w:val="00CC74BB"/>
    <w:rsid w:val="00CC771F"/>
    <w:rsid w:val="00CC7845"/>
    <w:rsid w:val="00CC7D63"/>
    <w:rsid w:val="00CC7FA9"/>
    <w:rsid w:val="00CD003B"/>
    <w:rsid w:val="00CD024B"/>
    <w:rsid w:val="00CD042F"/>
    <w:rsid w:val="00CD078B"/>
    <w:rsid w:val="00CD0BF7"/>
    <w:rsid w:val="00CD0D2E"/>
    <w:rsid w:val="00CD1417"/>
    <w:rsid w:val="00CD195A"/>
    <w:rsid w:val="00CD19A2"/>
    <w:rsid w:val="00CD1B73"/>
    <w:rsid w:val="00CD2721"/>
    <w:rsid w:val="00CD2852"/>
    <w:rsid w:val="00CD2C2B"/>
    <w:rsid w:val="00CD2FFA"/>
    <w:rsid w:val="00CD3152"/>
    <w:rsid w:val="00CD3173"/>
    <w:rsid w:val="00CD31C0"/>
    <w:rsid w:val="00CD359D"/>
    <w:rsid w:val="00CD3B5C"/>
    <w:rsid w:val="00CD3E04"/>
    <w:rsid w:val="00CD3F84"/>
    <w:rsid w:val="00CD41B1"/>
    <w:rsid w:val="00CD42AC"/>
    <w:rsid w:val="00CD435E"/>
    <w:rsid w:val="00CD43DB"/>
    <w:rsid w:val="00CD45FB"/>
    <w:rsid w:val="00CD48B4"/>
    <w:rsid w:val="00CD4A85"/>
    <w:rsid w:val="00CD4CA2"/>
    <w:rsid w:val="00CD4D99"/>
    <w:rsid w:val="00CD51C8"/>
    <w:rsid w:val="00CD5255"/>
    <w:rsid w:val="00CD569B"/>
    <w:rsid w:val="00CD5AB1"/>
    <w:rsid w:val="00CD5DE1"/>
    <w:rsid w:val="00CD6830"/>
    <w:rsid w:val="00CD685D"/>
    <w:rsid w:val="00CD6946"/>
    <w:rsid w:val="00CD6B47"/>
    <w:rsid w:val="00CD6FD2"/>
    <w:rsid w:val="00CD7518"/>
    <w:rsid w:val="00CD77DB"/>
    <w:rsid w:val="00CD7F2C"/>
    <w:rsid w:val="00CE0014"/>
    <w:rsid w:val="00CE0895"/>
    <w:rsid w:val="00CE0C92"/>
    <w:rsid w:val="00CE1083"/>
    <w:rsid w:val="00CE126A"/>
    <w:rsid w:val="00CE13AE"/>
    <w:rsid w:val="00CE18F4"/>
    <w:rsid w:val="00CE1B59"/>
    <w:rsid w:val="00CE2C77"/>
    <w:rsid w:val="00CE3673"/>
    <w:rsid w:val="00CE3695"/>
    <w:rsid w:val="00CE3891"/>
    <w:rsid w:val="00CE3A0E"/>
    <w:rsid w:val="00CE416D"/>
    <w:rsid w:val="00CE49BC"/>
    <w:rsid w:val="00CE4DD6"/>
    <w:rsid w:val="00CE4E55"/>
    <w:rsid w:val="00CE4E58"/>
    <w:rsid w:val="00CE4F5F"/>
    <w:rsid w:val="00CE5027"/>
    <w:rsid w:val="00CE5260"/>
    <w:rsid w:val="00CE639E"/>
    <w:rsid w:val="00CE66E6"/>
    <w:rsid w:val="00CE6759"/>
    <w:rsid w:val="00CE6BC0"/>
    <w:rsid w:val="00CE6C28"/>
    <w:rsid w:val="00CE7126"/>
    <w:rsid w:val="00CE7368"/>
    <w:rsid w:val="00CE7953"/>
    <w:rsid w:val="00CE7DFD"/>
    <w:rsid w:val="00CF0199"/>
    <w:rsid w:val="00CF034E"/>
    <w:rsid w:val="00CF0599"/>
    <w:rsid w:val="00CF0639"/>
    <w:rsid w:val="00CF0697"/>
    <w:rsid w:val="00CF0790"/>
    <w:rsid w:val="00CF0BE4"/>
    <w:rsid w:val="00CF1051"/>
    <w:rsid w:val="00CF1311"/>
    <w:rsid w:val="00CF1462"/>
    <w:rsid w:val="00CF175C"/>
    <w:rsid w:val="00CF1897"/>
    <w:rsid w:val="00CF1B3C"/>
    <w:rsid w:val="00CF22AF"/>
    <w:rsid w:val="00CF2346"/>
    <w:rsid w:val="00CF25A5"/>
    <w:rsid w:val="00CF279D"/>
    <w:rsid w:val="00CF2CFF"/>
    <w:rsid w:val="00CF3200"/>
    <w:rsid w:val="00CF3F41"/>
    <w:rsid w:val="00CF582C"/>
    <w:rsid w:val="00CF5C3D"/>
    <w:rsid w:val="00CF69C8"/>
    <w:rsid w:val="00CF6B51"/>
    <w:rsid w:val="00CF6C67"/>
    <w:rsid w:val="00CF6CEE"/>
    <w:rsid w:val="00CF7249"/>
    <w:rsid w:val="00CF7733"/>
    <w:rsid w:val="00CF778D"/>
    <w:rsid w:val="00CF7851"/>
    <w:rsid w:val="00CF7A3E"/>
    <w:rsid w:val="00CF7E08"/>
    <w:rsid w:val="00D000FA"/>
    <w:rsid w:val="00D0011A"/>
    <w:rsid w:val="00D001F5"/>
    <w:rsid w:val="00D00581"/>
    <w:rsid w:val="00D00680"/>
    <w:rsid w:val="00D00682"/>
    <w:rsid w:val="00D007EA"/>
    <w:rsid w:val="00D00889"/>
    <w:rsid w:val="00D00D7B"/>
    <w:rsid w:val="00D01059"/>
    <w:rsid w:val="00D012A3"/>
    <w:rsid w:val="00D01482"/>
    <w:rsid w:val="00D01556"/>
    <w:rsid w:val="00D018BC"/>
    <w:rsid w:val="00D01C07"/>
    <w:rsid w:val="00D01C17"/>
    <w:rsid w:val="00D01D93"/>
    <w:rsid w:val="00D01DCF"/>
    <w:rsid w:val="00D02357"/>
    <w:rsid w:val="00D02A29"/>
    <w:rsid w:val="00D02D0D"/>
    <w:rsid w:val="00D02DDF"/>
    <w:rsid w:val="00D02E3E"/>
    <w:rsid w:val="00D02F89"/>
    <w:rsid w:val="00D031BA"/>
    <w:rsid w:val="00D032F8"/>
    <w:rsid w:val="00D03451"/>
    <w:rsid w:val="00D03545"/>
    <w:rsid w:val="00D03794"/>
    <w:rsid w:val="00D03962"/>
    <w:rsid w:val="00D046E7"/>
    <w:rsid w:val="00D04C34"/>
    <w:rsid w:val="00D05118"/>
    <w:rsid w:val="00D05236"/>
    <w:rsid w:val="00D053F1"/>
    <w:rsid w:val="00D0540C"/>
    <w:rsid w:val="00D0574B"/>
    <w:rsid w:val="00D05CCD"/>
    <w:rsid w:val="00D05F83"/>
    <w:rsid w:val="00D0607F"/>
    <w:rsid w:val="00D06407"/>
    <w:rsid w:val="00D064F7"/>
    <w:rsid w:val="00D066B7"/>
    <w:rsid w:val="00D06EF8"/>
    <w:rsid w:val="00D06FBD"/>
    <w:rsid w:val="00D0738A"/>
    <w:rsid w:val="00D07463"/>
    <w:rsid w:val="00D07642"/>
    <w:rsid w:val="00D079F0"/>
    <w:rsid w:val="00D10249"/>
    <w:rsid w:val="00D1036F"/>
    <w:rsid w:val="00D1067C"/>
    <w:rsid w:val="00D1090D"/>
    <w:rsid w:val="00D10944"/>
    <w:rsid w:val="00D10B3D"/>
    <w:rsid w:val="00D10BF1"/>
    <w:rsid w:val="00D10CE2"/>
    <w:rsid w:val="00D10DE7"/>
    <w:rsid w:val="00D11D6A"/>
    <w:rsid w:val="00D11DCE"/>
    <w:rsid w:val="00D11DE2"/>
    <w:rsid w:val="00D11EDB"/>
    <w:rsid w:val="00D12457"/>
    <w:rsid w:val="00D12470"/>
    <w:rsid w:val="00D12CDF"/>
    <w:rsid w:val="00D12D11"/>
    <w:rsid w:val="00D1304C"/>
    <w:rsid w:val="00D131E4"/>
    <w:rsid w:val="00D1366B"/>
    <w:rsid w:val="00D13852"/>
    <w:rsid w:val="00D13992"/>
    <w:rsid w:val="00D14501"/>
    <w:rsid w:val="00D14A1A"/>
    <w:rsid w:val="00D14C53"/>
    <w:rsid w:val="00D14E8E"/>
    <w:rsid w:val="00D1551E"/>
    <w:rsid w:val="00D15C39"/>
    <w:rsid w:val="00D15C56"/>
    <w:rsid w:val="00D15DB7"/>
    <w:rsid w:val="00D15EB5"/>
    <w:rsid w:val="00D165B9"/>
    <w:rsid w:val="00D165E7"/>
    <w:rsid w:val="00D16692"/>
    <w:rsid w:val="00D16758"/>
    <w:rsid w:val="00D1693A"/>
    <w:rsid w:val="00D16BD8"/>
    <w:rsid w:val="00D16C01"/>
    <w:rsid w:val="00D16FDE"/>
    <w:rsid w:val="00D172D0"/>
    <w:rsid w:val="00D17394"/>
    <w:rsid w:val="00D179CC"/>
    <w:rsid w:val="00D17DFC"/>
    <w:rsid w:val="00D20469"/>
    <w:rsid w:val="00D2048E"/>
    <w:rsid w:val="00D20957"/>
    <w:rsid w:val="00D20A0F"/>
    <w:rsid w:val="00D20D97"/>
    <w:rsid w:val="00D2110C"/>
    <w:rsid w:val="00D21409"/>
    <w:rsid w:val="00D2171C"/>
    <w:rsid w:val="00D2173B"/>
    <w:rsid w:val="00D21E9B"/>
    <w:rsid w:val="00D21FE0"/>
    <w:rsid w:val="00D2230C"/>
    <w:rsid w:val="00D223C5"/>
    <w:rsid w:val="00D224B0"/>
    <w:rsid w:val="00D22605"/>
    <w:rsid w:val="00D22896"/>
    <w:rsid w:val="00D22AE7"/>
    <w:rsid w:val="00D23586"/>
    <w:rsid w:val="00D23600"/>
    <w:rsid w:val="00D23AF3"/>
    <w:rsid w:val="00D241BB"/>
    <w:rsid w:val="00D242EE"/>
    <w:rsid w:val="00D2436F"/>
    <w:rsid w:val="00D245B4"/>
    <w:rsid w:val="00D24717"/>
    <w:rsid w:val="00D24840"/>
    <w:rsid w:val="00D251E7"/>
    <w:rsid w:val="00D25238"/>
    <w:rsid w:val="00D2525A"/>
    <w:rsid w:val="00D25303"/>
    <w:rsid w:val="00D25707"/>
    <w:rsid w:val="00D25853"/>
    <w:rsid w:val="00D25E4B"/>
    <w:rsid w:val="00D2612C"/>
    <w:rsid w:val="00D262DA"/>
    <w:rsid w:val="00D2644B"/>
    <w:rsid w:val="00D265A0"/>
    <w:rsid w:val="00D265D7"/>
    <w:rsid w:val="00D2697E"/>
    <w:rsid w:val="00D26C27"/>
    <w:rsid w:val="00D26F90"/>
    <w:rsid w:val="00D2722F"/>
    <w:rsid w:val="00D274FC"/>
    <w:rsid w:val="00D3088B"/>
    <w:rsid w:val="00D309E0"/>
    <w:rsid w:val="00D30BC5"/>
    <w:rsid w:val="00D30E8C"/>
    <w:rsid w:val="00D3137D"/>
    <w:rsid w:val="00D31422"/>
    <w:rsid w:val="00D31A5B"/>
    <w:rsid w:val="00D31BD1"/>
    <w:rsid w:val="00D3251D"/>
    <w:rsid w:val="00D328C8"/>
    <w:rsid w:val="00D32AD0"/>
    <w:rsid w:val="00D32E94"/>
    <w:rsid w:val="00D32EAC"/>
    <w:rsid w:val="00D32EC5"/>
    <w:rsid w:val="00D337D2"/>
    <w:rsid w:val="00D33DDF"/>
    <w:rsid w:val="00D33F70"/>
    <w:rsid w:val="00D33FEE"/>
    <w:rsid w:val="00D34AD3"/>
    <w:rsid w:val="00D34D04"/>
    <w:rsid w:val="00D34FDF"/>
    <w:rsid w:val="00D35368"/>
    <w:rsid w:val="00D35950"/>
    <w:rsid w:val="00D35B97"/>
    <w:rsid w:val="00D35DFB"/>
    <w:rsid w:val="00D36378"/>
    <w:rsid w:val="00D363F9"/>
    <w:rsid w:val="00D36532"/>
    <w:rsid w:val="00D36629"/>
    <w:rsid w:val="00D369AE"/>
    <w:rsid w:val="00D36F15"/>
    <w:rsid w:val="00D375ED"/>
    <w:rsid w:val="00D37AD9"/>
    <w:rsid w:val="00D4029F"/>
    <w:rsid w:val="00D40356"/>
    <w:rsid w:val="00D403A8"/>
    <w:rsid w:val="00D40B67"/>
    <w:rsid w:val="00D40C4B"/>
    <w:rsid w:val="00D40CCC"/>
    <w:rsid w:val="00D40E4A"/>
    <w:rsid w:val="00D41228"/>
    <w:rsid w:val="00D41571"/>
    <w:rsid w:val="00D417B5"/>
    <w:rsid w:val="00D42122"/>
    <w:rsid w:val="00D424F5"/>
    <w:rsid w:val="00D4345F"/>
    <w:rsid w:val="00D4351F"/>
    <w:rsid w:val="00D435E5"/>
    <w:rsid w:val="00D43902"/>
    <w:rsid w:val="00D43F55"/>
    <w:rsid w:val="00D43F9A"/>
    <w:rsid w:val="00D4404E"/>
    <w:rsid w:val="00D440EF"/>
    <w:rsid w:val="00D44438"/>
    <w:rsid w:val="00D445A1"/>
    <w:rsid w:val="00D44694"/>
    <w:rsid w:val="00D44956"/>
    <w:rsid w:val="00D449C3"/>
    <w:rsid w:val="00D44AA4"/>
    <w:rsid w:val="00D45286"/>
    <w:rsid w:val="00D453CB"/>
    <w:rsid w:val="00D455DD"/>
    <w:rsid w:val="00D45B6A"/>
    <w:rsid w:val="00D45CD6"/>
    <w:rsid w:val="00D45DDB"/>
    <w:rsid w:val="00D45E1D"/>
    <w:rsid w:val="00D45FAB"/>
    <w:rsid w:val="00D46A04"/>
    <w:rsid w:val="00D46C1F"/>
    <w:rsid w:val="00D47335"/>
    <w:rsid w:val="00D47353"/>
    <w:rsid w:val="00D477EF"/>
    <w:rsid w:val="00D47896"/>
    <w:rsid w:val="00D47A03"/>
    <w:rsid w:val="00D47C91"/>
    <w:rsid w:val="00D47EF8"/>
    <w:rsid w:val="00D47F35"/>
    <w:rsid w:val="00D50732"/>
    <w:rsid w:val="00D51123"/>
    <w:rsid w:val="00D523F5"/>
    <w:rsid w:val="00D53458"/>
    <w:rsid w:val="00D53830"/>
    <w:rsid w:val="00D5391C"/>
    <w:rsid w:val="00D53975"/>
    <w:rsid w:val="00D547E7"/>
    <w:rsid w:val="00D55038"/>
    <w:rsid w:val="00D55763"/>
    <w:rsid w:val="00D559B3"/>
    <w:rsid w:val="00D55F8C"/>
    <w:rsid w:val="00D56224"/>
    <w:rsid w:val="00D56578"/>
    <w:rsid w:val="00D56906"/>
    <w:rsid w:val="00D56E83"/>
    <w:rsid w:val="00D57062"/>
    <w:rsid w:val="00D571F7"/>
    <w:rsid w:val="00D57383"/>
    <w:rsid w:val="00D57C16"/>
    <w:rsid w:val="00D60119"/>
    <w:rsid w:val="00D60310"/>
    <w:rsid w:val="00D607CE"/>
    <w:rsid w:val="00D607E9"/>
    <w:rsid w:val="00D607EE"/>
    <w:rsid w:val="00D60D83"/>
    <w:rsid w:val="00D615F7"/>
    <w:rsid w:val="00D6166D"/>
    <w:rsid w:val="00D61BB4"/>
    <w:rsid w:val="00D62036"/>
    <w:rsid w:val="00D6213D"/>
    <w:rsid w:val="00D6214B"/>
    <w:rsid w:val="00D62382"/>
    <w:rsid w:val="00D626FE"/>
    <w:rsid w:val="00D62E32"/>
    <w:rsid w:val="00D6333C"/>
    <w:rsid w:val="00D63453"/>
    <w:rsid w:val="00D639F2"/>
    <w:rsid w:val="00D6410F"/>
    <w:rsid w:val="00D64331"/>
    <w:rsid w:val="00D6483A"/>
    <w:rsid w:val="00D64ACE"/>
    <w:rsid w:val="00D64ADB"/>
    <w:rsid w:val="00D65D42"/>
    <w:rsid w:val="00D65DA3"/>
    <w:rsid w:val="00D665B5"/>
    <w:rsid w:val="00D666AC"/>
    <w:rsid w:val="00D666F5"/>
    <w:rsid w:val="00D6693A"/>
    <w:rsid w:val="00D66B8F"/>
    <w:rsid w:val="00D66B94"/>
    <w:rsid w:val="00D67706"/>
    <w:rsid w:val="00D67B40"/>
    <w:rsid w:val="00D700DF"/>
    <w:rsid w:val="00D703E7"/>
    <w:rsid w:val="00D70541"/>
    <w:rsid w:val="00D70EBD"/>
    <w:rsid w:val="00D71138"/>
    <w:rsid w:val="00D711C6"/>
    <w:rsid w:val="00D7125A"/>
    <w:rsid w:val="00D71338"/>
    <w:rsid w:val="00D71343"/>
    <w:rsid w:val="00D714A5"/>
    <w:rsid w:val="00D7156D"/>
    <w:rsid w:val="00D71859"/>
    <w:rsid w:val="00D71AE2"/>
    <w:rsid w:val="00D71CEC"/>
    <w:rsid w:val="00D71DC9"/>
    <w:rsid w:val="00D723B9"/>
    <w:rsid w:val="00D7245F"/>
    <w:rsid w:val="00D724EC"/>
    <w:rsid w:val="00D72B12"/>
    <w:rsid w:val="00D72B8F"/>
    <w:rsid w:val="00D72DBB"/>
    <w:rsid w:val="00D72ECE"/>
    <w:rsid w:val="00D73348"/>
    <w:rsid w:val="00D7339D"/>
    <w:rsid w:val="00D734F1"/>
    <w:rsid w:val="00D73611"/>
    <w:rsid w:val="00D73D1C"/>
    <w:rsid w:val="00D73EF2"/>
    <w:rsid w:val="00D7407E"/>
    <w:rsid w:val="00D7430E"/>
    <w:rsid w:val="00D74516"/>
    <w:rsid w:val="00D74890"/>
    <w:rsid w:val="00D74D2C"/>
    <w:rsid w:val="00D74FA9"/>
    <w:rsid w:val="00D74FC1"/>
    <w:rsid w:val="00D75112"/>
    <w:rsid w:val="00D75580"/>
    <w:rsid w:val="00D75583"/>
    <w:rsid w:val="00D76196"/>
    <w:rsid w:val="00D762A5"/>
    <w:rsid w:val="00D766E9"/>
    <w:rsid w:val="00D767F8"/>
    <w:rsid w:val="00D76A96"/>
    <w:rsid w:val="00D76E15"/>
    <w:rsid w:val="00D77231"/>
    <w:rsid w:val="00D77355"/>
    <w:rsid w:val="00D77746"/>
    <w:rsid w:val="00D77788"/>
    <w:rsid w:val="00D77910"/>
    <w:rsid w:val="00D77BC8"/>
    <w:rsid w:val="00D77FD9"/>
    <w:rsid w:val="00D80109"/>
    <w:rsid w:val="00D80253"/>
    <w:rsid w:val="00D802ED"/>
    <w:rsid w:val="00D8043A"/>
    <w:rsid w:val="00D80BC2"/>
    <w:rsid w:val="00D80C47"/>
    <w:rsid w:val="00D80F12"/>
    <w:rsid w:val="00D8156D"/>
    <w:rsid w:val="00D8169B"/>
    <w:rsid w:val="00D816B7"/>
    <w:rsid w:val="00D81946"/>
    <w:rsid w:val="00D8232C"/>
    <w:rsid w:val="00D825CB"/>
    <w:rsid w:val="00D82B56"/>
    <w:rsid w:val="00D83022"/>
    <w:rsid w:val="00D831B5"/>
    <w:rsid w:val="00D83365"/>
    <w:rsid w:val="00D8385B"/>
    <w:rsid w:val="00D83A0A"/>
    <w:rsid w:val="00D83F80"/>
    <w:rsid w:val="00D83FD2"/>
    <w:rsid w:val="00D84737"/>
    <w:rsid w:val="00D84B37"/>
    <w:rsid w:val="00D85455"/>
    <w:rsid w:val="00D8568E"/>
    <w:rsid w:val="00D85734"/>
    <w:rsid w:val="00D85C62"/>
    <w:rsid w:val="00D8621C"/>
    <w:rsid w:val="00D8636A"/>
    <w:rsid w:val="00D86398"/>
    <w:rsid w:val="00D863A3"/>
    <w:rsid w:val="00D8649F"/>
    <w:rsid w:val="00D865C9"/>
    <w:rsid w:val="00D87158"/>
    <w:rsid w:val="00D875A2"/>
    <w:rsid w:val="00D87621"/>
    <w:rsid w:val="00D87CEC"/>
    <w:rsid w:val="00D90260"/>
    <w:rsid w:val="00D902E4"/>
    <w:rsid w:val="00D91309"/>
    <w:rsid w:val="00D913EF"/>
    <w:rsid w:val="00D914A7"/>
    <w:rsid w:val="00D914BF"/>
    <w:rsid w:val="00D91566"/>
    <w:rsid w:val="00D917CC"/>
    <w:rsid w:val="00D91CDD"/>
    <w:rsid w:val="00D920B9"/>
    <w:rsid w:val="00D92320"/>
    <w:rsid w:val="00D9283A"/>
    <w:rsid w:val="00D92910"/>
    <w:rsid w:val="00D92A0B"/>
    <w:rsid w:val="00D92A62"/>
    <w:rsid w:val="00D92C52"/>
    <w:rsid w:val="00D92DAB"/>
    <w:rsid w:val="00D939BE"/>
    <w:rsid w:val="00D93B40"/>
    <w:rsid w:val="00D93C41"/>
    <w:rsid w:val="00D94233"/>
    <w:rsid w:val="00D943D9"/>
    <w:rsid w:val="00D95009"/>
    <w:rsid w:val="00D95176"/>
    <w:rsid w:val="00D9538B"/>
    <w:rsid w:val="00D953FF"/>
    <w:rsid w:val="00D958FF"/>
    <w:rsid w:val="00D9653D"/>
    <w:rsid w:val="00D968F4"/>
    <w:rsid w:val="00D96C69"/>
    <w:rsid w:val="00D96CE3"/>
    <w:rsid w:val="00D977C1"/>
    <w:rsid w:val="00D97802"/>
    <w:rsid w:val="00D97A26"/>
    <w:rsid w:val="00D97A33"/>
    <w:rsid w:val="00D97FE3"/>
    <w:rsid w:val="00DA0035"/>
    <w:rsid w:val="00DA02D4"/>
    <w:rsid w:val="00DA04FB"/>
    <w:rsid w:val="00DA07AD"/>
    <w:rsid w:val="00DA1560"/>
    <w:rsid w:val="00DA1C2E"/>
    <w:rsid w:val="00DA1C60"/>
    <w:rsid w:val="00DA2112"/>
    <w:rsid w:val="00DA21DA"/>
    <w:rsid w:val="00DA2269"/>
    <w:rsid w:val="00DA237D"/>
    <w:rsid w:val="00DA275A"/>
    <w:rsid w:val="00DA2A36"/>
    <w:rsid w:val="00DA2F17"/>
    <w:rsid w:val="00DA324A"/>
    <w:rsid w:val="00DA36FE"/>
    <w:rsid w:val="00DA3799"/>
    <w:rsid w:val="00DA37E9"/>
    <w:rsid w:val="00DA38A1"/>
    <w:rsid w:val="00DA3C83"/>
    <w:rsid w:val="00DA406F"/>
    <w:rsid w:val="00DA4640"/>
    <w:rsid w:val="00DA4687"/>
    <w:rsid w:val="00DA4DE7"/>
    <w:rsid w:val="00DA548D"/>
    <w:rsid w:val="00DA5556"/>
    <w:rsid w:val="00DA5735"/>
    <w:rsid w:val="00DA607A"/>
    <w:rsid w:val="00DA610C"/>
    <w:rsid w:val="00DA684F"/>
    <w:rsid w:val="00DA6B1C"/>
    <w:rsid w:val="00DA6E18"/>
    <w:rsid w:val="00DA72BE"/>
    <w:rsid w:val="00DA735A"/>
    <w:rsid w:val="00DA73C0"/>
    <w:rsid w:val="00DA7A04"/>
    <w:rsid w:val="00DA7D34"/>
    <w:rsid w:val="00DB02BD"/>
    <w:rsid w:val="00DB074E"/>
    <w:rsid w:val="00DB0770"/>
    <w:rsid w:val="00DB0819"/>
    <w:rsid w:val="00DB0C2C"/>
    <w:rsid w:val="00DB13A9"/>
    <w:rsid w:val="00DB1571"/>
    <w:rsid w:val="00DB168F"/>
    <w:rsid w:val="00DB186F"/>
    <w:rsid w:val="00DB22EE"/>
    <w:rsid w:val="00DB2E37"/>
    <w:rsid w:val="00DB2FBA"/>
    <w:rsid w:val="00DB3201"/>
    <w:rsid w:val="00DB3286"/>
    <w:rsid w:val="00DB3AE4"/>
    <w:rsid w:val="00DB3F5A"/>
    <w:rsid w:val="00DB47C0"/>
    <w:rsid w:val="00DB48AC"/>
    <w:rsid w:val="00DB4B28"/>
    <w:rsid w:val="00DB5074"/>
    <w:rsid w:val="00DB57B2"/>
    <w:rsid w:val="00DB5D62"/>
    <w:rsid w:val="00DB6037"/>
    <w:rsid w:val="00DB6B8E"/>
    <w:rsid w:val="00DB6F2D"/>
    <w:rsid w:val="00DB7204"/>
    <w:rsid w:val="00DB74A4"/>
    <w:rsid w:val="00DB7A8F"/>
    <w:rsid w:val="00DB7EB8"/>
    <w:rsid w:val="00DC1246"/>
    <w:rsid w:val="00DC1704"/>
    <w:rsid w:val="00DC19C9"/>
    <w:rsid w:val="00DC1BB4"/>
    <w:rsid w:val="00DC207D"/>
    <w:rsid w:val="00DC2508"/>
    <w:rsid w:val="00DC276B"/>
    <w:rsid w:val="00DC28A2"/>
    <w:rsid w:val="00DC2A83"/>
    <w:rsid w:val="00DC3449"/>
    <w:rsid w:val="00DC371A"/>
    <w:rsid w:val="00DC37DB"/>
    <w:rsid w:val="00DC416D"/>
    <w:rsid w:val="00DC4474"/>
    <w:rsid w:val="00DC453E"/>
    <w:rsid w:val="00DC4755"/>
    <w:rsid w:val="00DC48BA"/>
    <w:rsid w:val="00DC4C3C"/>
    <w:rsid w:val="00DC4E6F"/>
    <w:rsid w:val="00DC5184"/>
    <w:rsid w:val="00DC51E9"/>
    <w:rsid w:val="00DC5568"/>
    <w:rsid w:val="00DC55E8"/>
    <w:rsid w:val="00DC585A"/>
    <w:rsid w:val="00DC5AAA"/>
    <w:rsid w:val="00DC5ABD"/>
    <w:rsid w:val="00DC5C92"/>
    <w:rsid w:val="00DC5F60"/>
    <w:rsid w:val="00DC617B"/>
    <w:rsid w:val="00DC6344"/>
    <w:rsid w:val="00DC669B"/>
    <w:rsid w:val="00DC676D"/>
    <w:rsid w:val="00DC68F9"/>
    <w:rsid w:val="00DC6B20"/>
    <w:rsid w:val="00DC6DAB"/>
    <w:rsid w:val="00DC6E9F"/>
    <w:rsid w:val="00DC6EC4"/>
    <w:rsid w:val="00DC75C7"/>
    <w:rsid w:val="00DC77A7"/>
    <w:rsid w:val="00DC784A"/>
    <w:rsid w:val="00DC7FCC"/>
    <w:rsid w:val="00DD01D4"/>
    <w:rsid w:val="00DD045C"/>
    <w:rsid w:val="00DD09F7"/>
    <w:rsid w:val="00DD0C73"/>
    <w:rsid w:val="00DD146F"/>
    <w:rsid w:val="00DD1AF4"/>
    <w:rsid w:val="00DD1B98"/>
    <w:rsid w:val="00DD1D5A"/>
    <w:rsid w:val="00DD1DFD"/>
    <w:rsid w:val="00DD1E80"/>
    <w:rsid w:val="00DD1F3A"/>
    <w:rsid w:val="00DD2822"/>
    <w:rsid w:val="00DD2C8F"/>
    <w:rsid w:val="00DD2D0D"/>
    <w:rsid w:val="00DD30AE"/>
    <w:rsid w:val="00DD3180"/>
    <w:rsid w:val="00DD32E1"/>
    <w:rsid w:val="00DD34BA"/>
    <w:rsid w:val="00DD3BB4"/>
    <w:rsid w:val="00DD4118"/>
    <w:rsid w:val="00DD4308"/>
    <w:rsid w:val="00DD4A5E"/>
    <w:rsid w:val="00DD536C"/>
    <w:rsid w:val="00DD5382"/>
    <w:rsid w:val="00DD53D6"/>
    <w:rsid w:val="00DD54A6"/>
    <w:rsid w:val="00DD5631"/>
    <w:rsid w:val="00DD56F4"/>
    <w:rsid w:val="00DD5EA5"/>
    <w:rsid w:val="00DD61BB"/>
    <w:rsid w:val="00DD622B"/>
    <w:rsid w:val="00DD632E"/>
    <w:rsid w:val="00DD6A44"/>
    <w:rsid w:val="00DD73DF"/>
    <w:rsid w:val="00DD742A"/>
    <w:rsid w:val="00DD7E42"/>
    <w:rsid w:val="00DE03C5"/>
    <w:rsid w:val="00DE07E4"/>
    <w:rsid w:val="00DE0805"/>
    <w:rsid w:val="00DE1067"/>
    <w:rsid w:val="00DE14D2"/>
    <w:rsid w:val="00DE157F"/>
    <w:rsid w:val="00DE176C"/>
    <w:rsid w:val="00DE18BE"/>
    <w:rsid w:val="00DE22C8"/>
    <w:rsid w:val="00DE256C"/>
    <w:rsid w:val="00DE2876"/>
    <w:rsid w:val="00DE2A19"/>
    <w:rsid w:val="00DE2D36"/>
    <w:rsid w:val="00DE312E"/>
    <w:rsid w:val="00DE36B0"/>
    <w:rsid w:val="00DE36D3"/>
    <w:rsid w:val="00DE37A6"/>
    <w:rsid w:val="00DE3D60"/>
    <w:rsid w:val="00DE41F0"/>
    <w:rsid w:val="00DE428D"/>
    <w:rsid w:val="00DE42D4"/>
    <w:rsid w:val="00DE487D"/>
    <w:rsid w:val="00DE49EB"/>
    <w:rsid w:val="00DE4BF2"/>
    <w:rsid w:val="00DE4FBD"/>
    <w:rsid w:val="00DE5308"/>
    <w:rsid w:val="00DE54AA"/>
    <w:rsid w:val="00DE596B"/>
    <w:rsid w:val="00DE5B4A"/>
    <w:rsid w:val="00DE6101"/>
    <w:rsid w:val="00DE6406"/>
    <w:rsid w:val="00DE67B6"/>
    <w:rsid w:val="00DE67CC"/>
    <w:rsid w:val="00DE6E09"/>
    <w:rsid w:val="00DE6E21"/>
    <w:rsid w:val="00DE72FD"/>
    <w:rsid w:val="00DE73CA"/>
    <w:rsid w:val="00DE76A2"/>
    <w:rsid w:val="00DE7B9F"/>
    <w:rsid w:val="00DE7EF6"/>
    <w:rsid w:val="00DF06AB"/>
    <w:rsid w:val="00DF1DF8"/>
    <w:rsid w:val="00DF21B6"/>
    <w:rsid w:val="00DF2839"/>
    <w:rsid w:val="00DF2AB5"/>
    <w:rsid w:val="00DF3409"/>
    <w:rsid w:val="00DF3A3C"/>
    <w:rsid w:val="00DF3E76"/>
    <w:rsid w:val="00DF3ED7"/>
    <w:rsid w:val="00DF4031"/>
    <w:rsid w:val="00DF4328"/>
    <w:rsid w:val="00DF484D"/>
    <w:rsid w:val="00DF52C2"/>
    <w:rsid w:val="00DF5412"/>
    <w:rsid w:val="00DF594B"/>
    <w:rsid w:val="00DF6478"/>
    <w:rsid w:val="00DF6600"/>
    <w:rsid w:val="00DF661F"/>
    <w:rsid w:val="00DF6843"/>
    <w:rsid w:val="00DF689F"/>
    <w:rsid w:val="00DF6A2A"/>
    <w:rsid w:val="00DF6AE0"/>
    <w:rsid w:val="00DF6CF0"/>
    <w:rsid w:val="00DF72EA"/>
    <w:rsid w:val="00DF7D73"/>
    <w:rsid w:val="00E0001C"/>
    <w:rsid w:val="00E001C5"/>
    <w:rsid w:val="00E0024E"/>
    <w:rsid w:val="00E0034C"/>
    <w:rsid w:val="00E00629"/>
    <w:rsid w:val="00E00705"/>
    <w:rsid w:val="00E00A6C"/>
    <w:rsid w:val="00E00EC1"/>
    <w:rsid w:val="00E00FE4"/>
    <w:rsid w:val="00E0119D"/>
    <w:rsid w:val="00E0122D"/>
    <w:rsid w:val="00E0149C"/>
    <w:rsid w:val="00E01626"/>
    <w:rsid w:val="00E01B0A"/>
    <w:rsid w:val="00E01C2A"/>
    <w:rsid w:val="00E02850"/>
    <w:rsid w:val="00E02B35"/>
    <w:rsid w:val="00E02DC4"/>
    <w:rsid w:val="00E0307F"/>
    <w:rsid w:val="00E04F1B"/>
    <w:rsid w:val="00E0508B"/>
    <w:rsid w:val="00E05286"/>
    <w:rsid w:val="00E0554A"/>
    <w:rsid w:val="00E056EE"/>
    <w:rsid w:val="00E05E30"/>
    <w:rsid w:val="00E06071"/>
    <w:rsid w:val="00E07AEF"/>
    <w:rsid w:val="00E07EF7"/>
    <w:rsid w:val="00E1005C"/>
    <w:rsid w:val="00E10115"/>
    <w:rsid w:val="00E103D2"/>
    <w:rsid w:val="00E10546"/>
    <w:rsid w:val="00E1077B"/>
    <w:rsid w:val="00E10A8C"/>
    <w:rsid w:val="00E10F63"/>
    <w:rsid w:val="00E113B5"/>
    <w:rsid w:val="00E1172C"/>
    <w:rsid w:val="00E117F8"/>
    <w:rsid w:val="00E1189F"/>
    <w:rsid w:val="00E11A95"/>
    <w:rsid w:val="00E11AD4"/>
    <w:rsid w:val="00E11BE1"/>
    <w:rsid w:val="00E11F9C"/>
    <w:rsid w:val="00E12176"/>
    <w:rsid w:val="00E130C0"/>
    <w:rsid w:val="00E132FD"/>
    <w:rsid w:val="00E133B8"/>
    <w:rsid w:val="00E141E4"/>
    <w:rsid w:val="00E1450A"/>
    <w:rsid w:val="00E149EA"/>
    <w:rsid w:val="00E14A84"/>
    <w:rsid w:val="00E14B5A"/>
    <w:rsid w:val="00E15270"/>
    <w:rsid w:val="00E15B09"/>
    <w:rsid w:val="00E15C17"/>
    <w:rsid w:val="00E15CF9"/>
    <w:rsid w:val="00E15E2B"/>
    <w:rsid w:val="00E1660E"/>
    <w:rsid w:val="00E16BBF"/>
    <w:rsid w:val="00E16F2E"/>
    <w:rsid w:val="00E16F58"/>
    <w:rsid w:val="00E16F98"/>
    <w:rsid w:val="00E174A9"/>
    <w:rsid w:val="00E1761C"/>
    <w:rsid w:val="00E17745"/>
    <w:rsid w:val="00E17973"/>
    <w:rsid w:val="00E200A0"/>
    <w:rsid w:val="00E200EA"/>
    <w:rsid w:val="00E20165"/>
    <w:rsid w:val="00E20341"/>
    <w:rsid w:val="00E20AA0"/>
    <w:rsid w:val="00E20ECE"/>
    <w:rsid w:val="00E21527"/>
    <w:rsid w:val="00E21538"/>
    <w:rsid w:val="00E21728"/>
    <w:rsid w:val="00E21F48"/>
    <w:rsid w:val="00E22091"/>
    <w:rsid w:val="00E22134"/>
    <w:rsid w:val="00E2222A"/>
    <w:rsid w:val="00E2244B"/>
    <w:rsid w:val="00E224ED"/>
    <w:rsid w:val="00E225FE"/>
    <w:rsid w:val="00E22858"/>
    <w:rsid w:val="00E234EF"/>
    <w:rsid w:val="00E239F3"/>
    <w:rsid w:val="00E24057"/>
    <w:rsid w:val="00E2419B"/>
    <w:rsid w:val="00E24708"/>
    <w:rsid w:val="00E2488A"/>
    <w:rsid w:val="00E24CD7"/>
    <w:rsid w:val="00E25249"/>
    <w:rsid w:val="00E252E8"/>
    <w:rsid w:val="00E25316"/>
    <w:rsid w:val="00E25AAB"/>
    <w:rsid w:val="00E260D8"/>
    <w:rsid w:val="00E26A73"/>
    <w:rsid w:val="00E2722A"/>
    <w:rsid w:val="00E2799F"/>
    <w:rsid w:val="00E27A48"/>
    <w:rsid w:val="00E27BFE"/>
    <w:rsid w:val="00E27E32"/>
    <w:rsid w:val="00E27F0C"/>
    <w:rsid w:val="00E303DE"/>
    <w:rsid w:val="00E303EA"/>
    <w:rsid w:val="00E3061D"/>
    <w:rsid w:val="00E3074B"/>
    <w:rsid w:val="00E30907"/>
    <w:rsid w:val="00E3091E"/>
    <w:rsid w:val="00E30AB8"/>
    <w:rsid w:val="00E30F5D"/>
    <w:rsid w:val="00E31A32"/>
    <w:rsid w:val="00E32013"/>
    <w:rsid w:val="00E32430"/>
    <w:rsid w:val="00E324A2"/>
    <w:rsid w:val="00E32722"/>
    <w:rsid w:val="00E32A4D"/>
    <w:rsid w:val="00E32F4C"/>
    <w:rsid w:val="00E33303"/>
    <w:rsid w:val="00E333CC"/>
    <w:rsid w:val="00E33431"/>
    <w:rsid w:val="00E3394B"/>
    <w:rsid w:val="00E33A9D"/>
    <w:rsid w:val="00E33C20"/>
    <w:rsid w:val="00E34286"/>
    <w:rsid w:val="00E3451C"/>
    <w:rsid w:val="00E345A9"/>
    <w:rsid w:val="00E34665"/>
    <w:rsid w:val="00E34883"/>
    <w:rsid w:val="00E34B1B"/>
    <w:rsid w:val="00E34D50"/>
    <w:rsid w:val="00E35284"/>
    <w:rsid w:val="00E358AB"/>
    <w:rsid w:val="00E359AF"/>
    <w:rsid w:val="00E35FB4"/>
    <w:rsid w:val="00E36330"/>
    <w:rsid w:val="00E3639B"/>
    <w:rsid w:val="00E363A7"/>
    <w:rsid w:val="00E364D9"/>
    <w:rsid w:val="00E3658E"/>
    <w:rsid w:val="00E3659B"/>
    <w:rsid w:val="00E367A9"/>
    <w:rsid w:val="00E36BC1"/>
    <w:rsid w:val="00E36E37"/>
    <w:rsid w:val="00E37520"/>
    <w:rsid w:val="00E37BF4"/>
    <w:rsid w:val="00E37E1D"/>
    <w:rsid w:val="00E402D0"/>
    <w:rsid w:val="00E40C27"/>
    <w:rsid w:val="00E40E76"/>
    <w:rsid w:val="00E4132F"/>
    <w:rsid w:val="00E4140F"/>
    <w:rsid w:val="00E418A6"/>
    <w:rsid w:val="00E41F05"/>
    <w:rsid w:val="00E42115"/>
    <w:rsid w:val="00E42570"/>
    <w:rsid w:val="00E43019"/>
    <w:rsid w:val="00E43458"/>
    <w:rsid w:val="00E43C96"/>
    <w:rsid w:val="00E43D64"/>
    <w:rsid w:val="00E4408A"/>
    <w:rsid w:val="00E449FE"/>
    <w:rsid w:val="00E44AC5"/>
    <w:rsid w:val="00E44B25"/>
    <w:rsid w:val="00E44D00"/>
    <w:rsid w:val="00E44EF6"/>
    <w:rsid w:val="00E45218"/>
    <w:rsid w:val="00E4554E"/>
    <w:rsid w:val="00E45817"/>
    <w:rsid w:val="00E45874"/>
    <w:rsid w:val="00E459B9"/>
    <w:rsid w:val="00E45E47"/>
    <w:rsid w:val="00E45EFA"/>
    <w:rsid w:val="00E4636F"/>
    <w:rsid w:val="00E46665"/>
    <w:rsid w:val="00E46A74"/>
    <w:rsid w:val="00E476B2"/>
    <w:rsid w:val="00E47854"/>
    <w:rsid w:val="00E478FD"/>
    <w:rsid w:val="00E47A03"/>
    <w:rsid w:val="00E47AE1"/>
    <w:rsid w:val="00E47DA7"/>
    <w:rsid w:val="00E50327"/>
    <w:rsid w:val="00E505CB"/>
    <w:rsid w:val="00E50980"/>
    <w:rsid w:val="00E50D4F"/>
    <w:rsid w:val="00E51260"/>
    <w:rsid w:val="00E518A2"/>
    <w:rsid w:val="00E51FC1"/>
    <w:rsid w:val="00E51FC5"/>
    <w:rsid w:val="00E521E1"/>
    <w:rsid w:val="00E524DD"/>
    <w:rsid w:val="00E52711"/>
    <w:rsid w:val="00E5295E"/>
    <w:rsid w:val="00E52978"/>
    <w:rsid w:val="00E52A63"/>
    <w:rsid w:val="00E52E00"/>
    <w:rsid w:val="00E53103"/>
    <w:rsid w:val="00E533D3"/>
    <w:rsid w:val="00E533F1"/>
    <w:rsid w:val="00E54201"/>
    <w:rsid w:val="00E545C4"/>
    <w:rsid w:val="00E5471F"/>
    <w:rsid w:val="00E54B96"/>
    <w:rsid w:val="00E54FFF"/>
    <w:rsid w:val="00E556E4"/>
    <w:rsid w:val="00E55984"/>
    <w:rsid w:val="00E55CDF"/>
    <w:rsid w:val="00E55D41"/>
    <w:rsid w:val="00E567D6"/>
    <w:rsid w:val="00E56D5D"/>
    <w:rsid w:val="00E5705B"/>
    <w:rsid w:val="00E57149"/>
    <w:rsid w:val="00E573C3"/>
    <w:rsid w:val="00E5750C"/>
    <w:rsid w:val="00E576B4"/>
    <w:rsid w:val="00E57800"/>
    <w:rsid w:val="00E57E94"/>
    <w:rsid w:val="00E57E95"/>
    <w:rsid w:val="00E605C6"/>
    <w:rsid w:val="00E60A36"/>
    <w:rsid w:val="00E60E8E"/>
    <w:rsid w:val="00E60F12"/>
    <w:rsid w:val="00E615AA"/>
    <w:rsid w:val="00E61822"/>
    <w:rsid w:val="00E61A7F"/>
    <w:rsid w:val="00E61AA9"/>
    <w:rsid w:val="00E61BE2"/>
    <w:rsid w:val="00E6210F"/>
    <w:rsid w:val="00E62700"/>
    <w:rsid w:val="00E629FA"/>
    <w:rsid w:val="00E62BDA"/>
    <w:rsid w:val="00E638CA"/>
    <w:rsid w:val="00E639CE"/>
    <w:rsid w:val="00E63B6A"/>
    <w:rsid w:val="00E63B81"/>
    <w:rsid w:val="00E63FD3"/>
    <w:rsid w:val="00E644A8"/>
    <w:rsid w:val="00E64691"/>
    <w:rsid w:val="00E64E68"/>
    <w:rsid w:val="00E65004"/>
    <w:rsid w:val="00E651DD"/>
    <w:rsid w:val="00E652F0"/>
    <w:rsid w:val="00E6591B"/>
    <w:rsid w:val="00E65921"/>
    <w:rsid w:val="00E65B03"/>
    <w:rsid w:val="00E66D62"/>
    <w:rsid w:val="00E66DC2"/>
    <w:rsid w:val="00E67684"/>
    <w:rsid w:val="00E6780A"/>
    <w:rsid w:val="00E67C4D"/>
    <w:rsid w:val="00E67ED0"/>
    <w:rsid w:val="00E70471"/>
    <w:rsid w:val="00E705F0"/>
    <w:rsid w:val="00E70634"/>
    <w:rsid w:val="00E70683"/>
    <w:rsid w:val="00E708EB"/>
    <w:rsid w:val="00E709D0"/>
    <w:rsid w:val="00E70CAC"/>
    <w:rsid w:val="00E70CB6"/>
    <w:rsid w:val="00E70DF0"/>
    <w:rsid w:val="00E7111C"/>
    <w:rsid w:val="00E7211C"/>
    <w:rsid w:val="00E726B7"/>
    <w:rsid w:val="00E728EC"/>
    <w:rsid w:val="00E729BD"/>
    <w:rsid w:val="00E73230"/>
    <w:rsid w:val="00E73C4F"/>
    <w:rsid w:val="00E7429A"/>
    <w:rsid w:val="00E742DB"/>
    <w:rsid w:val="00E74B59"/>
    <w:rsid w:val="00E7505B"/>
    <w:rsid w:val="00E75440"/>
    <w:rsid w:val="00E75C6F"/>
    <w:rsid w:val="00E75DC3"/>
    <w:rsid w:val="00E763D9"/>
    <w:rsid w:val="00E76464"/>
    <w:rsid w:val="00E764F3"/>
    <w:rsid w:val="00E7663C"/>
    <w:rsid w:val="00E76644"/>
    <w:rsid w:val="00E7684B"/>
    <w:rsid w:val="00E76B7B"/>
    <w:rsid w:val="00E770AC"/>
    <w:rsid w:val="00E774F4"/>
    <w:rsid w:val="00E778BA"/>
    <w:rsid w:val="00E8000D"/>
    <w:rsid w:val="00E80C9E"/>
    <w:rsid w:val="00E80F2B"/>
    <w:rsid w:val="00E8123D"/>
    <w:rsid w:val="00E81335"/>
    <w:rsid w:val="00E8141B"/>
    <w:rsid w:val="00E81B1F"/>
    <w:rsid w:val="00E81C2F"/>
    <w:rsid w:val="00E8237F"/>
    <w:rsid w:val="00E823A3"/>
    <w:rsid w:val="00E83446"/>
    <w:rsid w:val="00E835C1"/>
    <w:rsid w:val="00E83DE5"/>
    <w:rsid w:val="00E83EFB"/>
    <w:rsid w:val="00E845F1"/>
    <w:rsid w:val="00E847E8"/>
    <w:rsid w:val="00E84D62"/>
    <w:rsid w:val="00E84E03"/>
    <w:rsid w:val="00E84F6C"/>
    <w:rsid w:val="00E85423"/>
    <w:rsid w:val="00E85CE7"/>
    <w:rsid w:val="00E85E6C"/>
    <w:rsid w:val="00E85E92"/>
    <w:rsid w:val="00E860E9"/>
    <w:rsid w:val="00E864FC"/>
    <w:rsid w:val="00E866BB"/>
    <w:rsid w:val="00E86702"/>
    <w:rsid w:val="00E8692D"/>
    <w:rsid w:val="00E86A55"/>
    <w:rsid w:val="00E873C0"/>
    <w:rsid w:val="00E87D67"/>
    <w:rsid w:val="00E9114D"/>
    <w:rsid w:val="00E91219"/>
    <w:rsid w:val="00E912B5"/>
    <w:rsid w:val="00E917EF"/>
    <w:rsid w:val="00E919B7"/>
    <w:rsid w:val="00E91B98"/>
    <w:rsid w:val="00E92016"/>
    <w:rsid w:val="00E925A7"/>
    <w:rsid w:val="00E93970"/>
    <w:rsid w:val="00E93FA0"/>
    <w:rsid w:val="00E941DD"/>
    <w:rsid w:val="00E946EB"/>
    <w:rsid w:val="00E94EDE"/>
    <w:rsid w:val="00E94FB2"/>
    <w:rsid w:val="00E9518F"/>
    <w:rsid w:val="00E95825"/>
    <w:rsid w:val="00E95A19"/>
    <w:rsid w:val="00E95DBF"/>
    <w:rsid w:val="00E95E65"/>
    <w:rsid w:val="00E96290"/>
    <w:rsid w:val="00E96B84"/>
    <w:rsid w:val="00E96CE5"/>
    <w:rsid w:val="00E96F63"/>
    <w:rsid w:val="00E971D6"/>
    <w:rsid w:val="00E97264"/>
    <w:rsid w:val="00E9754D"/>
    <w:rsid w:val="00E976FC"/>
    <w:rsid w:val="00E9776C"/>
    <w:rsid w:val="00E97792"/>
    <w:rsid w:val="00E978FE"/>
    <w:rsid w:val="00E97A74"/>
    <w:rsid w:val="00E97C04"/>
    <w:rsid w:val="00E97E3B"/>
    <w:rsid w:val="00E97F52"/>
    <w:rsid w:val="00EA0274"/>
    <w:rsid w:val="00EA0467"/>
    <w:rsid w:val="00EA04EA"/>
    <w:rsid w:val="00EA0927"/>
    <w:rsid w:val="00EA0EE0"/>
    <w:rsid w:val="00EA0FFA"/>
    <w:rsid w:val="00EA101F"/>
    <w:rsid w:val="00EA12BB"/>
    <w:rsid w:val="00EA157C"/>
    <w:rsid w:val="00EA17EA"/>
    <w:rsid w:val="00EA1AA5"/>
    <w:rsid w:val="00EA1C49"/>
    <w:rsid w:val="00EA1CBF"/>
    <w:rsid w:val="00EA1D42"/>
    <w:rsid w:val="00EA1F2A"/>
    <w:rsid w:val="00EA22DA"/>
    <w:rsid w:val="00EA281A"/>
    <w:rsid w:val="00EA2B9D"/>
    <w:rsid w:val="00EA3319"/>
    <w:rsid w:val="00EA3598"/>
    <w:rsid w:val="00EA3706"/>
    <w:rsid w:val="00EA39E2"/>
    <w:rsid w:val="00EA3BE5"/>
    <w:rsid w:val="00EA3CCE"/>
    <w:rsid w:val="00EA3D0A"/>
    <w:rsid w:val="00EA3E46"/>
    <w:rsid w:val="00EA488C"/>
    <w:rsid w:val="00EA4CE8"/>
    <w:rsid w:val="00EA4DB6"/>
    <w:rsid w:val="00EA505E"/>
    <w:rsid w:val="00EA50CF"/>
    <w:rsid w:val="00EA5227"/>
    <w:rsid w:val="00EA53AC"/>
    <w:rsid w:val="00EA5ACB"/>
    <w:rsid w:val="00EA5CB3"/>
    <w:rsid w:val="00EA5F20"/>
    <w:rsid w:val="00EA6721"/>
    <w:rsid w:val="00EA6AEE"/>
    <w:rsid w:val="00EA6B8A"/>
    <w:rsid w:val="00EA6D22"/>
    <w:rsid w:val="00EA6DBF"/>
    <w:rsid w:val="00EA6F47"/>
    <w:rsid w:val="00EA6FCF"/>
    <w:rsid w:val="00EA71E1"/>
    <w:rsid w:val="00EA7397"/>
    <w:rsid w:val="00EA7F28"/>
    <w:rsid w:val="00EA7F45"/>
    <w:rsid w:val="00EB00E3"/>
    <w:rsid w:val="00EB087D"/>
    <w:rsid w:val="00EB1171"/>
    <w:rsid w:val="00EB1341"/>
    <w:rsid w:val="00EB1B55"/>
    <w:rsid w:val="00EB1BFE"/>
    <w:rsid w:val="00EB2146"/>
    <w:rsid w:val="00EB21ED"/>
    <w:rsid w:val="00EB2967"/>
    <w:rsid w:val="00EB2A13"/>
    <w:rsid w:val="00EB2A9D"/>
    <w:rsid w:val="00EB2CB4"/>
    <w:rsid w:val="00EB2F9D"/>
    <w:rsid w:val="00EB3410"/>
    <w:rsid w:val="00EB3559"/>
    <w:rsid w:val="00EB35A2"/>
    <w:rsid w:val="00EB374A"/>
    <w:rsid w:val="00EB4060"/>
    <w:rsid w:val="00EB44DF"/>
    <w:rsid w:val="00EB518C"/>
    <w:rsid w:val="00EB5855"/>
    <w:rsid w:val="00EB5972"/>
    <w:rsid w:val="00EB59FB"/>
    <w:rsid w:val="00EB5B71"/>
    <w:rsid w:val="00EB5D65"/>
    <w:rsid w:val="00EB6341"/>
    <w:rsid w:val="00EB6EB8"/>
    <w:rsid w:val="00EB7912"/>
    <w:rsid w:val="00EB7B82"/>
    <w:rsid w:val="00EC0123"/>
    <w:rsid w:val="00EC0285"/>
    <w:rsid w:val="00EC0324"/>
    <w:rsid w:val="00EC0411"/>
    <w:rsid w:val="00EC07D4"/>
    <w:rsid w:val="00EC0E41"/>
    <w:rsid w:val="00EC0EF0"/>
    <w:rsid w:val="00EC1335"/>
    <w:rsid w:val="00EC1A5D"/>
    <w:rsid w:val="00EC2180"/>
    <w:rsid w:val="00EC232F"/>
    <w:rsid w:val="00EC235E"/>
    <w:rsid w:val="00EC2390"/>
    <w:rsid w:val="00EC2703"/>
    <w:rsid w:val="00EC28E1"/>
    <w:rsid w:val="00EC2A13"/>
    <w:rsid w:val="00EC2A36"/>
    <w:rsid w:val="00EC2DA2"/>
    <w:rsid w:val="00EC358C"/>
    <w:rsid w:val="00EC36E1"/>
    <w:rsid w:val="00EC375F"/>
    <w:rsid w:val="00EC4037"/>
    <w:rsid w:val="00EC424B"/>
    <w:rsid w:val="00EC43D8"/>
    <w:rsid w:val="00EC43E2"/>
    <w:rsid w:val="00EC462A"/>
    <w:rsid w:val="00EC4949"/>
    <w:rsid w:val="00EC4AAC"/>
    <w:rsid w:val="00EC4C3F"/>
    <w:rsid w:val="00EC5329"/>
    <w:rsid w:val="00EC592B"/>
    <w:rsid w:val="00EC5B3F"/>
    <w:rsid w:val="00EC5E3D"/>
    <w:rsid w:val="00EC64D9"/>
    <w:rsid w:val="00EC67A8"/>
    <w:rsid w:val="00EC6837"/>
    <w:rsid w:val="00EC685F"/>
    <w:rsid w:val="00EC6864"/>
    <w:rsid w:val="00EC7356"/>
    <w:rsid w:val="00EC7735"/>
    <w:rsid w:val="00EC7A7D"/>
    <w:rsid w:val="00EC7BB8"/>
    <w:rsid w:val="00ED013A"/>
    <w:rsid w:val="00ED01EA"/>
    <w:rsid w:val="00ED047C"/>
    <w:rsid w:val="00ED08BA"/>
    <w:rsid w:val="00ED095C"/>
    <w:rsid w:val="00ED1268"/>
    <w:rsid w:val="00ED16FB"/>
    <w:rsid w:val="00ED2116"/>
    <w:rsid w:val="00ED2511"/>
    <w:rsid w:val="00ED2A3F"/>
    <w:rsid w:val="00ED2C9A"/>
    <w:rsid w:val="00ED2E48"/>
    <w:rsid w:val="00ED3043"/>
    <w:rsid w:val="00ED33D4"/>
    <w:rsid w:val="00ED396F"/>
    <w:rsid w:val="00ED397E"/>
    <w:rsid w:val="00ED3FD1"/>
    <w:rsid w:val="00ED427A"/>
    <w:rsid w:val="00ED43AE"/>
    <w:rsid w:val="00ED43F2"/>
    <w:rsid w:val="00ED452A"/>
    <w:rsid w:val="00ED4667"/>
    <w:rsid w:val="00ED48F2"/>
    <w:rsid w:val="00ED4C58"/>
    <w:rsid w:val="00ED564D"/>
    <w:rsid w:val="00ED5A4A"/>
    <w:rsid w:val="00ED6AF6"/>
    <w:rsid w:val="00ED6C17"/>
    <w:rsid w:val="00ED6C35"/>
    <w:rsid w:val="00ED75AA"/>
    <w:rsid w:val="00ED7989"/>
    <w:rsid w:val="00ED7A1D"/>
    <w:rsid w:val="00ED7A8C"/>
    <w:rsid w:val="00ED7CF4"/>
    <w:rsid w:val="00EE01B4"/>
    <w:rsid w:val="00EE01DD"/>
    <w:rsid w:val="00EE0459"/>
    <w:rsid w:val="00EE0BCA"/>
    <w:rsid w:val="00EE1021"/>
    <w:rsid w:val="00EE10AB"/>
    <w:rsid w:val="00EE1276"/>
    <w:rsid w:val="00EE146F"/>
    <w:rsid w:val="00EE1E11"/>
    <w:rsid w:val="00EE1F82"/>
    <w:rsid w:val="00EE2269"/>
    <w:rsid w:val="00EE263C"/>
    <w:rsid w:val="00EE2CAC"/>
    <w:rsid w:val="00EE2E04"/>
    <w:rsid w:val="00EE3876"/>
    <w:rsid w:val="00EE418C"/>
    <w:rsid w:val="00EE4480"/>
    <w:rsid w:val="00EE4A23"/>
    <w:rsid w:val="00EE51C6"/>
    <w:rsid w:val="00EE5260"/>
    <w:rsid w:val="00EE6078"/>
    <w:rsid w:val="00EE6312"/>
    <w:rsid w:val="00EE6A7F"/>
    <w:rsid w:val="00EE6E70"/>
    <w:rsid w:val="00EE77C7"/>
    <w:rsid w:val="00EE794B"/>
    <w:rsid w:val="00EE7B64"/>
    <w:rsid w:val="00EE7BED"/>
    <w:rsid w:val="00EE7F16"/>
    <w:rsid w:val="00EF0285"/>
    <w:rsid w:val="00EF06C3"/>
    <w:rsid w:val="00EF07BE"/>
    <w:rsid w:val="00EF0AE7"/>
    <w:rsid w:val="00EF0FCB"/>
    <w:rsid w:val="00EF1300"/>
    <w:rsid w:val="00EF19D3"/>
    <w:rsid w:val="00EF25F5"/>
    <w:rsid w:val="00EF275D"/>
    <w:rsid w:val="00EF2B51"/>
    <w:rsid w:val="00EF2BC2"/>
    <w:rsid w:val="00EF2FAA"/>
    <w:rsid w:val="00EF3018"/>
    <w:rsid w:val="00EF342B"/>
    <w:rsid w:val="00EF378B"/>
    <w:rsid w:val="00EF3810"/>
    <w:rsid w:val="00EF3943"/>
    <w:rsid w:val="00EF3B6A"/>
    <w:rsid w:val="00EF4239"/>
    <w:rsid w:val="00EF46D4"/>
    <w:rsid w:val="00EF4BD2"/>
    <w:rsid w:val="00EF4E37"/>
    <w:rsid w:val="00EF5197"/>
    <w:rsid w:val="00EF5798"/>
    <w:rsid w:val="00EF5804"/>
    <w:rsid w:val="00EF6015"/>
    <w:rsid w:val="00EF61DA"/>
    <w:rsid w:val="00EF63D3"/>
    <w:rsid w:val="00EF648F"/>
    <w:rsid w:val="00EF67F8"/>
    <w:rsid w:val="00EF6C1D"/>
    <w:rsid w:val="00EF7B24"/>
    <w:rsid w:val="00EF7BFE"/>
    <w:rsid w:val="00EF7D2C"/>
    <w:rsid w:val="00F0043F"/>
    <w:rsid w:val="00F0051D"/>
    <w:rsid w:val="00F00F9A"/>
    <w:rsid w:val="00F010C5"/>
    <w:rsid w:val="00F0124E"/>
    <w:rsid w:val="00F0176F"/>
    <w:rsid w:val="00F01AA2"/>
    <w:rsid w:val="00F01BA3"/>
    <w:rsid w:val="00F020B7"/>
    <w:rsid w:val="00F02265"/>
    <w:rsid w:val="00F02652"/>
    <w:rsid w:val="00F0304B"/>
    <w:rsid w:val="00F03175"/>
    <w:rsid w:val="00F03321"/>
    <w:rsid w:val="00F03467"/>
    <w:rsid w:val="00F03BBB"/>
    <w:rsid w:val="00F03FCD"/>
    <w:rsid w:val="00F04E1E"/>
    <w:rsid w:val="00F05080"/>
    <w:rsid w:val="00F05495"/>
    <w:rsid w:val="00F05991"/>
    <w:rsid w:val="00F05CF8"/>
    <w:rsid w:val="00F06079"/>
    <w:rsid w:val="00F0624F"/>
    <w:rsid w:val="00F069C6"/>
    <w:rsid w:val="00F06A73"/>
    <w:rsid w:val="00F06CEE"/>
    <w:rsid w:val="00F0776C"/>
    <w:rsid w:val="00F07E21"/>
    <w:rsid w:val="00F10751"/>
    <w:rsid w:val="00F107FA"/>
    <w:rsid w:val="00F10D5A"/>
    <w:rsid w:val="00F1116C"/>
    <w:rsid w:val="00F11937"/>
    <w:rsid w:val="00F11A6A"/>
    <w:rsid w:val="00F11AE7"/>
    <w:rsid w:val="00F11B6E"/>
    <w:rsid w:val="00F11C58"/>
    <w:rsid w:val="00F1275D"/>
    <w:rsid w:val="00F12AC1"/>
    <w:rsid w:val="00F12C13"/>
    <w:rsid w:val="00F13D24"/>
    <w:rsid w:val="00F13E68"/>
    <w:rsid w:val="00F13EC3"/>
    <w:rsid w:val="00F14361"/>
    <w:rsid w:val="00F14499"/>
    <w:rsid w:val="00F149C1"/>
    <w:rsid w:val="00F154C5"/>
    <w:rsid w:val="00F15585"/>
    <w:rsid w:val="00F1575D"/>
    <w:rsid w:val="00F15BF5"/>
    <w:rsid w:val="00F1613E"/>
    <w:rsid w:val="00F161D3"/>
    <w:rsid w:val="00F1675B"/>
    <w:rsid w:val="00F16B22"/>
    <w:rsid w:val="00F16DC6"/>
    <w:rsid w:val="00F16F30"/>
    <w:rsid w:val="00F17796"/>
    <w:rsid w:val="00F202BD"/>
    <w:rsid w:val="00F20D7B"/>
    <w:rsid w:val="00F210AB"/>
    <w:rsid w:val="00F215AF"/>
    <w:rsid w:val="00F22A9B"/>
    <w:rsid w:val="00F23265"/>
    <w:rsid w:val="00F23BFA"/>
    <w:rsid w:val="00F23EEE"/>
    <w:rsid w:val="00F248D8"/>
    <w:rsid w:val="00F249A4"/>
    <w:rsid w:val="00F24A9B"/>
    <w:rsid w:val="00F2506F"/>
    <w:rsid w:val="00F25437"/>
    <w:rsid w:val="00F25569"/>
    <w:rsid w:val="00F25847"/>
    <w:rsid w:val="00F258E4"/>
    <w:rsid w:val="00F25DA2"/>
    <w:rsid w:val="00F25E86"/>
    <w:rsid w:val="00F2645C"/>
    <w:rsid w:val="00F26CBB"/>
    <w:rsid w:val="00F26DDD"/>
    <w:rsid w:val="00F26EC7"/>
    <w:rsid w:val="00F26F8B"/>
    <w:rsid w:val="00F270D0"/>
    <w:rsid w:val="00F278B8"/>
    <w:rsid w:val="00F304AB"/>
    <w:rsid w:val="00F30508"/>
    <w:rsid w:val="00F305EF"/>
    <w:rsid w:val="00F30ACE"/>
    <w:rsid w:val="00F30B7A"/>
    <w:rsid w:val="00F30D65"/>
    <w:rsid w:val="00F31230"/>
    <w:rsid w:val="00F314B2"/>
    <w:rsid w:val="00F314DB"/>
    <w:rsid w:val="00F31834"/>
    <w:rsid w:val="00F318D2"/>
    <w:rsid w:val="00F31E6E"/>
    <w:rsid w:val="00F31F6F"/>
    <w:rsid w:val="00F32280"/>
    <w:rsid w:val="00F32AFB"/>
    <w:rsid w:val="00F33F97"/>
    <w:rsid w:val="00F34169"/>
    <w:rsid w:val="00F34201"/>
    <w:rsid w:val="00F34218"/>
    <w:rsid w:val="00F342B5"/>
    <w:rsid w:val="00F342BB"/>
    <w:rsid w:val="00F34973"/>
    <w:rsid w:val="00F34A73"/>
    <w:rsid w:val="00F34DDD"/>
    <w:rsid w:val="00F35119"/>
    <w:rsid w:val="00F353F2"/>
    <w:rsid w:val="00F355E0"/>
    <w:rsid w:val="00F35998"/>
    <w:rsid w:val="00F35D59"/>
    <w:rsid w:val="00F35D5C"/>
    <w:rsid w:val="00F35DEE"/>
    <w:rsid w:val="00F363D5"/>
    <w:rsid w:val="00F36661"/>
    <w:rsid w:val="00F36768"/>
    <w:rsid w:val="00F36894"/>
    <w:rsid w:val="00F369B4"/>
    <w:rsid w:val="00F36A53"/>
    <w:rsid w:val="00F36B5B"/>
    <w:rsid w:val="00F36C9D"/>
    <w:rsid w:val="00F36DFF"/>
    <w:rsid w:val="00F36F5F"/>
    <w:rsid w:val="00F37839"/>
    <w:rsid w:val="00F40045"/>
    <w:rsid w:val="00F40139"/>
    <w:rsid w:val="00F4054D"/>
    <w:rsid w:val="00F40F22"/>
    <w:rsid w:val="00F41032"/>
    <w:rsid w:val="00F41255"/>
    <w:rsid w:val="00F4153E"/>
    <w:rsid w:val="00F418A2"/>
    <w:rsid w:val="00F41D72"/>
    <w:rsid w:val="00F41DED"/>
    <w:rsid w:val="00F42078"/>
    <w:rsid w:val="00F4220F"/>
    <w:rsid w:val="00F42CE4"/>
    <w:rsid w:val="00F42D86"/>
    <w:rsid w:val="00F42E18"/>
    <w:rsid w:val="00F431C3"/>
    <w:rsid w:val="00F433E7"/>
    <w:rsid w:val="00F43743"/>
    <w:rsid w:val="00F438AB"/>
    <w:rsid w:val="00F438D0"/>
    <w:rsid w:val="00F43930"/>
    <w:rsid w:val="00F43F16"/>
    <w:rsid w:val="00F4439C"/>
    <w:rsid w:val="00F443D5"/>
    <w:rsid w:val="00F449E8"/>
    <w:rsid w:val="00F44CE6"/>
    <w:rsid w:val="00F44E83"/>
    <w:rsid w:val="00F44EEC"/>
    <w:rsid w:val="00F44FCC"/>
    <w:rsid w:val="00F4568B"/>
    <w:rsid w:val="00F4571D"/>
    <w:rsid w:val="00F4576B"/>
    <w:rsid w:val="00F45805"/>
    <w:rsid w:val="00F459C7"/>
    <w:rsid w:val="00F45AE6"/>
    <w:rsid w:val="00F45C2F"/>
    <w:rsid w:val="00F45C62"/>
    <w:rsid w:val="00F4606F"/>
    <w:rsid w:val="00F4633B"/>
    <w:rsid w:val="00F4662C"/>
    <w:rsid w:val="00F46CFB"/>
    <w:rsid w:val="00F46DDF"/>
    <w:rsid w:val="00F4704E"/>
    <w:rsid w:val="00F47893"/>
    <w:rsid w:val="00F47E22"/>
    <w:rsid w:val="00F500F1"/>
    <w:rsid w:val="00F50831"/>
    <w:rsid w:val="00F510F1"/>
    <w:rsid w:val="00F51584"/>
    <w:rsid w:val="00F516BD"/>
    <w:rsid w:val="00F517A7"/>
    <w:rsid w:val="00F519FF"/>
    <w:rsid w:val="00F52239"/>
    <w:rsid w:val="00F5255C"/>
    <w:rsid w:val="00F5269F"/>
    <w:rsid w:val="00F526EF"/>
    <w:rsid w:val="00F52DA7"/>
    <w:rsid w:val="00F53109"/>
    <w:rsid w:val="00F5341B"/>
    <w:rsid w:val="00F53627"/>
    <w:rsid w:val="00F53989"/>
    <w:rsid w:val="00F53FE3"/>
    <w:rsid w:val="00F54097"/>
    <w:rsid w:val="00F540C3"/>
    <w:rsid w:val="00F5476F"/>
    <w:rsid w:val="00F5491C"/>
    <w:rsid w:val="00F55473"/>
    <w:rsid w:val="00F5599A"/>
    <w:rsid w:val="00F56499"/>
    <w:rsid w:val="00F573AD"/>
    <w:rsid w:val="00F57408"/>
    <w:rsid w:val="00F576E8"/>
    <w:rsid w:val="00F5786B"/>
    <w:rsid w:val="00F57E96"/>
    <w:rsid w:val="00F60010"/>
    <w:rsid w:val="00F60094"/>
    <w:rsid w:val="00F60130"/>
    <w:rsid w:val="00F602DC"/>
    <w:rsid w:val="00F603DB"/>
    <w:rsid w:val="00F6067E"/>
    <w:rsid w:val="00F611CA"/>
    <w:rsid w:val="00F61281"/>
    <w:rsid w:val="00F616C1"/>
    <w:rsid w:val="00F617FE"/>
    <w:rsid w:val="00F619A6"/>
    <w:rsid w:val="00F619DD"/>
    <w:rsid w:val="00F6276A"/>
    <w:rsid w:val="00F63036"/>
    <w:rsid w:val="00F63173"/>
    <w:rsid w:val="00F631DD"/>
    <w:rsid w:val="00F6344B"/>
    <w:rsid w:val="00F635A5"/>
    <w:rsid w:val="00F63B14"/>
    <w:rsid w:val="00F64762"/>
    <w:rsid w:val="00F64E69"/>
    <w:rsid w:val="00F651A9"/>
    <w:rsid w:val="00F65299"/>
    <w:rsid w:val="00F65B3D"/>
    <w:rsid w:val="00F65F5E"/>
    <w:rsid w:val="00F66E25"/>
    <w:rsid w:val="00F671E5"/>
    <w:rsid w:val="00F67384"/>
    <w:rsid w:val="00F67869"/>
    <w:rsid w:val="00F67D21"/>
    <w:rsid w:val="00F7002B"/>
    <w:rsid w:val="00F700EE"/>
    <w:rsid w:val="00F7036F"/>
    <w:rsid w:val="00F70636"/>
    <w:rsid w:val="00F7073F"/>
    <w:rsid w:val="00F70927"/>
    <w:rsid w:val="00F70BB8"/>
    <w:rsid w:val="00F70C08"/>
    <w:rsid w:val="00F70E62"/>
    <w:rsid w:val="00F70E64"/>
    <w:rsid w:val="00F7138A"/>
    <w:rsid w:val="00F71483"/>
    <w:rsid w:val="00F717D3"/>
    <w:rsid w:val="00F71979"/>
    <w:rsid w:val="00F71E51"/>
    <w:rsid w:val="00F71F83"/>
    <w:rsid w:val="00F72588"/>
    <w:rsid w:val="00F726E6"/>
    <w:rsid w:val="00F72703"/>
    <w:rsid w:val="00F729C8"/>
    <w:rsid w:val="00F72CF5"/>
    <w:rsid w:val="00F73651"/>
    <w:rsid w:val="00F73E73"/>
    <w:rsid w:val="00F741E1"/>
    <w:rsid w:val="00F74597"/>
    <w:rsid w:val="00F745D8"/>
    <w:rsid w:val="00F74B1B"/>
    <w:rsid w:val="00F74CC3"/>
    <w:rsid w:val="00F75153"/>
    <w:rsid w:val="00F75E2C"/>
    <w:rsid w:val="00F76C2F"/>
    <w:rsid w:val="00F76C82"/>
    <w:rsid w:val="00F76CB3"/>
    <w:rsid w:val="00F76FC7"/>
    <w:rsid w:val="00F7701A"/>
    <w:rsid w:val="00F770FA"/>
    <w:rsid w:val="00F771C0"/>
    <w:rsid w:val="00F77447"/>
    <w:rsid w:val="00F77A4E"/>
    <w:rsid w:val="00F77FD7"/>
    <w:rsid w:val="00F80061"/>
    <w:rsid w:val="00F8079D"/>
    <w:rsid w:val="00F80DEB"/>
    <w:rsid w:val="00F80E9D"/>
    <w:rsid w:val="00F80F9C"/>
    <w:rsid w:val="00F810B2"/>
    <w:rsid w:val="00F81130"/>
    <w:rsid w:val="00F812F5"/>
    <w:rsid w:val="00F813E5"/>
    <w:rsid w:val="00F815AF"/>
    <w:rsid w:val="00F816C1"/>
    <w:rsid w:val="00F8187E"/>
    <w:rsid w:val="00F82411"/>
    <w:rsid w:val="00F82494"/>
    <w:rsid w:val="00F8278D"/>
    <w:rsid w:val="00F829FA"/>
    <w:rsid w:val="00F82A81"/>
    <w:rsid w:val="00F83522"/>
    <w:rsid w:val="00F8380C"/>
    <w:rsid w:val="00F8381D"/>
    <w:rsid w:val="00F83843"/>
    <w:rsid w:val="00F83A0F"/>
    <w:rsid w:val="00F83B79"/>
    <w:rsid w:val="00F83C2C"/>
    <w:rsid w:val="00F83FE7"/>
    <w:rsid w:val="00F847A8"/>
    <w:rsid w:val="00F84B10"/>
    <w:rsid w:val="00F84D39"/>
    <w:rsid w:val="00F84FE1"/>
    <w:rsid w:val="00F86016"/>
    <w:rsid w:val="00F8602E"/>
    <w:rsid w:val="00F861D5"/>
    <w:rsid w:val="00F86A39"/>
    <w:rsid w:val="00F872C3"/>
    <w:rsid w:val="00F8737E"/>
    <w:rsid w:val="00F874B4"/>
    <w:rsid w:val="00F87750"/>
    <w:rsid w:val="00F87CD2"/>
    <w:rsid w:val="00F87F99"/>
    <w:rsid w:val="00F90107"/>
    <w:rsid w:val="00F903DE"/>
    <w:rsid w:val="00F905DB"/>
    <w:rsid w:val="00F91381"/>
    <w:rsid w:val="00F92151"/>
    <w:rsid w:val="00F92496"/>
    <w:rsid w:val="00F92897"/>
    <w:rsid w:val="00F92A63"/>
    <w:rsid w:val="00F92F43"/>
    <w:rsid w:val="00F92FAD"/>
    <w:rsid w:val="00F93969"/>
    <w:rsid w:val="00F939F8"/>
    <w:rsid w:val="00F93E05"/>
    <w:rsid w:val="00F9407C"/>
    <w:rsid w:val="00F945C9"/>
    <w:rsid w:val="00F946D0"/>
    <w:rsid w:val="00F94B64"/>
    <w:rsid w:val="00F9589B"/>
    <w:rsid w:val="00F95A26"/>
    <w:rsid w:val="00F95A89"/>
    <w:rsid w:val="00F95F3A"/>
    <w:rsid w:val="00F96124"/>
    <w:rsid w:val="00F96849"/>
    <w:rsid w:val="00F96B98"/>
    <w:rsid w:val="00F96CFB"/>
    <w:rsid w:val="00F96D2E"/>
    <w:rsid w:val="00F97075"/>
    <w:rsid w:val="00F9771A"/>
    <w:rsid w:val="00F9789C"/>
    <w:rsid w:val="00F97BD7"/>
    <w:rsid w:val="00F97D3E"/>
    <w:rsid w:val="00FA02E0"/>
    <w:rsid w:val="00FA0416"/>
    <w:rsid w:val="00FA0456"/>
    <w:rsid w:val="00FA086C"/>
    <w:rsid w:val="00FA0A98"/>
    <w:rsid w:val="00FA108F"/>
    <w:rsid w:val="00FA11B1"/>
    <w:rsid w:val="00FA1247"/>
    <w:rsid w:val="00FA13AE"/>
    <w:rsid w:val="00FA1506"/>
    <w:rsid w:val="00FA16CE"/>
    <w:rsid w:val="00FA1CF9"/>
    <w:rsid w:val="00FA201C"/>
    <w:rsid w:val="00FA2209"/>
    <w:rsid w:val="00FA2335"/>
    <w:rsid w:val="00FA25EC"/>
    <w:rsid w:val="00FA26DB"/>
    <w:rsid w:val="00FA2828"/>
    <w:rsid w:val="00FA28CC"/>
    <w:rsid w:val="00FA28F4"/>
    <w:rsid w:val="00FA2EA0"/>
    <w:rsid w:val="00FA3E10"/>
    <w:rsid w:val="00FA4005"/>
    <w:rsid w:val="00FA440F"/>
    <w:rsid w:val="00FA4F34"/>
    <w:rsid w:val="00FA54F8"/>
    <w:rsid w:val="00FA55E5"/>
    <w:rsid w:val="00FA59AE"/>
    <w:rsid w:val="00FA623B"/>
    <w:rsid w:val="00FA66FA"/>
    <w:rsid w:val="00FA67D7"/>
    <w:rsid w:val="00FA6D12"/>
    <w:rsid w:val="00FA6F25"/>
    <w:rsid w:val="00FA6FAC"/>
    <w:rsid w:val="00FA75DC"/>
    <w:rsid w:val="00FA7D0F"/>
    <w:rsid w:val="00FB00EB"/>
    <w:rsid w:val="00FB016D"/>
    <w:rsid w:val="00FB040B"/>
    <w:rsid w:val="00FB08FB"/>
    <w:rsid w:val="00FB09C8"/>
    <w:rsid w:val="00FB0B43"/>
    <w:rsid w:val="00FB1116"/>
    <w:rsid w:val="00FB11C8"/>
    <w:rsid w:val="00FB14E2"/>
    <w:rsid w:val="00FB1707"/>
    <w:rsid w:val="00FB1983"/>
    <w:rsid w:val="00FB1BB7"/>
    <w:rsid w:val="00FB1D0C"/>
    <w:rsid w:val="00FB1D3A"/>
    <w:rsid w:val="00FB2182"/>
    <w:rsid w:val="00FB230D"/>
    <w:rsid w:val="00FB276D"/>
    <w:rsid w:val="00FB2829"/>
    <w:rsid w:val="00FB2CF7"/>
    <w:rsid w:val="00FB2D26"/>
    <w:rsid w:val="00FB3106"/>
    <w:rsid w:val="00FB35DB"/>
    <w:rsid w:val="00FB3B46"/>
    <w:rsid w:val="00FB42FE"/>
    <w:rsid w:val="00FB44BB"/>
    <w:rsid w:val="00FB44D5"/>
    <w:rsid w:val="00FB45F6"/>
    <w:rsid w:val="00FB4914"/>
    <w:rsid w:val="00FB49CF"/>
    <w:rsid w:val="00FB4A79"/>
    <w:rsid w:val="00FB4C26"/>
    <w:rsid w:val="00FB5152"/>
    <w:rsid w:val="00FB5A1D"/>
    <w:rsid w:val="00FB5C69"/>
    <w:rsid w:val="00FB695F"/>
    <w:rsid w:val="00FB72E6"/>
    <w:rsid w:val="00FB7360"/>
    <w:rsid w:val="00FB7CFE"/>
    <w:rsid w:val="00FB7E28"/>
    <w:rsid w:val="00FC0041"/>
    <w:rsid w:val="00FC009F"/>
    <w:rsid w:val="00FC0169"/>
    <w:rsid w:val="00FC0243"/>
    <w:rsid w:val="00FC0379"/>
    <w:rsid w:val="00FC050D"/>
    <w:rsid w:val="00FC078B"/>
    <w:rsid w:val="00FC0B06"/>
    <w:rsid w:val="00FC0B32"/>
    <w:rsid w:val="00FC1023"/>
    <w:rsid w:val="00FC12D2"/>
    <w:rsid w:val="00FC1348"/>
    <w:rsid w:val="00FC1499"/>
    <w:rsid w:val="00FC180B"/>
    <w:rsid w:val="00FC181F"/>
    <w:rsid w:val="00FC2063"/>
    <w:rsid w:val="00FC2491"/>
    <w:rsid w:val="00FC24A4"/>
    <w:rsid w:val="00FC2971"/>
    <w:rsid w:val="00FC2987"/>
    <w:rsid w:val="00FC309F"/>
    <w:rsid w:val="00FC3162"/>
    <w:rsid w:val="00FC32C2"/>
    <w:rsid w:val="00FC405F"/>
    <w:rsid w:val="00FC430F"/>
    <w:rsid w:val="00FC4792"/>
    <w:rsid w:val="00FC490A"/>
    <w:rsid w:val="00FC5013"/>
    <w:rsid w:val="00FC503F"/>
    <w:rsid w:val="00FC50DA"/>
    <w:rsid w:val="00FC53BC"/>
    <w:rsid w:val="00FC5427"/>
    <w:rsid w:val="00FC564B"/>
    <w:rsid w:val="00FC57B0"/>
    <w:rsid w:val="00FC5B39"/>
    <w:rsid w:val="00FC5CA4"/>
    <w:rsid w:val="00FC6214"/>
    <w:rsid w:val="00FC62CA"/>
    <w:rsid w:val="00FC6A55"/>
    <w:rsid w:val="00FC6ACE"/>
    <w:rsid w:val="00FC6B8F"/>
    <w:rsid w:val="00FC6F43"/>
    <w:rsid w:val="00FC7369"/>
    <w:rsid w:val="00FC73B4"/>
    <w:rsid w:val="00FC790F"/>
    <w:rsid w:val="00FC7913"/>
    <w:rsid w:val="00FC7B6F"/>
    <w:rsid w:val="00FC7EB0"/>
    <w:rsid w:val="00FD04A2"/>
    <w:rsid w:val="00FD0791"/>
    <w:rsid w:val="00FD07FC"/>
    <w:rsid w:val="00FD086A"/>
    <w:rsid w:val="00FD0F65"/>
    <w:rsid w:val="00FD0FF7"/>
    <w:rsid w:val="00FD1070"/>
    <w:rsid w:val="00FD159B"/>
    <w:rsid w:val="00FD1748"/>
    <w:rsid w:val="00FD1BE9"/>
    <w:rsid w:val="00FD20FF"/>
    <w:rsid w:val="00FD2270"/>
    <w:rsid w:val="00FD2733"/>
    <w:rsid w:val="00FD2767"/>
    <w:rsid w:val="00FD2D89"/>
    <w:rsid w:val="00FD30D9"/>
    <w:rsid w:val="00FD351E"/>
    <w:rsid w:val="00FD3752"/>
    <w:rsid w:val="00FD3859"/>
    <w:rsid w:val="00FD3866"/>
    <w:rsid w:val="00FD3B0C"/>
    <w:rsid w:val="00FD3E2C"/>
    <w:rsid w:val="00FD4867"/>
    <w:rsid w:val="00FD4998"/>
    <w:rsid w:val="00FD4A3A"/>
    <w:rsid w:val="00FD4C2B"/>
    <w:rsid w:val="00FD4F82"/>
    <w:rsid w:val="00FD51CD"/>
    <w:rsid w:val="00FD56EE"/>
    <w:rsid w:val="00FD59C0"/>
    <w:rsid w:val="00FD5FFD"/>
    <w:rsid w:val="00FD62A9"/>
    <w:rsid w:val="00FD660B"/>
    <w:rsid w:val="00FD6C68"/>
    <w:rsid w:val="00FD74B0"/>
    <w:rsid w:val="00FD7555"/>
    <w:rsid w:val="00FD7A9F"/>
    <w:rsid w:val="00FD7B2C"/>
    <w:rsid w:val="00FD7BEA"/>
    <w:rsid w:val="00FE0078"/>
    <w:rsid w:val="00FE0652"/>
    <w:rsid w:val="00FE0718"/>
    <w:rsid w:val="00FE0C79"/>
    <w:rsid w:val="00FE0E30"/>
    <w:rsid w:val="00FE0E6E"/>
    <w:rsid w:val="00FE1185"/>
    <w:rsid w:val="00FE1367"/>
    <w:rsid w:val="00FE1994"/>
    <w:rsid w:val="00FE1ACB"/>
    <w:rsid w:val="00FE1F19"/>
    <w:rsid w:val="00FE23B5"/>
    <w:rsid w:val="00FE2BA6"/>
    <w:rsid w:val="00FE2F3A"/>
    <w:rsid w:val="00FE35F7"/>
    <w:rsid w:val="00FE3967"/>
    <w:rsid w:val="00FE413B"/>
    <w:rsid w:val="00FE4172"/>
    <w:rsid w:val="00FE41E6"/>
    <w:rsid w:val="00FE4272"/>
    <w:rsid w:val="00FE43D3"/>
    <w:rsid w:val="00FE447A"/>
    <w:rsid w:val="00FE44AF"/>
    <w:rsid w:val="00FE44BF"/>
    <w:rsid w:val="00FE45F8"/>
    <w:rsid w:val="00FE4EF2"/>
    <w:rsid w:val="00FE4FD6"/>
    <w:rsid w:val="00FE51B8"/>
    <w:rsid w:val="00FE54FC"/>
    <w:rsid w:val="00FE5692"/>
    <w:rsid w:val="00FE5BDD"/>
    <w:rsid w:val="00FE5C69"/>
    <w:rsid w:val="00FE6145"/>
    <w:rsid w:val="00FE61E4"/>
    <w:rsid w:val="00FE6777"/>
    <w:rsid w:val="00FE6780"/>
    <w:rsid w:val="00FE6D73"/>
    <w:rsid w:val="00FE78C9"/>
    <w:rsid w:val="00FE7923"/>
    <w:rsid w:val="00FE7B60"/>
    <w:rsid w:val="00FF0127"/>
    <w:rsid w:val="00FF055B"/>
    <w:rsid w:val="00FF05CD"/>
    <w:rsid w:val="00FF0856"/>
    <w:rsid w:val="00FF0BA0"/>
    <w:rsid w:val="00FF11B2"/>
    <w:rsid w:val="00FF1311"/>
    <w:rsid w:val="00FF1348"/>
    <w:rsid w:val="00FF159A"/>
    <w:rsid w:val="00FF1E76"/>
    <w:rsid w:val="00FF1E95"/>
    <w:rsid w:val="00FF2093"/>
    <w:rsid w:val="00FF22DD"/>
    <w:rsid w:val="00FF2426"/>
    <w:rsid w:val="00FF2831"/>
    <w:rsid w:val="00FF28A8"/>
    <w:rsid w:val="00FF2917"/>
    <w:rsid w:val="00FF2A38"/>
    <w:rsid w:val="00FF2E00"/>
    <w:rsid w:val="00FF3429"/>
    <w:rsid w:val="00FF368E"/>
    <w:rsid w:val="00FF396F"/>
    <w:rsid w:val="00FF3D81"/>
    <w:rsid w:val="00FF48C7"/>
    <w:rsid w:val="00FF4AB8"/>
    <w:rsid w:val="00FF4CD9"/>
    <w:rsid w:val="00FF5A1F"/>
    <w:rsid w:val="00FF5A66"/>
    <w:rsid w:val="00FF6156"/>
    <w:rsid w:val="00FF6A61"/>
    <w:rsid w:val="00FF73A6"/>
    <w:rsid w:val="00FF73CF"/>
    <w:rsid w:val="00FF73F2"/>
    <w:rsid w:val="00FF740F"/>
    <w:rsid w:val="00FF7967"/>
    <w:rsid w:val="00FF7D7A"/>
    <w:rsid w:val="00FF7F53"/>
    <w:rsid w:val="00FF7F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5:chartTrackingRefBased/>
  <w15:docId w15:val="{FCDD9019-5887-4F4C-9EBC-C3DF4E395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annotation text" w:uiPriority="99"/>
    <w:lsdException w:name="header" w:uiPriority="99"/>
    <w:lsdException w:name="footer" w:uiPriority="99"/>
    <w:lsdException w:name="caption" w:uiPriority="35" w:qFormat="1"/>
    <w:lsdException w:name="footnote reference" w:uiPriority="99"/>
    <w:lsdException w:name="annotation reference" w:uiPriority="99"/>
    <w:lsdException w:name="endnote reference" w:uiPriority="99"/>
    <w:lsdException w:name="endnote text" w:uiPriority="99"/>
    <w:lsdException w:name="Title" w:qFormat="1"/>
    <w:lsdException w:name="Body Text" w:uiPriority="99"/>
    <w:lsdException w:name="Date" w:uiPriority="99"/>
    <w:lsdException w:name="Body Text First Indent" w:uiPriority="99"/>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680371"/>
    <w:pPr>
      <w:widowControl w:val="0"/>
      <w:spacing w:line="420" w:lineRule="exact"/>
    </w:pPr>
    <w:rPr>
      <w:kern w:val="2"/>
      <w:sz w:val="24"/>
    </w:rPr>
  </w:style>
  <w:style w:type="paragraph" w:styleId="1">
    <w:name w:val="heading 1"/>
    <w:basedOn w:val="a"/>
    <w:next w:val="a"/>
    <w:link w:val="10"/>
    <w:qFormat/>
    <w:rsid w:val="00F651A9"/>
    <w:pPr>
      <w:keepNext/>
      <w:keepLines/>
      <w:spacing w:before="340" w:after="330" w:line="578" w:lineRule="auto"/>
      <w:jc w:val="both"/>
      <w:outlineLvl w:val="0"/>
    </w:pPr>
    <w:rPr>
      <w:b/>
      <w:bCs/>
      <w:kern w:val="44"/>
      <w:sz w:val="44"/>
      <w:szCs w:val="44"/>
    </w:rPr>
  </w:style>
  <w:style w:type="paragraph" w:styleId="2">
    <w:name w:val="heading 2"/>
    <w:basedOn w:val="a"/>
    <w:next w:val="a"/>
    <w:link w:val="20"/>
    <w:qFormat/>
    <w:rsid w:val="00F651A9"/>
    <w:pPr>
      <w:keepNext/>
      <w:keepLines/>
      <w:spacing w:before="260" w:after="260" w:line="416" w:lineRule="auto"/>
      <w:jc w:val="both"/>
      <w:outlineLvl w:val="1"/>
    </w:pPr>
    <w:rPr>
      <w:rFonts w:ascii="Arial" w:eastAsia="黑体" w:hAnsi="Arial"/>
      <w:b/>
      <w:bCs/>
      <w:sz w:val="32"/>
      <w:szCs w:val="32"/>
    </w:rPr>
  </w:style>
  <w:style w:type="paragraph" w:styleId="3">
    <w:name w:val="heading 3"/>
    <w:basedOn w:val="a"/>
    <w:link w:val="30"/>
    <w:qFormat/>
    <w:rsid w:val="00677629"/>
    <w:pPr>
      <w:widowControl/>
      <w:spacing w:before="100" w:beforeAutospacing="1" w:after="100" w:afterAutospacing="1"/>
      <w:outlineLvl w:val="2"/>
    </w:pPr>
    <w:rPr>
      <w:rFonts w:ascii="宋体" w:hAnsi="宋体" w:cs="宋体"/>
      <w:b/>
      <w:bCs/>
      <w:kern w:val="0"/>
      <w:szCs w:val="24"/>
    </w:rPr>
  </w:style>
  <w:style w:type="paragraph" w:styleId="4">
    <w:name w:val="heading 4"/>
    <w:basedOn w:val="a"/>
    <w:next w:val="a"/>
    <w:link w:val="40"/>
    <w:unhideWhenUsed/>
    <w:qFormat/>
    <w:rsid w:val="00F651A9"/>
    <w:pPr>
      <w:keepNext/>
      <w:keepLines/>
      <w:spacing w:before="280" w:after="290" w:line="376" w:lineRule="auto"/>
      <w:jc w:val="both"/>
      <w:outlineLvl w:val="3"/>
    </w:pPr>
    <w:rPr>
      <w:rFonts w:ascii="Calibri Light" w:hAnsi="Calibri Light"/>
      <w:b/>
      <w:bCs/>
      <w:sz w:val="28"/>
      <w:szCs w:val="28"/>
    </w:rPr>
  </w:style>
  <w:style w:type="paragraph" w:styleId="5">
    <w:name w:val="heading 5"/>
    <w:basedOn w:val="a"/>
    <w:next w:val="a"/>
    <w:link w:val="50"/>
    <w:unhideWhenUsed/>
    <w:qFormat/>
    <w:rsid w:val="00F651A9"/>
    <w:pPr>
      <w:keepNext/>
      <w:keepLines/>
      <w:spacing w:before="280" w:after="290" w:line="376" w:lineRule="auto"/>
      <w:jc w:val="both"/>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pPr>
      <w:ind w:left="360" w:hanging="360"/>
    </w:pPr>
  </w:style>
  <w:style w:type="paragraph" w:styleId="21">
    <w:name w:val="Body Text Indent 2"/>
    <w:basedOn w:val="a"/>
    <w:link w:val="22"/>
    <w:pPr>
      <w:ind w:left="420" w:hanging="420"/>
    </w:pPr>
  </w:style>
  <w:style w:type="paragraph" w:styleId="a5">
    <w:name w:val="Plain Text"/>
    <w:basedOn w:val="a"/>
    <w:link w:val="a6"/>
    <w:rsid w:val="00A30679"/>
    <w:rPr>
      <w:rFonts w:ascii="宋体" w:hAnsi="Courier New"/>
    </w:rPr>
  </w:style>
  <w:style w:type="paragraph" w:styleId="a7">
    <w:name w:val="Normal Indent"/>
    <w:aliases w:val="正文（首行缩进两字）"/>
    <w:basedOn w:val="a"/>
    <w:rsid w:val="009D2CE2"/>
    <w:pPr>
      <w:adjustRightInd w:val="0"/>
      <w:ind w:firstLine="420"/>
      <w:textAlignment w:val="baseline"/>
    </w:pPr>
  </w:style>
  <w:style w:type="paragraph" w:customStyle="1" w:styleId="New">
    <w:name w:val="正文缩进 New"/>
    <w:basedOn w:val="a"/>
    <w:link w:val="NewChar"/>
    <w:rsid w:val="000B73B3"/>
    <w:pPr>
      <w:adjustRightInd w:val="0"/>
      <w:ind w:firstLine="420"/>
      <w:textAlignment w:val="baseline"/>
    </w:pPr>
  </w:style>
  <w:style w:type="paragraph" w:customStyle="1" w:styleId="23">
    <w:name w:val="样式2"/>
    <w:rsid w:val="00B360E5"/>
    <w:pPr>
      <w:snapToGrid w:val="0"/>
      <w:ind w:left="454" w:right="454"/>
      <w:jc w:val="both"/>
    </w:pPr>
    <w:rPr>
      <w:rFonts w:eastAsia="方正仿宋简体"/>
      <w:noProof/>
    </w:rPr>
  </w:style>
  <w:style w:type="paragraph" w:styleId="a8">
    <w:name w:val="Document Map"/>
    <w:basedOn w:val="a"/>
    <w:link w:val="a9"/>
    <w:semiHidden/>
    <w:rsid w:val="00B360E5"/>
    <w:pPr>
      <w:shd w:val="clear" w:color="auto" w:fill="000080"/>
    </w:pPr>
    <w:rPr>
      <w:szCs w:val="24"/>
    </w:rPr>
  </w:style>
  <w:style w:type="paragraph" w:styleId="aa">
    <w:name w:val="Date"/>
    <w:basedOn w:val="a"/>
    <w:next w:val="a"/>
    <w:link w:val="ab"/>
    <w:uiPriority w:val="99"/>
    <w:rsid w:val="00B360E5"/>
    <w:pPr>
      <w:ind w:leftChars="2500" w:left="100"/>
    </w:pPr>
  </w:style>
  <w:style w:type="table" w:styleId="ac">
    <w:name w:val="Table Grid"/>
    <w:basedOn w:val="a1"/>
    <w:uiPriority w:val="39"/>
    <w:rsid w:val="00F1193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NewNewNew">
    <w:name w:val="正文缩进 New New New New"/>
    <w:basedOn w:val="a"/>
    <w:rsid w:val="003171BF"/>
    <w:pPr>
      <w:adjustRightInd w:val="0"/>
      <w:ind w:firstLine="420"/>
      <w:textAlignment w:val="baseline"/>
    </w:pPr>
  </w:style>
  <w:style w:type="paragraph" w:customStyle="1" w:styleId="CharCharCharChar">
    <w:name w:val="Char Char Char Char"/>
    <w:basedOn w:val="a"/>
    <w:autoRedefine/>
    <w:rsid w:val="003171BF"/>
    <w:pPr>
      <w:widowControl/>
      <w:spacing w:after="160" w:line="240" w:lineRule="exact"/>
    </w:pPr>
    <w:rPr>
      <w:rFonts w:ascii="Verdana" w:eastAsia="仿宋_GB2312" w:hAnsi="Verdana"/>
      <w:kern w:val="0"/>
      <w:lang w:eastAsia="en-US"/>
    </w:rPr>
  </w:style>
  <w:style w:type="paragraph" w:customStyle="1" w:styleId="equation">
    <w:name w:val="equation"/>
    <w:basedOn w:val="a"/>
    <w:next w:val="a"/>
    <w:rsid w:val="00B72F4E"/>
    <w:pPr>
      <w:widowControl/>
      <w:tabs>
        <w:tab w:val="left" w:pos="6237"/>
      </w:tabs>
      <w:spacing w:before="120" w:after="120"/>
      <w:ind w:left="227" w:firstLine="227"/>
      <w:jc w:val="center"/>
    </w:pPr>
    <w:rPr>
      <w:rFonts w:ascii="Times" w:hAnsi="Times"/>
      <w:kern w:val="0"/>
      <w:sz w:val="20"/>
      <w:lang w:eastAsia="de-DE"/>
    </w:rPr>
  </w:style>
  <w:style w:type="paragraph" w:customStyle="1" w:styleId="heading1">
    <w:name w:val="heading1"/>
    <w:basedOn w:val="a"/>
    <w:next w:val="a"/>
    <w:rsid w:val="00B72F4E"/>
    <w:pPr>
      <w:keepNext/>
      <w:keepLines/>
      <w:widowControl/>
      <w:tabs>
        <w:tab w:val="left" w:pos="454"/>
      </w:tabs>
      <w:suppressAutoHyphens/>
      <w:spacing w:before="520" w:after="280"/>
    </w:pPr>
    <w:rPr>
      <w:rFonts w:ascii="Times" w:hAnsi="Times"/>
      <w:b/>
      <w:kern w:val="0"/>
      <w:lang w:eastAsia="de-DE"/>
    </w:rPr>
  </w:style>
  <w:style w:type="paragraph" w:customStyle="1" w:styleId="heading2">
    <w:name w:val="heading2"/>
    <w:basedOn w:val="a"/>
    <w:next w:val="a"/>
    <w:rsid w:val="00B72F4E"/>
    <w:pPr>
      <w:keepNext/>
      <w:keepLines/>
      <w:widowControl/>
      <w:tabs>
        <w:tab w:val="left" w:pos="510"/>
      </w:tabs>
      <w:suppressAutoHyphens/>
      <w:spacing w:before="440" w:after="220"/>
    </w:pPr>
    <w:rPr>
      <w:rFonts w:ascii="Times" w:hAnsi="Times"/>
      <w:b/>
      <w:kern w:val="0"/>
      <w:sz w:val="20"/>
      <w:lang w:eastAsia="de-DE"/>
    </w:rPr>
  </w:style>
  <w:style w:type="character" w:customStyle="1" w:styleId="p141">
    <w:name w:val="p141"/>
    <w:rsid w:val="00A725C6"/>
    <w:rPr>
      <w:strike w:val="0"/>
      <w:dstrike w:val="0"/>
      <w:sz w:val="21"/>
      <w:u w:val="none"/>
      <w:vertAlign w:val="baseline"/>
    </w:rPr>
  </w:style>
  <w:style w:type="character" w:customStyle="1" w:styleId="p1aZchn">
    <w:name w:val="p1a Zchn"/>
    <w:link w:val="p1a"/>
    <w:rsid w:val="00B90201"/>
    <w:rPr>
      <w:rFonts w:ascii="Times" w:hAnsi="Times"/>
      <w:lang w:val="en-US" w:eastAsia="de-DE" w:bidi="ar-SA"/>
    </w:rPr>
  </w:style>
  <w:style w:type="paragraph" w:styleId="ad">
    <w:name w:val="caption"/>
    <w:basedOn w:val="a"/>
    <w:next w:val="a"/>
    <w:link w:val="ae"/>
    <w:uiPriority w:val="35"/>
    <w:qFormat/>
    <w:rsid w:val="005802D8"/>
    <w:pPr>
      <w:widowControl/>
      <w:spacing w:line="240" w:lineRule="auto"/>
      <w:jc w:val="center"/>
    </w:pPr>
    <w:rPr>
      <w:rFonts w:ascii="Times" w:hAnsi="Times"/>
      <w:kern w:val="0"/>
      <w:sz w:val="20"/>
      <w:lang w:eastAsia="de-DE"/>
    </w:rPr>
  </w:style>
  <w:style w:type="paragraph" w:customStyle="1" w:styleId="p1a">
    <w:name w:val="p1a"/>
    <w:basedOn w:val="a"/>
    <w:next w:val="a"/>
    <w:link w:val="p1aZchn"/>
    <w:rsid w:val="00B90201"/>
    <w:pPr>
      <w:widowControl/>
    </w:pPr>
    <w:rPr>
      <w:rFonts w:ascii="Times" w:eastAsia="Times New Roman" w:hAnsi="Times"/>
      <w:kern w:val="0"/>
      <w:sz w:val="20"/>
      <w:lang w:eastAsia="de-DE"/>
    </w:rPr>
  </w:style>
  <w:style w:type="character" w:styleId="af">
    <w:name w:val="Hyperlink"/>
    <w:uiPriority w:val="99"/>
    <w:rsid w:val="00677629"/>
    <w:rPr>
      <w:strike w:val="0"/>
      <w:dstrike w:val="0"/>
      <w:color w:val="136EC2"/>
      <w:u w:val="single"/>
      <w:effect w:val="none"/>
    </w:rPr>
  </w:style>
  <w:style w:type="character" w:customStyle="1" w:styleId="headline-content2">
    <w:name w:val="headline-content2"/>
    <w:basedOn w:val="a0"/>
    <w:rsid w:val="00677629"/>
  </w:style>
  <w:style w:type="paragraph" w:customStyle="1" w:styleId="New0">
    <w:name w:val="正文 New"/>
    <w:rsid w:val="00301A78"/>
    <w:pPr>
      <w:widowControl w:val="0"/>
      <w:jc w:val="both"/>
    </w:pPr>
    <w:rPr>
      <w:kern w:val="2"/>
      <w:sz w:val="21"/>
      <w:szCs w:val="24"/>
    </w:rPr>
  </w:style>
  <w:style w:type="paragraph" w:styleId="24">
    <w:name w:val="toc 2"/>
    <w:basedOn w:val="a"/>
    <w:next w:val="a"/>
    <w:autoRedefine/>
    <w:uiPriority w:val="39"/>
    <w:rsid w:val="004347CF"/>
    <w:pPr>
      <w:ind w:leftChars="200" w:left="420"/>
    </w:pPr>
  </w:style>
  <w:style w:type="paragraph" w:styleId="11">
    <w:name w:val="toc 1"/>
    <w:basedOn w:val="a"/>
    <w:next w:val="a"/>
    <w:autoRedefine/>
    <w:uiPriority w:val="39"/>
    <w:rsid w:val="00A7629C"/>
    <w:rPr>
      <w:rFonts w:eastAsia="黑体"/>
    </w:rPr>
  </w:style>
  <w:style w:type="paragraph" w:styleId="31">
    <w:name w:val="toc 3"/>
    <w:basedOn w:val="a"/>
    <w:next w:val="a"/>
    <w:autoRedefine/>
    <w:uiPriority w:val="39"/>
    <w:rsid w:val="004347CF"/>
    <w:pPr>
      <w:ind w:leftChars="400" w:left="840"/>
    </w:pPr>
  </w:style>
  <w:style w:type="paragraph" w:styleId="af0">
    <w:name w:val="header"/>
    <w:basedOn w:val="a"/>
    <w:link w:val="af1"/>
    <w:uiPriority w:val="99"/>
    <w:rsid w:val="00FC5013"/>
    <w:pPr>
      <w:pBdr>
        <w:bottom w:val="single" w:sz="6" w:space="1" w:color="auto"/>
      </w:pBdr>
      <w:tabs>
        <w:tab w:val="center" w:pos="4153"/>
        <w:tab w:val="right" w:pos="8306"/>
      </w:tabs>
      <w:snapToGrid w:val="0"/>
      <w:jc w:val="center"/>
    </w:pPr>
    <w:rPr>
      <w:sz w:val="18"/>
      <w:szCs w:val="18"/>
    </w:rPr>
  </w:style>
  <w:style w:type="paragraph" w:styleId="af2">
    <w:name w:val="footer"/>
    <w:basedOn w:val="a"/>
    <w:link w:val="af3"/>
    <w:uiPriority w:val="99"/>
    <w:rsid w:val="00FC5013"/>
    <w:pPr>
      <w:tabs>
        <w:tab w:val="center" w:pos="4153"/>
        <w:tab w:val="right" w:pos="8306"/>
      </w:tabs>
      <w:snapToGrid w:val="0"/>
    </w:pPr>
    <w:rPr>
      <w:sz w:val="18"/>
      <w:szCs w:val="18"/>
    </w:rPr>
  </w:style>
  <w:style w:type="character" w:styleId="af4">
    <w:name w:val="page number"/>
    <w:basedOn w:val="a0"/>
    <w:rsid w:val="00B60AF5"/>
  </w:style>
  <w:style w:type="table" w:styleId="7">
    <w:name w:val="Table Grid 7"/>
    <w:basedOn w:val="a1"/>
    <w:rsid w:val="00ED095C"/>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styleId="af5">
    <w:name w:val="FollowedHyperlink"/>
    <w:rsid w:val="00B74A63"/>
    <w:rPr>
      <w:color w:val="800080"/>
      <w:u w:val="single"/>
    </w:rPr>
  </w:style>
  <w:style w:type="paragraph" w:styleId="af6">
    <w:name w:val="Balloon Text"/>
    <w:basedOn w:val="a"/>
    <w:link w:val="af7"/>
    <w:uiPriority w:val="99"/>
    <w:rsid w:val="009B5039"/>
    <w:rPr>
      <w:sz w:val="18"/>
      <w:szCs w:val="18"/>
    </w:rPr>
  </w:style>
  <w:style w:type="paragraph" w:customStyle="1" w:styleId="521">
    <w:name w:val="5正文21磅"/>
    <w:basedOn w:val="a"/>
    <w:link w:val="521Char"/>
    <w:qFormat/>
    <w:rsid w:val="00691D91"/>
    <w:pPr>
      <w:snapToGrid w:val="0"/>
      <w:ind w:firstLineChars="200" w:firstLine="200"/>
    </w:pPr>
    <w:rPr>
      <w:szCs w:val="24"/>
    </w:rPr>
  </w:style>
  <w:style w:type="paragraph" w:customStyle="1" w:styleId="12">
    <w:name w:val="1节"/>
    <w:basedOn w:val="a"/>
    <w:link w:val="1Char"/>
    <w:qFormat/>
    <w:rsid w:val="00355B90"/>
    <w:pPr>
      <w:snapToGrid w:val="0"/>
      <w:spacing w:beforeLines="100" w:before="100" w:afterLines="100" w:after="100"/>
      <w:outlineLvl w:val="0"/>
    </w:pPr>
    <w:rPr>
      <w:rFonts w:eastAsia="黑体"/>
      <w:sz w:val="32"/>
      <w:szCs w:val="24"/>
    </w:rPr>
  </w:style>
  <w:style w:type="character" w:customStyle="1" w:styleId="521Char">
    <w:name w:val="5正文21磅 Char"/>
    <w:link w:val="521"/>
    <w:rsid w:val="00691D91"/>
    <w:rPr>
      <w:kern w:val="2"/>
      <w:sz w:val="24"/>
      <w:szCs w:val="24"/>
    </w:rPr>
  </w:style>
  <w:style w:type="paragraph" w:customStyle="1" w:styleId="25">
    <w:name w:val="2条"/>
    <w:basedOn w:val="a"/>
    <w:link w:val="2Char"/>
    <w:qFormat/>
    <w:rsid w:val="00674AEB"/>
    <w:pPr>
      <w:snapToGrid w:val="0"/>
      <w:spacing w:beforeLines="100" w:before="100" w:afterLines="100" w:after="100"/>
      <w:outlineLvl w:val="1"/>
    </w:pPr>
    <w:rPr>
      <w:rFonts w:eastAsia="黑体"/>
      <w:sz w:val="30"/>
      <w:szCs w:val="28"/>
    </w:rPr>
  </w:style>
  <w:style w:type="character" w:customStyle="1" w:styleId="1Char">
    <w:name w:val="1节 Char"/>
    <w:link w:val="12"/>
    <w:rsid w:val="00355B90"/>
    <w:rPr>
      <w:rFonts w:eastAsia="黑体"/>
      <w:kern w:val="2"/>
      <w:sz w:val="32"/>
      <w:szCs w:val="24"/>
    </w:rPr>
  </w:style>
  <w:style w:type="paragraph" w:customStyle="1" w:styleId="32">
    <w:name w:val="3款"/>
    <w:basedOn w:val="New"/>
    <w:link w:val="3Char"/>
    <w:qFormat/>
    <w:rsid w:val="00674AEB"/>
    <w:pPr>
      <w:ind w:firstLine="0"/>
      <w:outlineLvl w:val="2"/>
    </w:pPr>
    <w:rPr>
      <w:rFonts w:eastAsia="黑体"/>
      <w:sz w:val="28"/>
      <w:szCs w:val="28"/>
    </w:rPr>
  </w:style>
  <w:style w:type="character" w:customStyle="1" w:styleId="2Char">
    <w:name w:val="2条 Char"/>
    <w:link w:val="25"/>
    <w:rsid w:val="00674AEB"/>
    <w:rPr>
      <w:rFonts w:eastAsia="黑体"/>
      <w:kern w:val="2"/>
      <w:sz w:val="30"/>
      <w:szCs w:val="28"/>
    </w:rPr>
  </w:style>
  <w:style w:type="paragraph" w:styleId="af8">
    <w:name w:val="List Paragraph"/>
    <w:basedOn w:val="a"/>
    <w:uiPriority w:val="34"/>
    <w:qFormat/>
    <w:rsid w:val="00680371"/>
    <w:pPr>
      <w:spacing w:line="240" w:lineRule="auto"/>
      <w:ind w:firstLineChars="200" w:firstLine="420"/>
      <w:jc w:val="both"/>
    </w:pPr>
    <w:rPr>
      <w:szCs w:val="24"/>
    </w:rPr>
  </w:style>
  <w:style w:type="character" w:customStyle="1" w:styleId="NewChar">
    <w:name w:val="正文缩进 New Char"/>
    <w:link w:val="New"/>
    <w:rsid w:val="00680371"/>
    <w:rPr>
      <w:kern w:val="2"/>
      <w:sz w:val="24"/>
    </w:rPr>
  </w:style>
  <w:style w:type="character" w:customStyle="1" w:styleId="3Char">
    <w:name w:val="3款 Char"/>
    <w:link w:val="32"/>
    <w:rsid w:val="00674AEB"/>
    <w:rPr>
      <w:rFonts w:eastAsia="黑体"/>
      <w:kern w:val="2"/>
      <w:sz w:val="28"/>
      <w:szCs w:val="28"/>
    </w:rPr>
  </w:style>
  <w:style w:type="paragraph" w:styleId="af9">
    <w:name w:val="Body Text"/>
    <w:basedOn w:val="a"/>
    <w:link w:val="afa"/>
    <w:uiPriority w:val="99"/>
    <w:rsid w:val="00824EFB"/>
    <w:pPr>
      <w:spacing w:after="120"/>
    </w:pPr>
  </w:style>
  <w:style w:type="paragraph" w:styleId="13">
    <w:name w:val="index 1"/>
    <w:basedOn w:val="a"/>
    <w:next w:val="a"/>
    <w:autoRedefine/>
    <w:rsid w:val="00FB72E6"/>
  </w:style>
  <w:style w:type="character" w:customStyle="1" w:styleId="afa">
    <w:name w:val="正文文本 字符"/>
    <w:basedOn w:val="a0"/>
    <w:link w:val="af9"/>
    <w:uiPriority w:val="99"/>
    <w:rsid w:val="00824EFB"/>
    <w:rPr>
      <w:kern w:val="2"/>
      <w:sz w:val="24"/>
    </w:rPr>
  </w:style>
  <w:style w:type="paragraph" w:styleId="afb">
    <w:name w:val="Body Text First Indent"/>
    <w:basedOn w:val="af9"/>
    <w:link w:val="afc"/>
    <w:uiPriority w:val="99"/>
    <w:rsid w:val="00824EFB"/>
    <w:pPr>
      <w:ind w:firstLineChars="100" w:firstLine="420"/>
    </w:pPr>
  </w:style>
  <w:style w:type="character" w:customStyle="1" w:styleId="afc">
    <w:name w:val="正文首行缩进 字符"/>
    <w:basedOn w:val="afa"/>
    <w:link w:val="afb"/>
    <w:uiPriority w:val="99"/>
    <w:rsid w:val="00824EFB"/>
    <w:rPr>
      <w:kern w:val="2"/>
      <w:sz w:val="24"/>
    </w:rPr>
  </w:style>
  <w:style w:type="character" w:styleId="afd">
    <w:name w:val="annotation reference"/>
    <w:uiPriority w:val="99"/>
    <w:rsid w:val="00824EFB"/>
    <w:rPr>
      <w:sz w:val="21"/>
      <w:szCs w:val="21"/>
    </w:rPr>
  </w:style>
  <w:style w:type="paragraph" w:styleId="afe">
    <w:name w:val="annotation text"/>
    <w:basedOn w:val="a"/>
    <w:link w:val="aff"/>
    <w:uiPriority w:val="99"/>
    <w:rsid w:val="00824EFB"/>
    <w:pPr>
      <w:spacing w:line="240" w:lineRule="auto"/>
    </w:pPr>
    <w:rPr>
      <w:sz w:val="21"/>
      <w:szCs w:val="24"/>
    </w:rPr>
  </w:style>
  <w:style w:type="character" w:customStyle="1" w:styleId="aff">
    <w:name w:val="批注文字 字符"/>
    <w:basedOn w:val="a0"/>
    <w:link w:val="afe"/>
    <w:uiPriority w:val="99"/>
    <w:rsid w:val="00824EFB"/>
    <w:rPr>
      <w:kern w:val="2"/>
      <w:sz w:val="21"/>
      <w:szCs w:val="24"/>
    </w:rPr>
  </w:style>
  <w:style w:type="paragraph" w:customStyle="1" w:styleId="41">
    <w:name w:val="4项"/>
    <w:basedOn w:val="a"/>
    <w:link w:val="4Char"/>
    <w:qFormat/>
    <w:rsid w:val="00AF33B3"/>
    <w:pPr>
      <w:ind w:firstLineChars="200" w:firstLine="200"/>
      <w:jc w:val="both"/>
      <w:outlineLvl w:val="3"/>
    </w:pPr>
    <w:rPr>
      <w:rFonts w:ascii="黑体" w:eastAsiaTheme="minorEastAsia"/>
      <w:szCs w:val="24"/>
    </w:rPr>
  </w:style>
  <w:style w:type="paragraph" w:styleId="aff0">
    <w:name w:val="Revision"/>
    <w:hidden/>
    <w:uiPriority w:val="99"/>
    <w:semiHidden/>
    <w:rsid w:val="004D609D"/>
    <w:rPr>
      <w:kern w:val="2"/>
      <w:sz w:val="24"/>
    </w:rPr>
  </w:style>
  <w:style w:type="character" w:customStyle="1" w:styleId="4Char">
    <w:name w:val="4项 Char"/>
    <w:basedOn w:val="a0"/>
    <w:link w:val="41"/>
    <w:rsid w:val="00AF33B3"/>
    <w:rPr>
      <w:rFonts w:ascii="黑体" w:eastAsiaTheme="minorEastAsia"/>
      <w:kern w:val="2"/>
      <w:sz w:val="24"/>
      <w:szCs w:val="24"/>
    </w:rPr>
  </w:style>
  <w:style w:type="paragraph" w:customStyle="1" w:styleId="51">
    <w:name w:val="5正文图片"/>
    <w:basedOn w:val="521"/>
    <w:link w:val="5Char"/>
    <w:qFormat/>
    <w:rsid w:val="0066474A"/>
    <w:pPr>
      <w:spacing w:line="240" w:lineRule="auto"/>
      <w:ind w:firstLineChars="0" w:firstLine="0"/>
      <w:jc w:val="center"/>
    </w:pPr>
  </w:style>
  <w:style w:type="character" w:customStyle="1" w:styleId="5Char">
    <w:name w:val="5正文图片 Char"/>
    <w:basedOn w:val="521Char"/>
    <w:link w:val="51"/>
    <w:rsid w:val="0066474A"/>
    <w:rPr>
      <w:kern w:val="2"/>
      <w:sz w:val="24"/>
      <w:szCs w:val="24"/>
    </w:rPr>
  </w:style>
  <w:style w:type="character" w:customStyle="1" w:styleId="10">
    <w:name w:val="标题 1 字符"/>
    <w:basedOn w:val="a0"/>
    <w:link w:val="1"/>
    <w:rsid w:val="00F651A9"/>
    <w:rPr>
      <w:b/>
      <w:bCs/>
      <w:kern w:val="44"/>
      <w:sz w:val="44"/>
      <w:szCs w:val="44"/>
    </w:rPr>
  </w:style>
  <w:style w:type="character" w:customStyle="1" w:styleId="20">
    <w:name w:val="标题 2 字符"/>
    <w:basedOn w:val="a0"/>
    <w:link w:val="2"/>
    <w:rsid w:val="00F651A9"/>
    <w:rPr>
      <w:rFonts w:ascii="Arial" w:eastAsia="黑体" w:hAnsi="Arial"/>
      <w:b/>
      <w:bCs/>
      <w:kern w:val="2"/>
      <w:sz w:val="32"/>
      <w:szCs w:val="32"/>
    </w:rPr>
  </w:style>
  <w:style w:type="character" w:customStyle="1" w:styleId="40">
    <w:name w:val="标题 4 字符"/>
    <w:basedOn w:val="a0"/>
    <w:link w:val="4"/>
    <w:rsid w:val="00F651A9"/>
    <w:rPr>
      <w:rFonts w:ascii="Calibri Light" w:hAnsi="Calibri Light"/>
      <w:b/>
      <w:bCs/>
      <w:kern w:val="2"/>
      <w:sz w:val="28"/>
      <w:szCs w:val="28"/>
    </w:rPr>
  </w:style>
  <w:style w:type="character" w:customStyle="1" w:styleId="50">
    <w:name w:val="标题 5 字符"/>
    <w:basedOn w:val="a0"/>
    <w:link w:val="5"/>
    <w:rsid w:val="00F651A9"/>
    <w:rPr>
      <w:b/>
      <w:bCs/>
      <w:kern w:val="2"/>
      <w:sz w:val="28"/>
      <w:szCs w:val="28"/>
    </w:rPr>
  </w:style>
  <w:style w:type="paragraph" w:customStyle="1" w:styleId="CharCharCharCharCharCharChar">
    <w:name w:val="Char Char Char Char Char Char Char"/>
    <w:basedOn w:val="a"/>
    <w:rsid w:val="00F651A9"/>
    <w:pPr>
      <w:widowControl/>
      <w:spacing w:after="160" w:line="240" w:lineRule="exact"/>
    </w:pPr>
    <w:rPr>
      <w:rFonts w:ascii="Arial" w:eastAsia="Times New Roman" w:hAnsi="Arial" w:cs="Verdana"/>
      <w:b/>
      <w:kern w:val="0"/>
      <w:szCs w:val="24"/>
      <w:lang w:eastAsia="en-US"/>
    </w:rPr>
  </w:style>
  <w:style w:type="paragraph" w:customStyle="1" w:styleId="aff1">
    <w:name w:val="正文首行有缩进"/>
    <w:basedOn w:val="a"/>
    <w:rsid w:val="00F651A9"/>
    <w:pPr>
      <w:widowControl/>
      <w:adjustRightInd w:val="0"/>
      <w:snapToGrid w:val="0"/>
      <w:spacing w:line="400" w:lineRule="exact"/>
      <w:ind w:firstLine="454"/>
    </w:pPr>
    <w:rPr>
      <w:szCs w:val="24"/>
    </w:rPr>
  </w:style>
  <w:style w:type="paragraph" w:customStyle="1" w:styleId="aff2">
    <w:name w:val="表格文字"/>
    <w:basedOn w:val="a"/>
    <w:rsid w:val="00F651A9"/>
    <w:pPr>
      <w:widowControl/>
      <w:adjustRightInd w:val="0"/>
      <w:snapToGrid w:val="0"/>
      <w:spacing w:line="400" w:lineRule="exact"/>
      <w:jc w:val="center"/>
    </w:pPr>
    <w:rPr>
      <w:sz w:val="21"/>
      <w:szCs w:val="24"/>
    </w:rPr>
  </w:style>
  <w:style w:type="character" w:customStyle="1" w:styleId="ae">
    <w:name w:val="题注 字符"/>
    <w:link w:val="ad"/>
    <w:uiPriority w:val="35"/>
    <w:rsid w:val="005802D8"/>
    <w:rPr>
      <w:rFonts w:ascii="Times" w:hAnsi="Times"/>
      <w:lang w:eastAsia="de-DE"/>
    </w:rPr>
  </w:style>
  <w:style w:type="paragraph" w:customStyle="1" w:styleId="aff3">
    <w:name w:val="图标题"/>
    <w:basedOn w:val="a"/>
    <w:link w:val="Char"/>
    <w:autoRedefine/>
    <w:rsid w:val="00F651A9"/>
    <w:pPr>
      <w:spacing w:line="401" w:lineRule="auto"/>
      <w:jc w:val="center"/>
    </w:pPr>
    <w:rPr>
      <w:rFonts w:hAnsi="宋体"/>
      <w:b/>
      <w:kern w:val="0"/>
      <w:sz w:val="21"/>
      <w:szCs w:val="21"/>
    </w:rPr>
  </w:style>
  <w:style w:type="character" w:customStyle="1" w:styleId="Char">
    <w:name w:val="图标题 Char"/>
    <w:link w:val="aff3"/>
    <w:rsid w:val="00F651A9"/>
    <w:rPr>
      <w:rFonts w:hAnsi="宋体"/>
      <w:b/>
      <w:sz w:val="21"/>
      <w:szCs w:val="21"/>
    </w:rPr>
  </w:style>
  <w:style w:type="paragraph" w:customStyle="1" w:styleId="aff4">
    <w:name w:val="表达式"/>
    <w:basedOn w:val="a"/>
    <w:link w:val="Char0"/>
    <w:rsid w:val="00F651A9"/>
    <w:pPr>
      <w:spacing w:before="120" w:after="120" w:line="240" w:lineRule="auto"/>
      <w:jc w:val="both"/>
    </w:pPr>
    <w:rPr>
      <w:szCs w:val="24"/>
    </w:rPr>
  </w:style>
  <w:style w:type="character" w:customStyle="1" w:styleId="Char0">
    <w:name w:val="表达式 Char"/>
    <w:link w:val="aff4"/>
    <w:rsid w:val="00F651A9"/>
    <w:rPr>
      <w:kern w:val="2"/>
      <w:sz w:val="24"/>
      <w:szCs w:val="24"/>
    </w:rPr>
  </w:style>
  <w:style w:type="character" w:customStyle="1" w:styleId="af1">
    <w:name w:val="页眉 字符"/>
    <w:link w:val="af0"/>
    <w:uiPriority w:val="99"/>
    <w:rsid w:val="00F651A9"/>
    <w:rPr>
      <w:kern w:val="2"/>
      <w:sz w:val="18"/>
      <w:szCs w:val="18"/>
    </w:rPr>
  </w:style>
  <w:style w:type="character" w:customStyle="1" w:styleId="af3">
    <w:name w:val="页脚 字符"/>
    <w:link w:val="af2"/>
    <w:uiPriority w:val="99"/>
    <w:rsid w:val="00F651A9"/>
    <w:rPr>
      <w:kern w:val="2"/>
      <w:sz w:val="18"/>
      <w:szCs w:val="18"/>
    </w:rPr>
  </w:style>
  <w:style w:type="character" w:customStyle="1" w:styleId="af7">
    <w:name w:val="批注框文本 字符"/>
    <w:link w:val="af6"/>
    <w:uiPriority w:val="99"/>
    <w:rsid w:val="00F651A9"/>
    <w:rPr>
      <w:kern w:val="2"/>
      <w:sz w:val="18"/>
      <w:szCs w:val="18"/>
    </w:rPr>
  </w:style>
  <w:style w:type="paragraph" w:styleId="aff5">
    <w:name w:val="annotation subject"/>
    <w:basedOn w:val="afe"/>
    <w:next w:val="afe"/>
    <w:link w:val="aff6"/>
    <w:uiPriority w:val="99"/>
    <w:rsid w:val="00F651A9"/>
    <w:rPr>
      <w:b/>
      <w:bCs/>
    </w:rPr>
  </w:style>
  <w:style w:type="character" w:customStyle="1" w:styleId="aff6">
    <w:name w:val="批注主题 字符"/>
    <w:basedOn w:val="aff"/>
    <w:link w:val="aff5"/>
    <w:uiPriority w:val="99"/>
    <w:rsid w:val="00F651A9"/>
    <w:rPr>
      <w:b/>
      <w:bCs/>
      <w:kern w:val="2"/>
      <w:sz w:val="21"/>
      <w:szCs w:val="24"/>
    </w:rPr>
  </w:style>
  <w:style w:type="paragraph" w:customStyle="1" w:styleId="TextofReference">
    <w:name w:val="Text of Reference"/>
    <w:rsid w:val="00F651A9"/>
    <w:pPr>
      <w:numPr>
        <w:numId w:val="1"/>
      </w:numPr>
      <w:spacing w:line="260" w:lineRule="exact"/>
      <w:jc w:val="both"/>
    </w:pPr>
    <w:rPr>
      <w:sz w:val="15"/>
    </w:rPr>
  </w:style>
  <w:style w:type="character" w:styleId="aff7">
    <w:name w:val="Emphasis"/>
    <w:uiPriority w:val="20"/>
    <w:qFormat/>
    <w:rsid w:val="00F651A9"/>
    <w:rPr>
      <w:i w:val="0"/>
      <w:iCs w:val="0"/>
    </w:rPr>
  </w:style>
  <w:style w:type="numbering" w:customStyle="1" w:styleId="14">
    <w:name w:val="无列表1"/>
    <w:next w:val="a2"/>
    <w:uiPriority w:val="99"/>
    <w:semiHidden/>
    <w:unhideWhenUsed/>
    <w:rsid w:val="00F651A9"/>
  </w:style>
  <w:style w:type="character" w:customStyle="1" w:styleId="30">
    <w:name w:val="标题 3 字符"/>
    <w:link w:val="3"/>
    <w:rsid w:val="00F651A9"/>
    <w:rPr>
      <w:rFonts w:ascii="宋体" w:hAnsi="宋体" w:cs="宋体"/>
      <w:b/>
      <w:bCs/>
      <w:sz w:val="24"/>
      <w:szCs w:val="24"/>
    </w:rPr>
  </w:style>
  <w:style w:type="paragraph" w:styleId="aff8">
    <w:name w:val="Title"/>
    <w:aliases w:val="章标题(无序号)"/>
    <w:next w:val="afb"/>
    <w:link w:val="aff9"/>
    <w:qFormat/>
    <w:rsid w:val="00F651A9"/>
    <w:pPr>
      <w:keepLines/>
      <w:pageBreakBefore/>
      <w:widowControl w:val="0"/>
      <w:spacing w:before="240" w:after="120"/>
      <w:jc w:val="center"/>
      <w:outlineLvl w:val="0"/>
    </w:pPr>
    <w:rPr>
      <w:rFonts w:eastAsia="黑体"/>
      <w:b/>
      <w:kern w:val="2"/>
      <w:sz w:val="36"/>
    </w:rPr>
  </w:style>
  <w:style w:type="character" w:customStyle="1" w:styleId="aff9">
    <w:name w:val="标题 字符"/>
    <w:aliases w:val="章标题(无序号) 字符"/>
    <w:basedOn w:val="a0"/>
    <w:link w:val="aff8"/>
    <w:rsid w:val="00F651A9"/>
    <w:rPr>
      <w:rFonts w:eastAsia="黑体"/>
      <w:b/>
      <w:kern w:val="2"/>
      <w:sz w:val="36"/>
    </w:rPr>
  </w:style>
  <w:style w:type="character" w:customStyle="1" w:styleId="ab">
    <w:name w:val="日期 字符"/>
    <w:link w:val="aa"/>
    <w:uiPriority w:val="99"/>
    <w:rsid w:val="00F651A9"/>
    <w:rPr>
      <w:kern w:val="2"/>
      <w:sz w:val="24"/>
    </w:rPr>
  </w:style>
  <w:style w:type="table" w:customStyle="1" w:styleId="15">
    <w:name w:val="网格型1"/>
    <w:basedOn w:val="a1"/>
    <w:next w:val="ac"/>
    <w:uiPriority w:val="39"/>
    <w:rsid w:val="00F651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a">
    <w:name w:val="endnote text"/>
    <w:basedOn w:val="a"/>
    <w:link w:val="affb"/>
    <w:uiPriority w:val="99"/>
    <w:unhideWhenUsed/>
    <w:rsid w:val="00F651A9"/>
    <w:pPr>
      <w:snapToGrid w:val="0"/>
      <w:spacing w:line="240" w:lineRule="auto"/>
    </w:pPr>
    <w:rPr>
      <w:szCs w:val="24"/>
    </w:rPr>
  </w:style>
  <w:style w:type="character" w:customStyle="1" w:styleId="affb">
    <w:name w:val="尾注文本 字符"/>
    <w:basedOn w:val="a0"/>
    <w:link w:val="affa"/>
    <w:uiPriority w:val="99"/>
    <w:rsid w:val="00F651A9"/>
    <w:rPr>
      <w:kern w:val="2"/>
      <w:sz w:val="24"/>
      <w:szCs w:val="24"/>
    </w:rPr>
  </w:style>
  <w:style w:type="character" w:styleId="affc">
    <w:name w:val="endnote reference"/>
    <w:uiPriority w:val="99"/>
    <w:unhideWhenUsed/>
    <w:rsid w:val="00F651A9"/>
    <w:rPr>
      <w:vertAlign w:val="superscript"/>
    </w:rPr>
  </w:style>
  <w:style w:type="paragraph" w:styleId="affd">
    <w:name w:val="footnote text"/>
    <w:basedOn w:val="a"/>
    <w:link w:val="affe"/>
    <w:uiPriority w:val="99"/>
    <w:unhideWhenUsed/>
    <w:rsid w:val="00F651A9"/>
    <w:pPr>
      <w:snapToGrid w:val="0"/>
      <w:spacing w:line="240" w:lineRule="auto"/>
    </w:pPr>
    <w:rPr>
      <w:sz w:val="18"/>
      <w:szCs w:val="18"/>
    </w:rPr>
  </w:style>
  <w:style w:type="character" w:customStyle="1" w:styleId="affe">
    <w:name w:val="脚注文本 字符"/>
    <w:basedOn w:val="a0"/>
    <w:link w:val="affd"/>
    <w:uiPriority w:val="99"/>
    <w:rsid w:val="00F651A9"/>
    <w:rPr>
      <w:kern w:val="2"/>
      <w:sz w:val="18"/>
      <w:szCs w:val="18"/>
    </w:rPr>
  </w:style>
  <w:style w:type="character" w:styleId="afff">
    <w:name w:val="footnote reference"/>
    <w:uiPriority w:val="99"/>
    <w:unhideWhenUsed/>
    <w:rsid w:val="00F651A9"/>
    <w:rPr>
      <w:vertAlign w:val="superscript"/>
    </w:rPr>
  </w:style>
  <w:style w:type="character" w:styleId="afff0">
    <w:name w:val="Placeholder Text"/>
    <w:uiPriority w:val="99"/>
    <w:semiHidden/>
    <w:rsid w:val="00F651A9"/>
    <w:rPr>
      <w:color w:val="808080"/>
    </w:rPr>
  </w:style>
  <w:style w:type="table" w:customStyle="1" w:styleId="26">
    <w:name w:val="网格型2"/>
    <w:basedOn w:val="a1"/>
    <w:next w:val="ac"/>
    <w:uiPriority w:val="39"/>
    <w:rsid w:val="00F651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标题 Char1"/>
    <w:aliases w:val="章标题(无序号) Char1"/>
    <w:basedOn w:val="a0"/>
    <w:rsid w:val="008A29FA"/>
    <w:rPr>
      <w:rFonts w:asciiTheme="majorHAnsi" w:hAnsiTheme="majorHAnsi" w:cstheme="majorBidi"/>
      <w:b/>
      <w:bCs/>
      <w:kern w:val="2"/>
      <w:sz w:val="32"/>
      <w:szCs w:val="32"/>
    </w:rPr>
  </w:style>
  <w:style w:type="character" w:customStyle="1" w:styleId="a4">
    <w:name w:val="正文文本缩进 字符"/>
    <w:basedOn w:val="a0"/>
    <w:link w:val="a3"/>
    <w:rsid w:val="008A29FA"/>
    <w:rPr>
      <w:kern w:val="2"/>
      <w:sz w:val="24"/>
    </w:rPr>
  </w:style>
  <w:style w:type="character" w:customStyle="1" w:styleId="22">
    <w:name w:val="正文文本缩进 2 字符"/>
    <w:basedOn w:val="a0"/>
    <w:link w:val="21"/>
    <w:rsid w:val="008A29FA"/>
    <w:rPr>
      <w:kern w:val="2"/>
      <w:sz w:val="24"/>
    </w:rPr>
  </w:style>
  <w:style w:type="character" w:customStyle="1" w:styleId="a9">
    <w:name w:val="文档结构图 字符"/>
    <w:basedOn w:val="a0"/>
    <w:link w:val="a8"/>
    <w:semiHidden/>
    <w:rsid w:val="008A29FA"/>
    <w:rPr>
      <w:kern w:val="2"/>
      <w:sz w:val="24"/>
      <w:szCs w:val="24"/>
      <w:shd w:val="clear" w:color="auto" w:fill="000080"/>
    </w:rPr>
  </w:style>
  <w:style w:type="character" w:customStyle="1" w:styleId="a6">
    <w:name w:val="纯文本 字符"/>
    <w:basedOn w:val="a0"/>
    <w:link w:val="a5"/>
    <w:rsid w:val="008A29FA"/>
    <w:rPr>
      <w:rFonts w:ascii="宋体" w:hAnsi="Courier New"/>
      <w:kern w:val="2"/>
      <w:sz w:val="24"/>
    </w:rPr>
  </w:style>
  <w:style w:type="table" w:customStyle="1" w:styleId="33">
    <w:name w:val="网格型3"/>
    <w:basedOn w:val="a1"/>
    <w:uiPriority w:val="39"/>
    <w:rsid w:val="008A29FA"/>
    <w:rPr>
      <w:rFonts w:asciiTheme="minorHAnsi" w:eastAsia="Times New Roman"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uiPriority w:val="39"/>
    <w:rsid w:val="008A29FA"/>
    <w:rPr>
      <w:rFonts w:asciiTheme="minorHAnsi" w:eastAsia="Times New Roman"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
    <w:basedOn w:val="a1"/>
    <w:uiPriority w:val="39"/>
    <w:rsid w:val="008A29FA"/>
    <w:rPr>
      <w:rFonts w:asciiTheme="minorHAnsi" w:eastAsia="Times New Roman"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uiPriority w:val="39"/>
    <w:rsid w:val="008A29FA"/>
    <w:rPr>
      <w:rFonts w:asciiTheme="minorHAnsi" w:eastAsia="Times New Roman"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
    <w:uiPriority w:val="99"/>
    <w:unhideWhenUsed/>
    <w:rsid w:val="0039121C"/>
    <w:pPr>
      <w:widowControl/>
      <w:spacing w:before="100" w:beforeAutospacing="1" w:after="100" w:afterAutospacing="1" w:line="240" w:lineRule="auto"/>
    </w:pPr>
    <w:rPr>
      <w:rFonts w:ascii="宋体" w:hAnsi="宋体" w:cs="宋体"/>
      <w:kern w:val="0"/>
      <w:szCs w:val="24"/>
    </w:rPr>
  </w:style>
  <w:style w:type="paragraph" w:customStyle="1" w:styleId="43">
    <w:name w:val="标题4 款"/>
    <w:basedOn w:val="a"/>
    <w:link w:val="4Char0"/>
    <w:qFormat/>
    <w:rsid w:val="00943344"/>
    <w:pPr>
      <w:spacing w:line="288" w:lineRule="auto"/>
      <w:jc w:val="both"/>
      <w:outlineLvl w:val="3"/>
    </w:pPr>
    <w:rPr>
      <w:rFonts w:eastAsia="黑体"/>
      <w:szCs w:val="24"/>
    </w:rPr>
  </w:style>
  <w:style w:type="character" w:customStyle="1" w:styleId="4Char0">
    <w:name w:val="标题4 款 Char"/>
    <w:basedOn w:val="a0"/>
    <w:link w:val="43"/>
    <w:rsid w:val="00943344"/>
    <w:rPr>
      <w:rFonts w:eastAsia="黑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77712">
      <w:bodyDiv w:val="1"/>
      <w:marLeft w:val="0"/>
      <w:marRight w:val="0"/>
      <w:marTop w:val="0"/>
      <w:marBottom w:val="0"/>
      <w:divBdr>
        <w:top w:val="none" w:sz="0" w:space="0" w:color="auto"/>
        <w:left w:val="none" w:sz="0" w:space="0" w:color="auto"/>
        <w:bottom w:val="none" w:sz="0" w:space="0" w:color="auto"/>
        <w:right w:val="none" w:sz="0" w:space="0" w:color="auto"/>
      </w:divBdr>
    </w:div>
    <w:div w:id="20976474">
      <w:bodyDiv w:val="1"/>
      <w:marLeft w:val="0"/>
      <w:marRight w:val="0"/>
      <w:marTop w:val="0"/>
      <w:marBottom w:val="0"/>
      <w:divBdr>
        <w:top w:val="none" w:sz="0" w:space="0" w:color="auto"/>
        <w:left w:val="none" w:sz="0" w:space="0" w:color="auto"/>
        <w:bottom w:val="none" w:sz="0" w:space="0" w:color="auto"/>
        <w:right w:val="none" w:sz="0" w:space="0" w:color="auto"/>
      </w:divBdr>
    </w:div>
    <w:div w:id="48962190">
      <w:bodyDiv w:val="1"/>
      <w:marLeft w:val="0"/>
      <w:marRight w:val="0"/>
      <w:marTop w:val="0"/>
      <w:marBottom w:val="0"/>
      <w:divBdr>
        <w:top w:val="none" w:sz="0" w:space="0" w:color="auto"/>
        <w:left w:val="none" w:sz="0" w:space="0" w:color="auto"/>
        <w:bottom w:val="none" w:sz="0" w:space="0" w:color="auto"/>
        <w:right w:val="none" w:sz="0" w:space="0" w:color="auto"/>
      </w:divBdr>
    </w:div>
    <w:div w:id="50076786">
      <w:bodyDiv w:val="1"/>
      <w:marLeft w:val="0"/>
      <w:marRight w:val="0"/>
      <w:marTop w:val="0"/>
      <w:marBottom w:val="0"/>
      <w:divBdr>
        <w:top w:val="none" w:sz="0" w:space="0" w:color="auto"/>
        <w:left w:val="none" w:sz="0" w:space="0" w:color="auto"/>
        <w:bottom w:val="none" w:sz="0" w:space="0" w:color="auto"/>
        <w:right w:val="none" w:sz="0" w:space="0" w:color="auto"/>
      </w:divBdr>
      <w:divsChild>
        <w:div w:id="1247501495">
          <w:marLeft w:val="0"/>
          <w:marRight w:val="0"/>
          <w:marTop w:val="0"/>
          <w:marBottom w:val="0"/>
          <w:divBdr>
            <w:top w:val="none" w:sz="0" w:space="0" w:color="auto"/>
            <w:left w:val="none" w:sz="0" w:space="0" w:color="auto"/>
            <w:bottom w:val="none" w:sz="0" w:space="0" w:color="auto"/>
            <w:right w:val="none" w:sz="0" w:space="0" w:color="auto"/>
          </w:divBdr>
          <w:divsChild>
            <w:div w:id="927353096">
              <w:marLeft w:val="0"/>
              <w:marRight w:val="0"/>
              <w:marTop w:val="0"/>
              <w:marBottom w:val="0"/>
              <w:divBdr>
                <w:top w:val="none" w:sz="0" w:space="0" w:color="auto"/>
                <w:left w:val="none" w:sz="0" w:space="0" w:color="auto"/>
                <w:bottom w:val="none" w:sz="0" w:space="0" w:color="auto"/>
                <w:right w:val="none" w:sz="0" w:space="0" w:color="auto"/>
              </w:divBdr>
              <w:divsChild>
                <w:div w:id="79571605">
                  <w:marLeft w:val="0"/>
                  <w:marRight w:val="0"/>
                  <w:marTop w:val="0"/>
                  <w:marBottom w:val="0"/>
                  <w:divBdr>
                    <w:top w:val="none" w:sz="0" w:space="0" w:color="auto"/>
                    <w:left w:val="none" w:sz="0" w:space="0" w:color="auto"/>
                    <w:bottom w:val="none" w:sz="0" w:space="0" w:color="auto"/>
                    <w:right w:val="none" w:sz="0" w:space="0" w:color="auto"/>
                  </w:divBdr>
                  <w:divsChild>
                    <w:div w:id="399400703">
                      <w:marLeft w:val="0"/>
                      <w:marRight w:val="0"/>
                      <w:marTop w:val="210"/>
                      <w:marBottom w:val="0"/>
                      <w:divBdr>
                        <w:top w:val="none" w:sz="0" w:space="0" w:color="auto"/>
                        <w:left w:val="none" w:sz="0" w:space="0" w:color="auto"/>
                        <w:bottom w:val="none" w:sz="0" w:space="0" w:color="auto"/>
                        <w:right w:val="none" w:sz="0" w:space="0" w:color="auto"/>
                      </w:divBdr>
                      <w:divsChild>
                        <w:div w:id="683289353">
                          <w:marLeft w:val="0"/>
                          <w:marRight w:val="0"/>
                          <w:marTop w:val="0"/>
                          <w:marBottom w:val="0"/>
                          <w:divBdr>
                            <w:top w:val="none" w:sz="0" w:space="0" w:color="auto"/>
                            <w:left w:val="none" w:sz="0" w:space="0" w:color="auto"/>
                            <w:bottom w:val="none" w:sz="0" w:space="0" w:color="auto"/>
                            <w:right w:val="none" w:sz="0" w:space="0" w:color="auto"/>
                          </w:divBdr>
                          <w:divsChild>
                            <w:div w:id="387415660">
                              <w:marLeft w:val="0"/>
                              <w:marRight w:val="0"/>
                              <w:marTop w:val="0"/>
                              <w:marBottom w:val="0"/>
                              <w:divBdr>
                                <w:top w:val="none" w:sz="0" w:space="0" w:color="auto"/>
                                <w:left w:val="none" w:sz="0" w:space="0" w:color="auto"/>
                                <w:bottom w:val="none" w:sz="0" w:space="0" w:color="auto"/>
                                <w:right w:val="none" w:sz="0" w:space="0" w:color="auto"/>
                              </w:divBdr>
                              <w:divsChild>
                                <w:div w:id="1645232810">
                                  <w:marLeft w:val="0"/>
                                  <w:marRight w:val="0"/>
                                  <w:marTop w:val="0"/>
                                  <w:marBottom w:val="0"/>
                                  <w:divBdr>
                                    <w:top w:val="none" w:sz="0" w:space="0" w:color="auto"/>
                                    <w:left w:val="none" w:sz="0" w:space="0" w:color="auto"/>
                                    <w:bottom w:val="none" w:sz="0" w:space="0" w:color="auto"/>
                                    <w:right w:val="none" w:sz="0" w:space="0" w:color="auto"/>
                                  </w:divBdr>
                                  <w:divsChild>
                                    <w:div w:id="1209106000">
                                      <w:marLeft w:val="0"/>
                                      <w:marRight w:val="0"/>
                                      <w:marTop w:val="0"/>
                                      <w:marBottom w:val="0"/>
                                      <w:divBdr>
                                        <w:top w:val="none" w:sz="0" w:space="0" w:color="auto"/>
                                        <w:left w:val="none" w:sz="0" w:space="0" w:color="auto"/>
                                        <w:bottom w:val="none" w:sz="0" w:space="0" w:color="auto"/>
                                        <w:right w:val="none" w:sz="0" w:space="0" w:color="auto"/>
                                      </w:divBdr>
                                      <w:divsChild>
                                        <w:div w:id="9890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432871">
      <w:bodyDiv w:val="1"/>
      <w:marLeft w:val="0"/>
      <w:marRight w:val="0"/>
      <w:marTop w:val="0"/>
      <w:marBottom w:val="0"/>
      <w:divBdr>
        <w:top w:val="none" w:sz="0" w:space="0" w:color="auto"/>
        <w:left w:val="none" w:sz="0" w:space="0" w:color="auto"/>
        <w:bottom w:val="none" w:sz="0" w:space="0" w:color="auto"/>
        <w:right w:val="none" w:sz="0" w:space="0" w:color="auto"/>
      </w:divBdr>
    </w:div>
    <w:div w:id="164055600">
      <w:bodyDiv w:val="1"/>
      <w:marLeft w:val="0"/>
      <w:marRight w:val="0"/>
      <w:marTop w:val="0"/>
      <w:marBottom w:val="0"/>
      <w:divBdr>
        <w:top w:val="none" w:sz="0" w:space="0" w:color="auto"/>
        <w:left w:val="none" w:sz="0" w:space="0" w:color="auto"/>
        <w:bottom w:val="none" w:sz="0" w:space="0" w:color="auto"/>
        <w:right w:val="none" w:sz="0" w:space="0" w:color="auto"/>
      </w:divBdr>
    </w:div>
    <w:div w:id="181162769">
      <w:bodyDiv w:val="1"/>
      <w:marLeft w:val="0"/>
      <w:marRight w:val="0"/>
      <w:marTop w:val="0"/>
      <w:marBottom w:val="0"/>
      <w:divBdr>
        <w:top w:val="none" w:sz="0" w:space="0" w:color="auto"/>
        <w:left w:val="none" w:sz="0" w:space="0" w:color="auto"/>
        <w:bottom w:val="none" w:sz="0" w:space="0" w:color="auto"/>
        <w:right w:val="none" w:sz="0" w:space="0" w:color="auto"/>
      </w:divBdr>
    </w:div>
    <w:div w:id="254679406">
      <w:bodyDiv w:val="1"/>
      <w:marLeft w:val="0"/>
      <w:marRight w:val="0"/>
      <w:marTop w:val="0"/>
      <w:marBottom w:val="0"/>
      <w:divBdr>
        <w:top w:val="none" w:sz="0" w:space="0" w:color="auto"/>
        <w:left w:val="none" w:sz="0" w:space="0" w:color="auto"/>
        <w:bottom w:val="none" w:sz="0" w:space="0" w:color="auto"/>
        <w:right w:val="none" w:sz="0" w:space="0" w:color="auto"/>
      </w:divBdr>
    </w:div>
    <w:div w:id="270941224">
      <w:bodyDiv w:val="1"/>
      <w:marLeft w:val="0"/>
      <w:marRight w:val="0"/>
      <w:marTop w:val="0"/>
      <w:marBottom w:val="0"/>
      <w:divBdr>
        <w:top w:val="none" w:sz="0" w:space="0" w:color="auto"/>
        <w:left w:val="none" w:sz="0" w:space="0" w:color="auto"/>
        <w:bottom w:val="none" w:sz="0" w:space="0" w:color="auto"/>
        <w:right w:val="none" w:sz="0" w:space="0" w:color="auto"/>
      </w:divBdr>
      <w:divsChild>
        <w:div w:id="621613715">
          <w:marLeft w:val="0"/>
          <w:marRight w:val="0"/>
          <w:marTop w:val="0"/>
          <w:marBottom w:val="0"/>
          <w:divBdr>
            <w:top w:val="none" w:sz="0" w:space="0" w:color="auto"/>
            <w:left w:val="none" w:sz="0" w:space="0" w:color="auto"/>
            <w:bottom w:val="none" w:sz="0" w:space="0" w:color="auto"/>
            <w:right w:val="none" w:sz="0" w:space="0" w:color="auto"/>
          </w:divBdr>
          <w:divsChild>
            <w:div w:id="1453668076">
              <w:marLeft w:val="0"/>
              <w:marRight w:val="0"/>
              <w:marTop w:val="0"/>
              <w:marBottom w:val="0"/>
              <w:divBdr>
                <w:top w:val="none" w:sz="0" w:space="0" w:color="auto"/>
                <w:left w:val="none" w:sz="0" w:space="0" w:color="auto"/>
                <w:bottom w:val="none" w:sz="0" w:space="0" w:color="auto"/>
                <w:right w:val="none" w:sz="0" w:space="0" w:color="auto"/>
              </w:divBdr>
              <w:divsChild>
                <w:div w:id="892812915">
                  <w:marLeft w:val="0"/>
                  <w:marRight w:val="0"/>
                  <w:marTop w:val="0"/>
                  <w:marBottom w:val="0"/>
                  <w:divBdr>
                    <w:top w:val="none" w:sz="0" w:space="0" w:color="auto"/>
                    <w:left w:val="none" w:sz="0" w:space="0" w:color="auto"/>
                    <w:bottom w:val="none" w:sz="0" w:space="0" w:color="auto"/>
                    <w:right w:val="none" w:sz="0" w:space="0" w:color="auto"/>
                  </w:divBdr>
                  <w:divsChild>
                    <w:div w:id="198779557">
                      <w:marLeft w:val="0"/>
                      <w:marRight w:val="0"/>
                      <w:marTop w:val="210"/>
                      <w:marBottom w:val="0"/>
                      <w:divBdr>
                        <w:top w:val="none" w:sz="0" w:space="0" w:color="auto"/>
                        <w:left w:val="none" w:sz="0" w:space="0" w:color="auto"/>
                        <w:bottom w:val="none" w:sz="0" w:space="0" w:color="auto"/>
                        <w:right w:val="none" w:sz="0" w:space="0" w:color="auto"/>
                      </w:divBdr>
                      <w:divsChild>
                        <w:div w:id="940532293">
                          <w:marLeft w:val="0"/>
                          <w:marRight w:val="0"/>
                          <w:marTop w:val="0"/>
                          <w:marBottom w:val="0"/>
                          <w:divBdr>
                            <w:top w:val="none" w:sz="0" w:space="0" w:color="auto"/>
                            <w:left w:val="none" w:sz="0" w:space="0" w:color="auto"/>
                            <w:bottom w:val="none" w:sz="0" w:space="0" w:color="auto"/>
                            <w:right w:val="none" w:sz="0" w:space="0" w:color="auto"/>
                          </w:divBdr>
                          <w:divsChild>
                            <w:div w:id="1467351462">
                              <w:marLeft w:val="0"/>
                              <w:marRight w:val="0"/>
                              <w:marTop w:val="0"/>
                              <w:marBottom w:val="0"/>
                              <w:divBdr>
                                <w:top w:val="none" w:sz="0" w:space="0" w:color="auto"/>
                                <w:left w:val="none" w:sz="0" w:space="0" w:color="auto"/>
                                <w:bottom w:val="none" w:sz="0" w:space="0" w:color="auto"/>
                                <w:right w:val="none" w:sz="0" w:space="0" w:color="auto"/>
                              </w:divBdr>
                              <w:divsChild>
                                <w:div w:id="1946108134">
                                  <w:marLeft w:val="0"/>
                                  <w:marRight w:val="0"/>
                                  <w:marTop w:val="0"/>
                                  <w:marBottom w:val="0"/>
                                  <w:divBdr>
                                    <w:top w:val="none" w:sz="0" w:space="0" w:color="auto"/>
                                    <w:left w:val="none" w:sz="0" w:space="0" w:color="auto"/>
                                    <w:bottom w:val="none" w:sz="0" w:space="0" w:color="auto"/>
                                    <w:right w:val="none" w:sz="0" w:space="0" w:color="auto"/>
                                  </w:divBdr>
                                  <w:divsChild>
                                    <w:div w:id="168521141">
                                      <w:marLeft w:val="0"/>
                                      <w:marRight w:val="0"/>
                                      <w:marTop w:val="0"/>
                                      <w:marBottom w:val="0"/>
                                      <w:divBdr>
                                        <w:top w:val="none" w:sz="0" w:space="0" w:color="auto"/>
                                        <w:left w:val="none" w:sz="0" w:space="0" w:color="auto"/>
                                        <w:bottom w:val="none" w:sz="0" w:space="0" w:color="auto"/>
                                        <w:right w:val="none" w:sz="0" w:space="0" w:color="auto"/>
                                      </w:divBdr>
                                      <w:divsChild>
                                        <w:div w:id="526216219">
                                          <w:marLeft w:val="0"/>
                                          <w:marRight w:val="0"/>
                                          <w:marTop w:val="0"/>
                                          <w:marBottom w:val="0"/>
                                          <w:divBdr>
                                            <w:top w:val="none" w:sz="0" w:space="0" w:color="auto"/>
                                            <w:left w:val="none" w:sz="0" w:space="0" w:color="auto"/>
                                            <w:bottom w:val="none" w:sz="0" w:space="0" w:color="auto"/>
                                            <w:right w:val="none" w:sz="0" w:space="0" w:color="auto"/>
                                          </w:divBdr>
                                        </w:div>
                                        <w:div w:id="1160540806">
                                          <w:marLeft w:val="0"/>
                                          <w:marRight w:val="0"/>
                                          <w:marTop w:val="0"/>
                                          <w:marBottom w:val="0"/>
                                          <w:divBdr>
                                            <w:top w:val="none" w:sz="0" w:space="0" w:color="auto"/>
                                            <w:left w:val="none" w:sz="0" w:space="0" w:color="auto"/>
                                            <w:bottom w:val="none" w:sz="0" w:space="0" w:color="auto"/>
                                            <w:right w:val="none" w:sz="0" w:space="0" w:color="auto"/>
                                          </w:divBdr>
                                        </w:div>
                                        <w:div w:id="1974746329">
                                          <w:marLeft w:val="0"/>
                                          <w:marRight w:val="0"/>
                                          <w:marTop w:val="0"/>
                                          <w:marBottom w:val="0"/>
                                          <w:divBdr>
                                            <w:top w:val="none" w:sz="0" w:space="0" w:color="auto"/>
                                            <w:left w:val="none" w:sz="0" w:space="0" w:color="auto"/>
                                            <w:bottom w:val="none" w:sz="0" w:space="0" w:color="auto"/>
                                            <w:right w:val="none" w:sz="0" w:space="0" w:color="auto"/>
                                          </w:divBdr>
                                        </w:div>
                                        <w:div w:id="197984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7998175">
      <w:bodyDiv w:val="1"/>
      <w:marLeft w:val="0"/>
      <w:marRight w:val="0"/>
      <w:marTop w:val="0"/>
      <w:marBottom w:val="0"/>
      <w:divBdr>
        <w:top w:val="none" w:sz="0" w:space="0" w:color="auto"/>
        <w:left w:val="none" w:sz="0" w:space="0" w:color="auto"/>
        <w:bottom w:val="none" w:sz="0" w:space="0" w:color="auto"/>
        <w:right w:val="none" w:sz="0" w:space="0" w:color="auto"/>
      </w:divBdr>
    </w:div>
    <w:div w:id="404646531">
      <w:bodyDiv w:val="1"/>
      <w:marLeft w:val="0"/>
      <w:marRight w:val="0"/>
      <w:marTop w:val="0"/>
      <w:marBottom w:val="0"/>
      <w:divBdr>
        <w:top w:val="none" w:sz="0" w:space="0" w:color="auto"/>
        <w:left w:val="none" w:sz="0" w:space="0" w:color="auto"/>
        <w:bottom w:val="none" w:sz="0" w:space="0" w:color="auto"/>
        <w:right w:val="none" w:sz="0" w:space="0" w:color="auto"/>
      </w:divBdr>
    </w:div>
    <w:div w:id="407771970">
      <w:bodyDiv w:val="1"/>
      <w:marLeft w:val="0"/>
      <w:marRight w:val="0"/>
      <w:marTop w:val="0"/>
      <w:marBottom w:val="0"/>
      <w:divBdr>
        <w:top w:val="none" w:sz="0" w:space="0" w:color="auto"/>
        <w:left w:val="none" w:sz="0" w:space="0" w:color="auto"/>
        <w:bottom w:val="none" w:sz="0" w:space="0" w:color="auto"/>
        <w:right w:val="none" w:sz="0" w:space="0" w:color="auto"/>
      </w:divBdr>
    </w:div>
    <w:div w:id="459880987">
      <w:bodyDiv w:val="1"/>
      <w:marLeft w:val="0"/>
      <w:marRight w:val="0"/>
      <w:marTop w:val="0"/>
      <w:marBottom w:val="0"/>
      <w:divBdr>
        <w:top w:val="none" w:sz="0" w:space="0" w:color="auto"/>
        <w:left w:val="none" w:sz="0" w:space="0" w:color="auto"/>
        <w:bottom w:val="none" w:sz="0" w:space="0" w:color="auto"/>
        <w:right w:val="none" w:sz="0" w:space="0" w:color="auto"/>
      </w:divBdr>
    </w:div>
    <w:div w:id="519202051">
      <w:bodyDiv w:val="1"/>
      <w:marLeft w:val="0"/>
      <w:marRight w:val="0"/>
      <w:marTop w:val="0"/>
      <w:marBottom w:val="0"/>
      <w:divBdr>
        <w:top w:val="none" w:sz="0" w:space="0" w:color="auto"/>
        <w:left w:val="none" w:sz="0" w:space="0" w:color="auto"/>
        <w:bottom w:val="none" w:sz="0" w:space="0" w:color="auto"/>
        <w:right w:val="none" w:sz="0" w:space="0" w:color="auto"/>
      </w:divBdr>
    </w:div>
    <w:div w:id="579366949">
      <w:bodyDiv w:val="1"/>
      <w:marLeft w:val="0"/>
      <w:marRight w:val="0"/>
      <w:marTop w:val="0"/>
      <w:marBottom w:val="0"/>
      <w:divBdr>
        <w:top w:val="none" w:sz="0" w:space="0" w:color="auto"/>
        <w:left w:val="none" w:sz="0" w:space="0" w:color="auto"/>
        <w:bottom w:val="none" w:sz="0" w:space="0" w:color="auto"/>
        <w:right w:val="none" w:sz="0" w:space="0" w:color="auto"/>
      </w:divBdr>
      <w:divsChild>
        <w:div w:id="12148623">
          <w:marLeft w:val="0"/>
          <w:marRight w:val="0"/>
          <w:marTop w:val="0"/>
          <w:marBottom w:val="0"/>
          <w:divBdr>
            <w:top w:val="none" w:sz="0" w:space="0" w:color="auto"/>
            <w:left w:val="none" w:sz="0" w:space="0" w:color="auto"/>
            <w:bottom w:val="none" w:sz="0" w:space="0" w:color="auto"/>
            <w:right w:val="none" w:sz="0" w:space="0" w:color="auto"/>
          </w:divBdr>
          <w:divsChild>
            <w:div w:id="648368667">
              <w:marLeft w:val="0"/>
              <w:marRight w:val="0"/>
              <w:marTop w:val="0"/>
              <w:marBottom w:val="0"/>
              <w:divBdr>
                <w:top w:val="none" w:sz="0" w:space="0" w:color="auto"/>
                <w:left w:val="none" w:sz="0" w:space="0" w:color="auto"/>
                <w:bottom w:val="none" w:sz="0" w:space="0" w:color="auto"/>
                <w:right w:val="none" w:sz="0" w:space="0" w:color="auto"/>
              </w:divBdr>
              <w:divsChild>
                <w:div w:id="1743016580">
                  <w:marLeft w:val="0"/>
                  <w:marRight w:val="0"/>
                  <w:marTop w:val="0"/>
                  <w:marBottom w:val="0"/>
                  <w:divBdr>
                    <w:top w:val="none" w:sz="0" w:space="0" w:color="auto"/>
                    <w:left w:val="none" w:sz="0" w:space="0" w:color="auto"/>
                    <w:bottom w:val="none" w:sz="0" w:space="0" w:color="auto"/>
                    <w:right w:val="none" w:sz="0" w:space="0" w:color="auto"/>
                  </w:divBdr>
                  <w:divsChild>
                    <w:div w:id="656300361">
                      <w:marLeft w:val="0"/>
                      <w:marRight w:val="0"/>
                      <w:marTop w:val="210"/>
                      <w:marBottom w:val="0"/>
                      <w:divBdr>
                        <w:top w:val="none" w:sz="0" w:space="0" w:color="auto"/>
                        <w:left w:val="none" w:sz="0" w:space="0" w:color="auto"/>
                        <w:bottom w:val="none" w:sz="0" w:space="0" w:color="auto"/>
                        <w:right w:val="none" w:sz="0" w:space="0" w:color="auto"/>
                      </w:divBdr>
                      <w:divsChild>
                        <w:div w:id="1039089873">
                          <w:marLeft w:val="0"/>
                          <w:marRight w:val="0"/>
                          <w:marTop w:val="0"/>
                          <w:marBottom w:val="0"/>
                          <w:divBdr>
                            <w:top w:val="none" w:sz="0" w:space="0" w:color="auto"/>
                            <w:left w:val="none" w:sz="0" w:space="0" w:color="auto"/>
                            <w:bottom w:val="none" w:sz="0" w:space="0" w:color="auto"/>
                            <w:right w:val="none" w:sz="0" w:space="0" w:color="auto"/>
                          </w:divBdr>
                          <w:divsChild>
                            <w:div w:id="1531726328">
                              <w:marLeft w:val="0"/>
                              <w:marRight w:val="0"/>
                              <w:marTop w:val="0"/>
                              <w:marBottom w:val="0"/>
                              <w:divBdr>
                                <w:top w:val="none" w:sz="0" w:space="0" w:color="auto"/>
                                <w:left w:val="none" w:sz="0" w:space="0" w:color="auto"/>
                                <w:bottom w:val="none" w:sz="0" w:space="0" w:color="auto"/>
                                <w:right w:val="none" w:sz="0" w:space="0" w:color="auto"/>
                              </w:divBdr>
                              <w:divsChild>
                                <w:div w:id="2126079245">
                                  <w:marLeft w:val="0"/>
                                  <w:marRight w:val="0"/>
                                  <w:marTop w:val="0"/>
                                  <w:marBottom w:val="0"/>
                                  <w:divBdr>
                                    <w:top w:val="none" w:sz="0" w:space="0" w:color="auto"/>
                                    <w:left w:val="none" w:sz="0" w:space="0" w:color="auto"/>
                                    <w:bottom w:val="none" w:sz="0" w:space="0" w:color="auto"/>
                                    <w:right w:val="none" w:sz="0" w:space="0" w:color="auto"/>
                                  </w:divBdr>
                                  <w:divsChild>
                                    <w:div w:id="180819125">
                                      <w:marLeft w:val="0"/>
                                      <w:marRight w:val="0"/>
                                      <w:marTop w:val="0"/>
                                      <w:marBottom w:val="0"/>
                                      <w:divBdr>
                                        <w:top w:val="none" w:sz="0" w:space="0" w:color="auto"/>
                                        <w:left w:val="none" w:sz="0" w:space="0" w:color="auto"/>
                                        <w:bottom w:val="none" w:sz="0" w:space="0" w:color="auto"/>
                                        <w:right w:val="none" w:sz="0" w:space="0" w:color="auto"/>
                                      </w:divBdr>
                                      <w:divsChild>
                                        <w:div w:id="534195268">
                                          <w:marLeft w:val="0"/>
                                          <w:marRight w:val="0"/>
                                          <w:marTop w:val="0"/>
                                          <w:marBottom w:val="0"/>
                                          <w:divBdr>
                                            <w:top w:val="none" w:sz="0" w:space="0" w:color="auto"/>
                                            <w:left w:val="none" w:sz="0" w:space="0" w:color="auto"/>
                                            <w:bottom w:val="none" w:sz="0" w:space="0" w:color="auto"/>
                                            <w:right w:val="none" w:sz="0" w:space="0" w:color="auto"/>
                                          </w:divBdr>
                                        </w:div>
                                        <w:div w:id="639119060">
                                          <w:marLeft w:val="0"/>
                                          <w:marRight w:val="0"/>
                                          <w:marTop w:val="0"/>
                                          <w:marBottom w:val="0"/>
                                          <w:divBdr>
                                            <w:top w:val="none" w:sz="0" w:space="0" w:color="auto"/>
                                            <w:left w:val="none" w:sz="0" w:space="0" w:color="auto"/>
                                            <w:bottom w:val="none" w:sz="0" w:space="0" w:color="auto"/>
                                            <w:right w:val="none" w:sz="0" w:space="0" w:color="auto"/>
                                          </w:divBdr>
                                        </w:div>
                                        <w:div w:id="102551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0987379">
      <w:bodyDiv w:val="1"/>
      <w:marLeft w:val="0"/>
      <w:marRight w:val="0"/>
      <w:marTop w:val="0"/>
      <w:marBottom w:val="0"/>
      <w:divBdr>
        <w:top w:val="none" w:sz="0" w:space="0" w:color="auto"/>
        <w:left w:val="none" w:sz="0" w:space="0" w:color="auto"/>
        <w:bottom w:val="none" w:sz="0" w:space="0" w:color="auto"/>
        <w:right w:val="none" w:sz="0" w:space="0" w:color="auto"/>
      </w:divBdr>
    </w:div>
    <w:div w:id="686638982">
      <w:bodyDiv w:val="1"/>
      <w:marLeft w:val="0"/>
      <w:marRight w:val="0"/>
      <w:marTop w:val="0"/>
      <w:marBottom w:val="0"/>
      <w:divBdr>
        <w:top w:val="none" w:sz="0" w:space="0" w:color="auto"/>
        <w:left w:val="none" w:sz="0" w:space="0" w:color="auto"/>
        <w:bottom w:val="none" w:sz="0" w:space="0" w:color="auto"/>
        <w:right w:val="none" w:sz="0" w:space="0" w:color="auto"/>
      </w:divBdr>
    </w:div>
    <w:div w:id="724914476">
      <w:bodyDiv w:val="1"/>
      <w:marLeft w:val="0"/>
      <w:marRight w:val="0"/>
      <w:marTop w:val="0"/>
      <w:marBottom w:val="0"/>
      <w:divBdr>
        <w:top w:val="none" w:sz="0" w:space="0" w:color="auto"/>
        <w:left w:val="none" w:sz="0" w:space="0" w:color="auto"/>
        <w:bottom w:val="none" w:sz="0" w:space="0" w:color="auto"/>
        <w:right w:val="none" w:sz="0" w:space="0" w:color="auto"/>
      </w:divBdr>
    </w:div>
    <w:div w:id="725376953">
      <w:bodyDiv w:val="1"/>
      <w:marLeft w:val="0"/>
      <w:marRight w:val="0"/>
      <w:marTop w:val="0"/>
      <w:marBottom w:val="0"/>
      <w:divBdr>
        <w:top w:val="none" w:sz="0" w:space="0" w:color="auto"/>
        <w:left w:val="none" w:sz="0" w:space="0" w:color="auto"/>
        <w:bottom w:val="none" w:sz="0" w:space="0" w:color="auto"/>
        <w:right w:val="none" w:sz="0" w:space="0" w:color="auto"/>
      </w:divBdr>
    </w:div>
    <w:div w:id="794759492">
      <w:bodyDiv w:val="1"/>
      <w:marLeft w:val="0"/>
      <w:marRight w:val="0"/>
      <w:marTop w:val="0"/>
      <w:marBottom w:val="0"/>
      <w:divBdr>
        <w:top w:val="none" w:sz="0" w:space="0" w:color="auto"/>
        <w:left w:val="none" w:sz="0" w:space="0" w:color="auto"/>
        <w:bottom w:val="none" w:sz="0" w:space="0" w:color="auto"/>
        <w:right w:val="none" w:sz="0" w:space="0" w:color="auto"/>
      </w:divBdr>
    </w:div>
    <w:div w:id="824128672">
      <w:bodyDiv w:val="1"/>
      <w:marLeft w:val="0"/>
      <w:marRight w:val="0"/>
      <w:marTop w:val="0"/>
      <w:marBottom w:val="0"/>
      <w:divBdr>
        <w:top w:val="none" w:sz="0" w:space="0" w:color="auto"/>
        <w:left w:val="none" w:sz="0" w:space="0" w:color="auto"/>
        <w:bottom w:val="none" w:sz="0" w:space="0" w:color="auto"/>
        <w:right w:val="none" w:sz="0" w:space="0" w:color="auto"/>
      </w:divBdr>
      <w:divsChild>
        <w:div w:id="2106727143">
          <w:marLeft w:val="0"/>
          <w:marRight w:val="0"/>
          <w:marTop w:val="0"/>
          <w:marBottom w:val="0"/>
          <w:divBdr>
            <w:top w:val="none" w:sz="0" w:space="0" w:color="auto"/>
            <w:left w:val="none" w:sz="0" w:space="0" w:color="auto"/>
            <w:bottom w:val="none" w:sz="0" w:space="0" w:color="auto"/>
            <w:right w:val="none" w:sz="0" w:space="0" w:color="auto"/>
          </w:divBdr>
          <w:divsChild>
            <w:div w:id="2093315757">
              <w:marLeft w:val="0"/>
              <w:marRight w:val="0"/>
              <w:marTop w:val="0"/>
              <w:marBottom w:val="0"/>
              <w:divBdr>
                <w:top w:val="none" w:sz="0" w:space="0" w:color="auto"/>
                <w:left w:val="none" w:sz="0" w:space="0" w:color="auto"/>
                <w:bottom w:val="none" w:sz="0" w:space="0" w:color="auto"/>
                <w:right w:val="none" w:sz="0" w:space="0" w:color="auto"/>
              </w:divBdr>
              <w:divsChild>
                <w:div w:id="912742219">
                  <w:marLeft w:val="0"/>
                  <w:marRight w:val="0"/>
                  <w:marTop w:val="0"/>
                  <w:marBottom w:val="0"/>
                  <w:divBdr>
                    <w:top w:val="none" w:sz="0" w:space="0" w:color="auto"/>
                    <w:left w:val="none" w:sz="0" w:space="0" w:color="auto"/>
                    <w:bottom w:val="none" w:sz="0" w:space="0" w:color="auto"/>
                    <w:right w:val="none" w:sz="0" w:space="0" w:color="auto"/>
                  </w:divBdr>
                  <w:divsChild>
                    <w:div w:id="1312757629">
                      <w:marLeft w:val="0"/>
                      <w:marRight w:val="0"/>
                      <w:marTop w:val="210"/>
                      <w:marBottom w:val="0"/>
                      <w:divBdr>
                        <w:top w:val="none" w:sz="0" w:space="0" w:color="auto"/>
                        <w:left w:val="none" w:sz="0" w:space="0" w:color="auto"/>
                        <w:bottom w:val="none" w:sz="0" w:space="0" w:color="auto"/>
                        <w:right w:val="none" w:sz="0" w:space="0" w:color="auto"/>
                      </w:divBdr>
                      <w:divsChild>
                        <w:div w:id="547650851">
                          <w:marLeft w:val="0"/>
                          <w:marRight w:val="0"/>
                          <w:marTop w:val="0"/>
                          <w:marBottom w:val="0"/>
                          <w:divBdr>
                            <w:top w:val="none" w:sz="0" w:space="0" w:color="auto"/>
                            <w:left w:val="none" w:sz="0" w:space="0" w:color="auto"/>
                            <w:bottom w:val="none" w:sz="0" w:space="0" w:color="auto"/>
                            <w:right w:val="none" w:sz="0" w:space="0" w:color="auto"/>
                          </w:divBdr>
                          <w:divsChild>
                            <w:div w:id="316157015">
                              <w:marLeft w:val="0"/>
                              <w:marRight w:val="0"/>
                              <w:marTop w:val="0"/>
                              <w:marBottom w:val="0"/>
                              <w:divBdr>
                                <w:top w:val="none" w:sz="0" w:space="0" w:color="auto"/>
                                <w:left w:val="none" w:sz="0" w:space="0" w:color="auto"/>
                                <w:bottom w:val="none" w:sz="0" w:space="0" w:color="auto"/>
                                <w:right w:val="none" w:sz="0" w:space="0" w:color="auto"/>
                              </w:divBdr>
                              <w:divsChild>
                                <w:div w:id="1166704236">
                                  <w:marLeft w:val="0"/>
                                  <w:marRight w:val="0"/>
                                  <w:marTop w:val="0"/>
                                  <w:marBottom w:val="0"/>
                                  <w:divBdr>
                                    <w:top w:val="none" w:sz="0" w:space="0" w:color="auto"/>
                                    <w:left w:val="none" w:sz="0" w:space="0" w:color="auto"/>
                                    <w:bottom w:val="none" w:sz="0" w:space="0" w:color="auto"/>
                                    <w:right w:val="none" w:sz="0" w:space="0" w:color="auto"/>
                                  </w:divBdr>
                                  <w:divsChild>
                                    <w:div w:id="545263902">
                                      <w:marLeft w:val="0"/>
                                      <w:marRight w:val="0"/>
                                      <w:marTop w:val="0"/>
                                      <w:marBottom w:val="0"/>
                                      <w:divBdr>
                                        <w:top w:val="none" w:sz="0" w:space="0" w:color="auto"/>
                                        <w:left w:val="none" w:sz="0" w:space="0" w:color="auto"/>
                                        <w:bottom w:val="none" w:sz="0" w:space="0" w:color="auto"/>
                                        <w:right w:val="none" w:sz="0" w:space="0" w:color="auto"/>
                                      </w:divBdr>
                                      <w:divsChild>
                                        <w:div w:id="220096533">
                                          <w:marLeft w:val="0"/>
                                          <w:marRight w:val="0"/>
                                          <w:marTop w:val="0"/>
                                          <w:marBottom w:val="0"/>
                                          <w:divBdr>
                                            <w:top w:val="none" w:sz="0" w:space="0" w:color="auto"/>
                                            <w:left w:val="none" w:sz="0" w:space="0" w:color="auto"/>
                                            <w:bottom w:val="none" w:sz="0" w:space="0" w:color="auto"/>
                                            <w:right w:val="none" w:sz="0" w:space="0" w:color="auto"/>
                                          </w:divBdr>
                                        </w:div>
                                        <w:div w:id="321278015">
                                          <w:marLeft w:val="0"/>
                                          <w:marRight w:val="0"/>
                                          <w:marTop w:val="0"/>
                                          <w:marBottom w:val="0"/>
                                          <w:divBdr>
                                            <w:top w:val="none" w:sz="0" w:space="0" w:color="auto"/>
                                            <w:left w:val="none" w:sz="0" w:space="0" w:color="auto"/>
                                            <w:bottom w:val="none" w:sz="0" w:space="0" w:color="auto"/>
                                            <w:right w:val="none" w:sz="0" w:space="0" w:color="auto"/>
                                          </w:divBdr>
                                        </w:div>
                                        <w:div w:id="832332974">
                                          <w:marLeft w:val="0"/>
                                          <w:marRight w:val="0"/>
                                          <w:marTop w:val="0"/>
                                          <w:marBottom w:val="0"/>
                                          <w:divBdr>
                                            <w:top w:val="none" w:sz="0" w:space="0" w:color="auto"/>
                                            <w:left w:val="none" w:sz="0" w:space="0" w:color="auto"/>
                                            <w:bottom w:val="none" w:sz="0" w:space="0" w:color="auto"/>
                                            <w:right w:val="none" w:sz="0" w:space="0" w:color="auto"/>
                                          </w:divBdr>
                                        </w:div>
                                        <w:div w:id="11216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6217467">
      <w:bodyDiv w:val="1"/>
      <w:marLeft w:val="0"/>
      <w:marRight w:val="0"/>
      <w:marTop w:val="0"/>
      <w:marBottom w:val="0"/>
      <w:divBdr>
        <w:top w:val="none" w:sz="0" w:space="0" w:color="auto"/>
        <w:left w:val="none" w:sz="0" w:space="0" w:color="auto"/>
        <w:bottom w:val="none" w:sz="0" w:space="0" w:color="auto"/>
        <w:right w:val="none" w:sz="0" w:space="0" w:color="auto"/>
      </w:divBdr>
    </w:div>
    <w:div w:id="892350430">
      <w:bodyDiv w:val="1"/>
      <w:marLeft w:val="0"/>
      <w:marRight w:val="0"/>
      <w:marTop w:val="0"/>
      <w:marBottom w:val="0"/>
      <w:divBdr>
        <w:top w:val="none" w:sz="0" w:space="0" w:color="auto"/>
        <w:left w:val="none" w:sz="0" w:space="0" w:color="auto"/>
        <w:bottom w:val="none" w:sz="0" w:space="0" w:color="auto"/>
        <w:right w:val="none" w:sz="0" w:space="0" w:color="auto"/>
      </w:divBdr>
    </w:div>
    <w:div w:id="898201079">
      <w:bodyDiv w:val="1"/>
      <w:marLeft w:val="0"/>
      <w:marRight w:val="0"/>
      <w:marTop w:val="0"/>
      <w:marBottom w:val="0"/>
      <w:divBdr>
        <w:top w:val="none" w:sz="0" w:space="0" w:color="auto"/>
        <w:left w:val="none" w:sz="0" w:space="0" w:color="auto"/>
        <w:bottom w:val="none" w:sz="0" w:space="0" w:color="auto"/>
        <w:right w:val="none" w:sz="0" w:space="0" w:color="auto"/>
      </w:divBdr>
      <w:divsChild>
        <w:div w:id="726532151">
          <w:marLeft w:val="0"/>
          <w:marRight w:val="0"/>
          <w:marTop w:val="0"/>
          <w:marBottom w:val="0"/>
          <w:divBdr>
            <w:top w:val="none" w:sz="0" w:space="0" w:color="auto"/>
            <w:left w:val="none" w:sz="0" w:space="0" w:color="auto"/>
            <w:bottom w:val="none" w:sz="0" w:space="0" w:color="auto"/>
            <w:right w:val="none" w:sz="0" w:space="0" w:color="auto"/>
          </w:divBdr>
          <w:divsChild>
            <w:div w:id="35932009">
              <w:marLeft w:val="0"/>
              <w:marRight w:val="0"/>
              <w:marTop w:val="0"/>
              <w:marBottom w:val="0"/>
              <w:divBdr>
                <w:top w:val="none" w:sz="0" w:space="0" w:color="auto"/>
                <w:left w:val="none" w:sz="0" w:space="0" w:color="auto"/>
                <w:bottom w:val="none" w:sz="0" w:space="0" w:color="auto"/>
                <w:right w:val="none" w:sz="0" w:space="0" w:color="auto"/>
              </w:divBdr>
              <w:divsChild>
                <w:div w:id="821584176">
                  <w:marLeft w:val="0"/>
                  <w:marRight w:val="0"/>
                  <w:marTop w:val="0"/>
                  <w:marBottom w:val="0"/>
                  <w:divBdr>
                    <w:top w:val="none" w:sz="0" w:space="0" w:color="auto"/>
                    <w:left w:val="none" w:sz="0" w:space="0" w:color="auto"/>
                    <w:bottom w:val="none" w:sz="0" w:space="0" w:color="auto"/>
                    <w:right w:val="none" w:sz="0" w:space="0" w:color="auto"/>
                  </w:divBdr>
                  <w:divsChild>
                    <w:div w:id="541670238">
                      <w:marLeft w:val="0"/>
                      <w:marRight w:val="0"/>
                      <w:marTop w:val="210"/>
                      <w:marBottom w:val="0"/>
                      <w:divBdr>
                        <w:top w:val="none" w:sz="0" w:space="0" w:color="auto"/>
                        <w:left w:val="none" w:sz="0" w:space="0" w:color="auto"/>
                        <w:bottom w:val="none" w:sz="0" w:space="0" w:color="auto"/>
                        <w:right w:val="none" w:sz="0" w:space="0" w:color="auto"/>
                      </w:divBdr>
                      <w:divsChild>
                        <w:div w:id="685638076">
                          <w:marLeft w:val="0"/>
                          <w:marRight w:val="0"/>
                          <w:marTop w:val="0"/>
                          <w:marBottom w:val="0"/>
                          <w:divBdr>
                            <w:top w:val="none" w:sz="0" w:space="0" w:color="auto"/>
                            <w:left w:val="none" w:sz="0" w:space="0" w:color="auto"/>
                            <w:bottom w:val="none" w:sz="0" w:space="0" w:color="auto"/>
                            <w:right w:val="none" w:sz="0" w:space="0" w:color="auto"/>
                          </w:divBdr>
                          <w:divsChild>
                            <w:div w:id="178546042">
                              <w:marLeft w:val="0"/>
                              <w:marRight w:val="0"/>
                              <w:marTop w:val="0"/>
                              <w:marBottom w:val="0"/>
                              <w:divBdr>
                                <w:top w:val="none" w:sz="0" w:space="0" w:color="auto"/>
                                <w:left w:val="none" w:sz="0" w:space="0" w:color="auto"/>
                                <w:bottom w:val="none" w:sz="0" w:space="0" w:color="auto"/>
                                <w:right w:val="none" w:sz="0" w:space="0" w:color="auto"/>
                              </w:divBdr>
                              <w:divsChild>
                                <w:div w:id="472719773">
                                  <w:marLeft w:val="0"/>
                                  <w:marRight w:val="0"/>
                                  <w:marTop w:val="0"/>
                                  <w:marBottom w:val="0"/>
                                  <w:divBdr>
                                    <w:top w:val="none" w:sz="0" w:space="0" w:color="auto"/>
                                    <w:left w:val="none" w:sz="0" w:space="0" w:color="auto"/>
                                    <w:bottom w:val="none" w:sz="0" w:space="0" w:color="auto"/>
                                    <w:right w:val="none" w:sz="0" w:space="0" w:color="auto"/>
                                  </w:divBdr>
                                  <w:divsChild>
                                    <w:div w:id="1271160025">
                                      <w:marLeft w:val="0"/>
                                      <w:marRight w:val="0"/>
                                      <w:marTop w:val="0"/>
                                      <w:marBottom w:val="0"/>
                                      <w:divBdr>
                                        <w:top w:val="none" w:sz="0" w:space="0" w:color="auto"/>
                                        <w:left w:val="none" w:sz="0" w:space="0" w:color="auto"/>
                                        <w:bottom w:val="none" w:sz="0" w:space="0" w:color="auto"/>
                                        <w:right w:val="none" w:sz="0" w:space="0" w:color="auto"/>
                                      </w:divBdr>
                                      <w:divsChild>
                                        <w:div w:id="66733811">
                                          <w:marLeft w:val="0"/>
                                          <w:marRight w:val="0"/>
                                          <w:marTop w:val="0"/>
                                          <w:marBottom w:val="0"/>
                                          <w:divBdr>
                                            <w:top w:val="none" w:sz="0" w:space="0" w:color="auto"/>
                                            <w:left w:val="none" w:sz="0" w:space="0" w:color="auto"/>
                                            <w:bottom w:val="none" w:sz="0" w:space="0" w:color="auto"/>
                                            <w:right w:val="none" w:sz="0" w:space="0" w:color="auto"/>
                                          </w:divBdr>
                                        </w:div>
                                        <w:div w:id="68187804">
                                          <w:marLeft w:val="0"/>
                                          <w:marRight w:val="0"/>
                                          <w:marTop w:val="0"/>
                                          <w:marBottom w:val="0"/>
                                          <w:divBdr>
                                            <w:top w:val="none" w:sz="0" w:space="0" w:color="auto"/>
                                            <w:left w:val="none" w:sz="0" w:space="0" w:color="auto"/>
                                            <w:bottom w:val="none" w:sz="0" w:space="0" w:color="auto"/>
                                            <w:right w:val="none" w:sz="0" w:space="0" w:color="auto"/>
                                          </w:divBdr>
                                        </w:div>
                                        <w:div w:id="626088494">
                                          <w:marLeft w:val="0"/>
                                          <w:marRight w:val="0"/>
                                          <w:marTop w:val="0"/>
                                          <w:marBottom w:val="0"/>
                                          <w:divBdr>
                                            <w:top w:val="none" w:sz="0" w:space="0" w:color="auto"/>
                                            <w:left w:val="none" w:sz="0" w:space="0" w:color="auto"/>
                                            <w:bottom w:val="none" w:sz="0" w:space="0" w:color="auto"/>
                                            <w:right w:val="none" w:sz="0" w:space="0" w:color="auto"/>
                                          </w:divBdr>
                                        </w:div>
                                        <w:div w:id="650527211">
                                          <w:marLeft w:val="0"/>
                                          <w:marRight w:val="0"/>
                                          <w:marTop w:val="0"/>
                                          <w:marBottom w:val="0"/>
                                          <w:divBdr>
                                            <w:top w:val="none" w:sz="0" w:space="0" w:color="auto"/>
                                            <w:left w:val="none" w:sz="0" w:space="0" w:color="auto"/>
                                            <w:bottom w:val="none" w:sz="0" w:space="0" w:color="auto"/>
                                            <w:right w:val="none" w:sz="0" w:space="0" w:color="auto"/>
                                          </w:divBdr>
                                        </w:div>
                                        <w:div w:id="741875242">
                                          <w:marLeft w:val="0"/>
                                          <w:marRight w:val="0"/>
                                          <w:marTop w:val="0"/>
                                          <w:marBottom w:val="0"/>
                                          <w:divBdr>
                                            <w:top w:val="none" w:sz="0" w:space="0" w:color="auto"/>
                                            <w:left w:val="none" w:sz="0" w:space="0" w:color="auto"/>
                                            <w:bottom w:val="none" w:sz="0" w:space="0" w:color="auto"/>
                                            <w:right w:val="none" w:sz="0" w:space="0" w:color="auto"/>
                                          </w:divBdr>
                                        </w:div>
                                        <w:div w:id="816263090">
                                          <w:marLeft w:val="0"/>
                                          <w:marRight w:val="0"/>
                                          <w:marTop w:val="0"/>
                                          <w:marBottom w:val="0"/>
                                          <w:divBdr>
                                            <w:top w:val="none" w:sz="0" w:space="0" w:color="auto"/>
                                            <w:left w:val="none" w:sz="0" w:space="0" w:color="auto"/>
                                            <w:bottom w:val="none" w:sz="0" w:space="0" w:color="auto"/>
                                            <w:right w:val="none" w:sz="0" w:space="0" w:color="auto"/>
                                          </w:divBdr>
                                        </w:div>
                                        <w:div w:id="1227951649">
                                          <w:marLeft w:val="0"/>
                                          <w:marRight w:val="0"/>
                                          <w:marTop w:val="0"/>
                                          <w:marBottom w:val="0"/>
                                          <w:divBdr>
                                            <w:top w:val="none" w:sz="0" w:space="0" w:color="auto"/>
                                            <w:left w:val="none" w:sz="0" w:space="0" w:color="auto"/>
                                            <w:bottom w:val="none" w:sz="0" w:space="0" w:color="auto"/>
                                            <w:right w:val="none" w:sz="0" w:space="0" w:color="auto"/>
                                          </w:divBdr>
                                        </w:div>
                                        <w:div w:id="1268077051">
                                          <w:marLeft w:val="0"/>
                                          <w:marRight w:val="0"/>
                                          <w:marTop w:val="0"/>
                                          <w:marBottom w:val="0"/>
                                          <w:divBdr>
                                            <w:top w:val="none" w:sz="0" w:space="0" w:color="auto"/>
                                            <w:left w:val="none" w:sz="0" w:space="0" w:color="auto"/>
                                            <w:bottom w:val="none" w:sz="0" w:space="0" w:color="auto"/>
                                            <w:right w:val="none" w:sz="0" w:space="0" w:color="auto"/>
                                          </w:divBdr>
                                        </w:div>
                                        <w:div w:id="1489977337">
                                          <w:marLeft w:val="0"/>
                                          <w:marRight w:val="0"/>
                                          <w:marTop w:val="0"/>
                                          <w:marBottom w:val="0"/>
                                          <w:divBdr>
                                            <w:top w:val="none" w:sz="0" w:space="0" w:color="auto"/>
                                            <w:left w:val="none" w:sz="0" w:space="0" w:color="auto"/>
                                            <w:bottom w:val="none" w:sz="0" w:space="0" w:color="auto"/>
                                            <w:right w:val="none" w:sz="0" w:space="0" w:color="auto"/>
                                          </w:divBdr>
                                        </w:div>
                                        <w:div w:id="1693141943">
                                          <w:marLeft w:val="0"/>
                                          <w:marRight w:val="0"/>
                                          <w:marTop w:val="0"/>
                                          <w:marBottom w:val="0"/>
                                          <w:divBdr>
                                            <w:top w:val="none" w:sz="0" w:space="0" w:color="auto"/>
                                            <w:left w:val="none" w:sz="0" w:space="0" w:color="auto"/>
                                            <w:bottom w:val="none" w:sz="0" w:space="0" w:color="auto"/>
                                            <w:right w:val="none" w:sz="0" w:space="0" w:color="auto"/>
                                          </w:divBdr>
                                        </w:div>
                                        <w:div w:id="1883394976">
                                          <w:marLeft w:val="0"/>
                                          <w:marRight w:val="0"/>
                                          <w:marTop w:val="0"/>
                                          <w:marBottom w:val="0"/>
                                          <w:divBdr>
                                            <w:top w:val="none" w:sz="0" w:space="0" w:color="auto"/>
                                            <w:left w:val="none" w:sz="0" w:space="0" w:color="auto"/>
                                            <w:bottom w:val="none" w:sz="0" w:space="0" w:color="auto"/>
                                            <w:right w:val="none" w:sz="0" w:space="0" w:color="auto"/>
                                          </w:divBdr>
                                        </w:div>
                                        <w:div w:id="1900751482">
                                          <w:marLeft w:val="0"/>
                                          <w:marRight w:val="0"/>
                                          <w:marTop w:val="0"/>
                                          <w:marBottom w:val="0"/>
                                          <w:divBdr>
                                            <w:top w:val="none" w:sz="0" w:space="0" w:color="auto"/>
                                            <w:left w:val="none" w:sz="0" w:space="0" w:color="auto"/>
                                            <w:bottom w:val="none" w:sz="0" w:space="0" w:color="auto"/>
                                            <w:right w:val="none" w:sz="0" w:space="0" w:color="auto"/>
                                          </w:divBdr>
                                        </w:div>
                                        <w:div w:id="192205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7177653">
      <w:bodyDiv w:val="1"/>
      <w:marLeft w:val="0"/>
      <w:marRight w:val="0"/>
      <w:marTop w:val="0"/>
      <w:marBottom w:val="0"/>
      <w:divBdr>
        <w:top w:val="none" w:sz="0" w:space="0" w:color="auto"/>
        <w:left w:val="none" w:sz="0" w:space="0" w:color="auto"/>
        <w:bottom w:val="none" w:sz="0" w:space="0" w:color="auto"/>
        <w:right w:val="none" w:sz="0" w:space="0" w:color="auto"/>
      </w:divBdr>
    </w:div>
    <w:div w:id="917402537">
      <w:bodyDiv w:val="1"/>
      <w:marLeft w:val="0"/>
      <w:marRight w:val="0"/>
      <w:marTop w:val="0"/>
      <w:marBottom w:val="0"/>
      <w:divBdr>
        <w:top w:val="none" w:sz="0" w:space="0" w:color="auto"/>
        <w:left w:val="none" w:sz="0" w:space="0" w:color="auto"/>
        <w:bottom w:val="none" w:sz="0" w:space="0" w:color="auto"/>
        <w:right w:val="none" w:sz="0" w:space="0" w:color="auto"/>
      </w:divBdr>
    </w:div>
    <w:div w:id="923730090">
      <w:bodyDiv w:val="1"/>
      <w:marLeft w:val="0"/>
      <w:marRight w:val="0"/>
      <w:marTop w:val="0"/>
      <w:marBottom w:val="0"/>
      <w:divBdr>
        <w:top w:val="none" w:sz="0" w:space="0" w:color="auto"/>
        <w:left w:val="none" w:sz="0" w:space="0" w:color="auto"/>
        <w:bottom w:val="none" w:sz="0" w:space="0" w:color="auto"/>
        <w:right w:val="none" w:sz="0" w:space="0" w:color="auto"/>
      </w:divBdr>
    </w:div>
    <w:div w:id="927231687">
      <w:bodyDiv w:val="1"/>
      <w:marLeft w:val="0"/>
      <w:marRight w:val="0"/>
      <w:marTop w:val="0"/>
      <w:marBottom w:val="0"/>
      <w:divBdr>
        <w:top w:val="none" w:sz="0" w:space="0" w:color="auto"/>
        <w:left w:val="none" w:sz="0" w:space="0" w:color="auto"/>
        <w:bottom w:val="none" w:sz="0" w:space="0" w:color="auto"/>
        <w:right w:val="none" w:sz="0" w:space="0" w:color="auto"/>
      </w:divBdr>
    </w:div>
    <w:div w:id="927930640">
      <w:bodyDiv w:val="1"/>
      <w:marLeft w:val="0"/>
      <w:marRight w:val="0"/>
      <w:marTop w:val="0"/>
      <w:marBottom w:val="0"/>
      <w:divBdr>
        <w:top w:val="none" w:sz="0" w:space="0" w:color="auto"/>
        <w:left w:val="none" w:sz="0" w:space="0" w:color="auto"/>
        <w:bottom w:val="none" w:sz="0" w:space="0" w:color="auto"/>
        <w:right w:val="none" w:sz="0" w:space="0" w:color="auto"/>
      </w:divBdr>
    </w:div>
    <w:div w:id="972902309">
      <w:bodyDiv w:val="1"/>
      <w:marLeft w:val="0"/>
      <w:marRight w:val="0"/>
      <w:marTop w:val="0"/>
      <w:marBottom w:val="0"/>
      <w:divBdr>
        <w:top w:val="none" w:sz="0" w:space="0" w:color="auto"/>
        <w:left w:val="none" w:sz="0" w:space="0" w:color="auto"/>
        <w:bottom w:val="none" w:sz="0" w:space="0" w:color="auto"/>
        <w:right w:val="none" w:sz="0" w:space="0" w:color="auto"/>
      </w:divBdr>
    </w:div>
    <w:div w:id="1055161817">
      <w:bodyDiv w:val="1"/>
      <w:marLeft w:val="0"/>
      <w:marRight w:val="0"/>
      <w:marTop w:val="0"/>
      <w:marBottom w:val="0"/>
      <w:divBdr>
        <w:top w:val="none" w:sz="0" w:space="0" w:color="auto"/>
        <w:left w:val="none" w:sz="0" w:space="0" w:color="auto"/>
        <w:bottom w:val="none" w:sz="0" w:space="0" w:color="auto"/>
        <w:right w:val="none" w:sz="0" w:space="0" w:color="auto"/>
      </w:divBdr>
    </w:div>
    <w:div w:id="1132669690">
      <w:bodyDiv w:val="1"/>
      <w:marLeft w:val="0"/>
      <w:marRight w:val="0"/>
      <w:marTop w:val="0"/>
      <w:marBottom w:val="0"/>
      <w:divBdr>
        <w:top w:val="none" w:sz="0" w:space="0" w:color="auto"/>
        <w:left w:val="none" w:sz="0" w:space="0" w:color="auto"/>
        <w:bottom w:val="none" w:sz="0" w:space="0" w:color="auto"/>
        <w:right w:val="none" w:sz="0" w:space="0" w:color="auto"/>
      </w:divBdr>
    </w:div>
    <w:div w:id="1174144192">
      <w:bodyDiv w:val="1"/>
      <w:marLeft w:val="0"/>
      <w:marRight w:val="0"/>
      <w:marTop w:val="0"/>
      <w:marBottom w:val="0"/>
      <w:divBdr>
        <w:top w:val="none" w:sz="0" w:space="0" w:color="auto"/>
        <w:left w:val="none" w:sz="0" w:space="0" w:color="auto"/>
        <w:bottom w:val="none" w:sz="0" w:space="0" w:color="auto"/>
        <w:right w:val="none" w:sz="0" w:space="0" w:color="auto"/>
      </w:divBdr>
      <w:divsChild>
        <w:div w:id="1638607663">
          <w:marLeft w:val="0"/>
          <w:marRight w:val="0"/>
          <w:marTop w:val="0"/>
          <w:marBottom w:val="0"/>
          <w:divBdr>
            <w:top w:val="none" w:sz="0" w:space="0" w:color="auto"/>
            <w:left w:val="none" w:sz="0" w:space="0" w:color="auto"/>
            <w:bottom w:val="none" w:sz="0" w:space="0" w:color="auto"/>
            <w:right w:val="none" w:sz="0" w:space="0" w:color="auto"/>
          </w:divBdr>
        </w:div>
      </w:divsChild>
    </w:div>
    <w:div w:id="1182282350">
      <w:bodyDiv w:val="1"/>
      <w:marLeft w:val="0"/>
      <w:marRight w:val="0"/>
      <w:marTop w:val="0"/>
      <w:marBottom w:val="0"/>
      <w:divBdr>
        <w:top w:val="none" w:sz="0" w:space="0" w:color="auto"/>
        <w:left w:val="none" w:sz="0" w:space="0" w:color="auto"/>
        <w:bottom w:val="none" w:sz="0" w:space="0" w:color="auto"/>
        <w:right w:val="none" w:sz="0" w:space="0" w:color="auto"/>
      </w:divBdr>
    </w:div>
    <w:div w:id="1199508213">
      <w:bodyDiv w:val="1"/>
      <w:marLeft w:val="0"/>
      <w:marRight w:val="0"/>
      <w:marTop w:val="0"/>
      <w:marBottom w:val="0"/>
      <w:divBdr>
        <w:top w:val="none" w:sz="0" w:space="0" w:color="auto"/>
        <w:left w:val="none" w:sz="0" w:space="0" w:color="auto"/>
        <w:bottom w:val="none" w:sz="0" w:space="0" w:color="auto"/>
        <w:right w:val="none" w:sz="0" w:space="0" w:color="auto"/>
      </w:divBdr>
    </w:div>
    <w:div w:id="1244949140">
      <w:bodyDiv w:val="1"/>
      <w:marLeft w:val="0"/>
      <w:marRight w:val="0"/>
      <w:marTop w:val="0"/>
      <w:marBottom w:val="0"/>
      <w:divBdr>
        <w:top w:val="none" w:sz="0" w:space="0" w:color="auto"/>
        <w:left w:val="none" w:sz="0" w:space="0" w:color="auto"/>
        <w:bottom w:val="none" w:sz="0" w:space="0" w:color="auto"/>
        <w:right w:val="none" w:sz="0" w:space="0" w:color="auto"/>
      </w:divBdr>
    </w:div>
    <w:div w:id="1276869017">
      <w:bodyDiv w:val="1"/>
      <w:marLeft w:val="0"/>
      <w:marRight w:val="0"/>
      <w:marTop w:val="0"/>
      <w:marBottom w:val="0"/>
      <w:divBdr>
        <w:top w:val="none" w:sz="0" w:space="0" w:color="auto"/>
        <w:left w:val="none" w:sz="0" w:space="0" w:color="auto"/>
        <w:bottom w:val="none" w:sz="0" w:space="0" w:color="auto"/>
        <w:right w:val="none" w:sz="0" w:space="0" w:color="auto"/>
      </w:divBdr>
    </w:div>
    <w:div w:id="1296060444">
      <w:bodyDiv w:val="1"/>
      <w:marLeft w:val="0"/>
      <w:marRight w:val="0"/>
      <w:marTop w:val="0"/>
      <w:marBottom w:val="0"/>
      <w:divBdr>
        <w:top w:val="none" w:sz="0" w:space="0" w:color="auto"/>
        <w:left w:val="none" w:sz="0" w:space="0" w:color="auto"/>
        <w:bottom w:val="none" w:sz="0" w:space="0" w:color="auto"/>
        <w:right w:val="none" w:sz="0" w:space="0" w:color="auto"/>
      </w:divBdr>
    </w:div>
    <w:div w:id="1308626159">
      <w:bodyDiv w:val="1"/>
      <w:marLeft w:val="0"/>
      <w:marRight w:val="0"/>
      <w:marTop w:val="0"/>
      <w:marBottom w:val="0"/>
      <w:divBdr>
        <w:top w:val="none" w:sz="0" w:space="0" w:color="auto"/>
        <w:left w:val="none" w:sz="0" w:space="0" w:color="auto"/>
        <w:bottom w:val="none" w:sz="0" w:space="0" w:color="auto"/>
        <w:right w:val="none" w:sz="0" w:space="0" w:color="auto"/>
      </w:divBdr>
    </w:div>
    <w:div w:id="1347443807">
      <w:bodyDiv w:val="1"/>
      <w:marLeft w:val="0"/>
      <w:marRight w:val="0"/>
      <w:marTop w:val="0"/>
      <w:marBottom w:val="0"/>
      <w:divBdr>
        <w:top w:val="none" w:sz="0" w:space="0" w:color="auto"/>
        <w:left w:val="none" w:sz="0" w:space="0" w:color="auto"/>
        <w:bottom w:val="none" w:sz="0" w:space="0" w:color="auto"/>
        <w:right w:val="none" w:sz="0" w:space="0" w:color="auto"/>
      </w:divBdr>
    </w:div>
    <w:div w:id="1387297580">
      <w:bodyDiv w:val="1"/>
      <w:marLeft w:val="0"/>
      <w:marRight w:val="0"/>
      <w:marTop w:val="0"/>
      <w:marBottom w:val="0"/>
      <w:divBdr>
        <w:top w:val="none" w:sz="0" w:space="0" w:color="auto"/>
        <w:left w:val="none" w:sz="0" w:space="0" w:color="auto"/>
        <w:bottom w:val="none" w:sz="0" w:space="0" w:color="auto"/>
        <w:right w:val="none" w:sz="0" w:space="0" w:color="auto"/>
      </w:divBdr>
    </w:div>
    <w:div w:id="1404840554">
      <w:bodyDiv w:val="1"/>
      <w:marLeft w:val="0"/>
      <w:marRight w:val="0"/>
      <w:marTop w:val="0"/>
      <w:marBottom w:val="0"/>
      <w:divBdr>
        <w:top w:val="none" w:sz="0" w:space="0" w:color="auto"/>
        <w:left w:val="none" w:sz="0" w:space="0" w:color="auto"/>
        <w:bottom w:val="none" w:sz="0" w:space="0" w:color="auto"/>
        <w:right w:val="none" w:sz="0" w:space="0" w:color="auto"/>
      </w:divBdr>
      <w:divsChild>
        <w:div w:id="1076901734">
          <w:marLeft w:val="0"/>
          <w:marRight w:val="0"/>
          <w:marTop w:val="0"/>
          <w:marBottom w:val="0"/>
          <w:divBdr>
            <w:top w:val="none" w:sz="0" w:space="0" w:color="auto"/>
            <w:left w:val="none" w:sz="0" w:space="0" w:color="auto"/>
            <w:bottom w:val="none" w:sz="0" w:space="0" w:color="auto"/>
            <w:right w:val="none" w:sz="0" w:space="0" w:color="auto"/>
          </w:divBdr>
          <w:divsChild>
            <w:div w:id="415565229">
              <w:marLeft w:val="0"/>
              <w:marRight w:val="0"/>
              <w:marTop w:val="0"/>
              <w:marBottom w:val="0"/>
              <w:divBdr>
                <w:top w:val="none" w:sz="0" w:space="0" w:color="auto"/>
                <w:left w:val="none" w:sz="0" w:space="0" w:color="auto"/>
                <w:bottom w:val="none" w:sz="0" w:space="0" w:color="auto"/>
                <w:right w:val="none" w:sz="0" w:space="0" w:color="auto"/>
              </w:divBdr>
              <w:divsChild>
                <w:div w:id="338699110">
                  <w:marLeft w:val="0"/>
                  <w:marRight w:val="0"/>
                  <w:marTop w:val="0"/>
                  <w:marBottom w:val="0"/>
                  <w:divBdr>
                    <w:top w:val="none" w:sz="0" w:space="0" w:color="auto"/>
                    <w:left w:val="none" w:sz="0" w:space="0" w:color="auto"/>
                    <w:bottom w:val="none" w:sz="0" w:space="0" w:color="auto"/>
                    <w:right w:val="none" w:sz="0" w:space="0" w:color="auto"/>
                  </w:divBdr>
                  <w:divsChild>
                    <w:div w:id="1001618191">
                      <w:marLeft w:val="0"/>
                      <w:marRight w:val="0"/>
                      <w:marTop w:val="210"/>
                      <w:marBottom w:val="0"/>
                      <w:divBdr>
                        <w:top w:val="none" w:sz="0" w:space="0" w:color="auto"/>
                        <w:left w:val="none" w:sz="0" w:space="0" w:color="auto"/>
                        <w:bottom w:val="none" w:sz="0" w:space="0" w:color="auto"/>
                        <w:right w:val="none" w:sz="0" w:space="0" w:color="auto"/>
                      </w:divBdr>
                      <w:divsChild>
                        <w:div w:id="819074965">
                          <w:marLeft w:val="0"/>
                          <w:marRight w:val="0"/>
                          <w:marTop w:val="0"/>
                          <w:marBottom w:val="0"/>
                          <w:divBdr>
                            <w:top w:val="none" w:sz="0" w:space="0" w:color="auto"/>
                            <w:left w:val="none" w:sz="0" w:space="0" w:color="auto"/>
                            <w:bottom w:val="none" w:sz="0" w:space="0" w:color="auto"/>
                            <w:right w:val="none" w:sz="0" w:space="0" w:color="auto"/>
                          </w:divBdr>
                          <w:divsChild>
                            <w:div w:id="1638337017">
                              <w:marLeft w:val="0"/>
                              <w:marRight w:val="0"/>
                              <w:marTop w:val="0"/>
                              <w:marBottom w:val="0"/>
                              <w:divBdr>
                                <w:top w:val="none" w:sz="0" w:space="0" w:color="auto"/>
                                <w:left w:val="none" w:sz="0" w:space="0" w:color="auto"/>
                                <w:bottom w:val="none" w:sz="0" w:space="0" w:color="auto"/>
                                <w:right w:val="none" w:sz="0" w:space="0" w:color="auto"/>
                              </w:divBdr>
                              <w:divsChild>
                                <w:div w:id="1655573254">
                                  <w:marLeft w:val="0"/>
                                  <w:marRight w:val="0"/>
                                  <w:marTop w:val="0"/>
                                  <w:marBottom w:val="0"/>
                                  <w:divBdr>
                                    <w:top w:val="none" w:sz="0" w:space="0" w:color="auto"/>
                                    <w:left w:val="none" w:sz="0" w:space="0" w:color="auto"/>
                                    <w:bottom w:val="none" w:sz="0" w:space="0" w:color="auto"/>
                                    <w:right w:val="none" w:sz="0" w:space="0" w:color="auto"/>
                                  </w:divBdr>
                                  <w:divsChild>
                                    <w:div w:id="1448819642">
                                      <w:marLeft w:val="0"/>
                                      <w:marRight w:val="0"/>
                                      <w:marTop w:val="0"/>
                                      <w:marBottom w:val="0"/>
                                      <w:divBdr>
                                        <w:top w:val="none" w:sz="0" w:space="0" w:color="auto"/>
                                        <w:left w:val="none" w:sz="0" w:space="0" w:color="auto"/>
                                        <w:bottom w:val="none" w:sz="0" w:space="0" w:color="auto"/>
                                        <w:right w:val="none" w:sz="0" w:space="0" w:color="auto"/>
                                      </w:divBdr>
                                      <w:divsChild>
                                        <w:div w:id="754206734">
                                          <w:marLeft w:val="0"/>
                                          <w:marRight w:val="0"/>
                                          <w:marTop w:val="0"/>
                                          <w:marBottom w:val="0"/>
                                          <w:divBdr>
                                            <w:top w:val="none" w:sz="0" w:space="0" w:color="auto"/>
                                            <w:left w:val="none" w:sz="0" w:space="0" w:color="auto"/>
                                            <w:bottom w:val="none" w:sz="0" w:space="0" w:color="auto"/>
                                            <w:right w:val="none" w:sz="0" w:space="0" w:color="auto"/>
                                          </w:divBdr>
                                        </w:div>
                                        <w:div w:id="18261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7806004">
      <w:bodyDiv w:val="1"/>
      <w:marLeft w:val="0"/>
      <w:marRight w:val="0"/>
      <w:marTop w:val="0"/>
      <w:marBottom w:val="0"/>
      <w:divBdr>
        <w:top w:val="none" w:sz="0" w:space="0" w:color="auto"/>
        <w:left w:val="none" w:sz="0" w:space="0" w:color="auto"/>
        <w:bottom w:val="none" w:sz="0" w:space="0" w:color="auto"/>
        <w:right w:val="none" w:sz="0" w:space="0" w:color="auto"/>
      </w:divBdr>
      <w:divsChild>
        <w:div w:id="356663696">
          <w:marLeft w:val="0"/>
          <w:marRight w:val="0"/>
          <w:marTop w:val="0"/>
          <w:marBottom w:val="0"/>
          <w:divBdr>
            <w:top w:val="none" w:sz="0" w:space="0" w:color="auto"/>
            <w:left w:val="none" w:sz="0" w:space="0" w:color="auto"/>
            <w:bottom w:val="none" w:sz="0" w:space="0" w:color="auto"/>
            <w:right w:val="none" w:sz="0" w:space="0" w:color="auto"/>
          </w:divBdr>
          <w:divsChild>
            <w:div w:id="777142440">
              <w:marLeft w:val="0"/>
              <w:marRight w:val="0"/>
              <w:marTop w:val="0"/>
              <w:marBottom w:val="0"/>
              <w:divBdr>
                <w:top w:val="none" w:sz="0" w:space="0" w:color="auto"/>
                <w:left w:val="none" w:sz="0" w:space="0" w:color="auto"/>
                <w:bottom w:val="none" w:sz="0" w:space="0" w:color="auto"/>
                <w:right w:val="none" w:sz="0" w:space="0" w:color="auto"/>
              </w:divBdr>
              <w:divsChild>
                <w:div w:id="1969554083">
                  <w:marLeft w:val="0"/>
                  <w:marRight w:val="0"/>
                  <w:marTop w:val="0"/>
                  <w:marBottom w:val="0"/>
                  <w:divBdr>
                    <w:top w:val="none" w:sz="0" w:space="0" w:color="auto"/>
                    <w:left w:val="none" w:sz="0" w:space="0" w:color="auto"/>
                    <w:bottom w:val="none" w:sz="0" w:space="0" w:color="auto"/>
                    <w:right w:val="none" w:sz="0" w:space="0" w:color="auto"/>
                  </w:divBdr>
                  <w:divsChild>
                    <w:div w:id="70198694">
                      <w:marLeft w:val="0"/>
                      <w:marRight w:val="0"/>
                      <w:marTop w:val="210"/>
                      <w:marBottom w:val="0"/>
                      <w:divBdr>
                        <w:top w:val="none" w:sz="0" w:space="0" w:color="auto"/>
                        <w:left w:val="none" w:sz="0" w:space="0" w:color="auto"/>
                        <w:bottom w:val="none" w:sz="0" w:space="0" w:color="auto"/>
                        <w:right w:val="none" w:sz="0" w:space="0" w:color="auto"/>
                      </w:divBdr>
                      <w:divsChild>
                        <w:div w:id="1789663237">
                          <w:marLeft w:val="0"/>
                          <w:marRight w:val="0"/>
                          <w:marTop w:val="0"/>
                          <w:marBottom w:val="0"/>
                          <w:divBdr>
                            <w:top w:val="none" w:sz="0" w:space="0" w:color="auto"/>
                            <w:left w:val="none" w:sz="0" w:space="0" w:color="auto"/>
                            <w:bottom w:val="none" w:sz="0" w:space="0" w:color="auto"/>
                            <w:right w:val="none" w:sz="0" w:space="0" w:color="auto"/>
                          </w:divBdr>
                          <w:divsChild>
                            <w:div w:id="920917630">
                              <w:marLeft w:val="0"/>
                              <w:marRight w:val="0"/>
                              <w:marTop w:val="0"/>
                              <w:marBottom w:val="0"/>
                              <w:divBdr>
                                <w:top w:val="none" w:sz="0" w:space="0" w:color="auto"/>
                                <w:left w:val="none" w:sz="0" w:space="0" w:color="auto"/>
                                <w:bottom w:val="none" w:sz="0" w:space="0" w:color="auto"/>
                                <w:right w:val="none" w:sz="0" w:space="0" w:color="auto"/>
                              </w:divBdr>
                              <w:divsChild>
                                <w:div w:id="954750006">
                                  <w:marLeft w:val="0"/>
                                  <w:marRight w:val="0"/>
                                  <w:marTop w:val="0"/>
                                  <w:marBottom w:val="0"/>
                                  <w:divBdr>
                                    <w:top w:val="none" w:sz="0" w:space="0" w:color="auto"/>
                                    <w:left w:val="none" w:sz="0" w:space="0" w:color="auto"/>
                                    <w:bottom w:val="none" w:sz="0" w:space="0" w:color="auto"/>
                                    <w:right w:val="none" w:sz="0" w:space="0" w:color="auto"/>
                                  </w:divBdr>
                                  <w:divsChild>
                                    <w:div w:id="76489475">
                                      <w:marLeft w:val="0"/>
                                      <w:marRight w:val="0"/>
                                      <w:marTop w:val="0"/>
                                      <w:marBottom w:val="0"/>
                                      <w:divBdr>
                                        <w:top w:val="none" w:sz="0" w:space="0" w:color="auto"/>
                                        <w:left w:val="none" w:sz="0" w:space="0" w:color="auto"/>
                                        <w:bottom w:val="none" w:sz="0" w:space="0" w:color="auto"/>
                                        <w:right w:val="none" w:sz="0" w:space="0" w:color="auto"/>
                                      </w:divBdr>
                                      <w:divsChild>
                                        <w:div w:id="132994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8744182">
      <w:bodyDiv w:val="1"/>
      <w:marLeft w:val="0"/>
      <w:marRight w:val="0"/>
      <w:marTop w:val="0"/>
      <w:marBottom w:val="0"/>
      <w:divBdr>
        <w:top w:val="none" w:sz="0" w:space="0" w:color="auto"/>
        <w:left w:val="none" w:sz="0" w:space="0" w:color="auto"/>
        <w:bottom w:val="none" w:sz="0" w:space="0" w:color="auto"/>
        <w:right w:val="none" w:sz="0" w:space="0" w:color="auto"/>
      </w:divBdr>
    </w:div>
    <w:div w:id="1422599995">
      <w:bodyDiv w:val="1"/>
      <w:marLeft w:val="0"/>
      <w:marRight w:val="0"/>
      <w:marTop w:val="0"/>
      <w:marBottom w:val="0"/>
      <w:divBdr>
        <w:top w:val="none" w:sz="0" w:space="0" w:color="auto"/>
        <w:left w:val="none" w:sz="0" w:space="0" w:color="auto"/>
        <w:bottom w:val="none" w:sz="0" w:space="0" w:color="auto"/>
        <w:right w:val="none" w:sz="0" w:space="0" w:color="auto"/>
      </w:divBdr>
    </w:div>
    <w:div w:id="1478886412">
      <w:bodyDiv w:val="1"/>
      <w:marLeft w:val="0"/>
      <w:marRight w:val="0"/>
      <w:marTop w:val="0"/>
      <w:marBottom w:val="0"/>
      <w:divBdr>
        <w:top w:val="none" w:sz="0" w:space="0" w:color="auto"/>
        <w:left w:val="none" w:sz="0" w:space="0" w:color="auto"/>
        <w:bottom w:val="none" w:sz="0" w:space="0" w:color="auto"/>
        <w:right w:val="none" w:sz="0" w:space="0" w:color="auto"/>
      </w:divBdr>
    </w:div>
    <w:div w:id="1541085930">
      <w:bodyDiv w:val="1"/>
      <w:marLeft w:val="0"/>
      <w:marRight w:val="0"/>
      <w:marTop w:val="0"/>
      <w:marBottom w:val="0"/>
      <w:divBdr>
        <w:top w:val="none" w:sz="0" w:space="0" w:color="auto"/>
        <w:left w:val="none" w:sz="0" w:space="0" w:color="auto"/>
        <w:bottom w:val="none" w:sz="0" w:space="0" w:color="auto"/>
        <w:right w:val="none" w:sz="0" w:space="0" w:color="auto"/>
      </w:divBdr>
      <w:divsChild>
        <w:div w:id="1525171611">
          <w:marLeft w:val="0"/>
          <w:marRight w:val="0"/>
          <w:marTop w:val="0"/>
          <w:marBottom w:val="0"/>
          <w:divBdr>
            <w:top w:val="none" w:sz="0" w:space="0" w:color="auto"/>
            <w:left w:val="none" w:sz="0" w:space="0" w:color="auto"/>
            <w:bottom w:val="none" w:sz="0" w:space="0" w:color="auto"/>
            <w:right w:val="none" w:sz="0" w:space="0" w:color="auto"/>
          </w:divBdr>
        </w:div>
      </w:divsChild>
    </w:div>
    <w:div w:id="1582375519">
      <w:bodyDiv w:val="1"/>
      <w:marLeft w:val="0"/>
      <w:marRight w:val="0"/>
      <w:marTop w:val="0"/>
      <w:marBottom w:val="0"/>
      <w:divBdr>
        <w:top w:val="none" w:sz="0" w:space="0" w:color="auto"/>
        <w:left w:val="none" w:sz="0" w:space="0" w:color="auto"/>
        <w:bottom w:val="none" w:sz="0" w:space="0" w:color="auto"/>
        <w:right w:val="none" w:sz="0" w:space="0" w:color="auto"/>
      </w:divBdr>
    </w:div>
    <w:div w:id="1602029757">
      <w:bodyDiv w:val="1"/>
      <w:marLeft w:val="0"/>
      <w:marRight w:val="0"/>
      <w:marTop w:val="0"/>
      <w:marBottom w:val="0"/>
      <w:divBdr>
        <w:top w:val="none" w:sz="0" w:space="0" w:color="auto"/>
        <w:left w:val="none" w:sz="0" w:space="0" w:color="auto"/>
        <w:bottom w:val="none" w:sz="0" w:space="0" w:color="auto"/>
        <w:right w:val="none" w:sz="0" w:space="0" w:color="auto"/>
      </w:divBdr>
    </w:div>
    <w:div w:id="1630355951">
      <w:bodyDiv w:val="1"/>
      <w:marLeft w:val="0"/>
      <w:marRight w:val="0"/>
      <w:marTop w:val="0"/>
      <w:marBottom w:val="0"/>
      <w:divBdr>
        <w:top w:val="none" w:sz="0" w:space="0" w:color="auto"/>
        <w:left w:val="none" w:sz="0" w:space="0" w:color="auto"/>
        <w:bottom w:val="none" w:sz="0" w:space="0" w:color="auto"/>
        <w:right w:val="none" w:sz="0" w:space="0" w:color="auto"/>
      </w:divBdr>
    </w:div>
    <w:div w:id="1663967587">
      <w:bodyDiv w:val="1"/>
      <w:marLeft w:val="0"/>
      <w:marRight w:val="0"/>
      <w:marTop w:val="0"/>
      <w:marBottom w:val="0"/>
      <w:divBdr>
        <w:top w:val="none" w:sz="0" w:space="0" w:color="auto"/>
        <w:left w:val="none" w:sz="0" w:space="0" w:color="auto"/>
        <w:bottom w:val="none" w:sz="0" w:space="0" w:color="auto"/>
        <w:right w:val="none" w:sz="0" w:space="0" w:color="auto"/>
      </w:divBdr>
    </w:div>
    <w:div w:id="1676953942">
      <w:bodyDiv w:val="1"/>
      <w:marLeft w:val="0"/>
      <w:marRight w:val="0"/>
      <w:marTop w:val="0"/>
      <w:marBottom w:val="0"/>
      <w:divBdr>
        <w:top w:val="none" w:sz="0" w:space="0" w:color="auto"/>
        <w:left w:val="none" w:sz="0" w:space="0" w:color="auto"/>
        <w:bottom w:val="none" w:sz="0" w:space="0" w:color="auto"/>
        <w:right w:val="none" w:sz="0" w:space="0" w:color="auto"/>
      </w:divBdr>
    </w:div>
    <w:div w:id="1679649449">
      <w:bodyDiv w:val="1"/>
      <w:marLeft w:val="0"/>
      <w:marRight w:val="0"/>
      <w:marTop w:val="0"/>
      <w:marBottom w:val="0"/>
      <w:divBdr>
        <w:top w:val="none" w:sz="0" w:space="0" w:color="auto"/>
        <w:left w:val="none" w:sz="0" w:space="0" w:color="auto"/>
        <w:bottom w:val="none" w:sz="0" w:space="0" w:color="auto"/>
        <w:right w:val="none" w:sz="0" w:space="0" w:color="auto"/>
      </w:divBdr>
      <w:divsChild>
        <w:div w:id="1483739436">
          <w:marLeft w:val="0"/>
          <w:marRight w:val="0"/>
          <w:marTop w:val="0"/>
          <w:marBottom w:val="0"/>
          <w:divBdr>
            <w:top w:val="none" w:sz="0" w:space="0" w:color="auto"/>
            <w:left w:val="none" w:sz="0" w:space="0" w:color="auto"/>
            <w:bottom w:val="none" w:sz="0" w:space="0" w:color="auto"/>
            <w:right w:val="none" w:sz="0" w:space="0" w:color="auto"/>
          </w:divBdr>
        </w:div>
      </w:divsChild>
    </w:div>
    <w:div w:id="1694456709">
      <w:bodyDiv w:val="1"/>
      <w:marLeft w:val="0"/>
      <w:marRight w:val="0"/>
      <w:marTop w:val="0"/>
      <w:marBottom w:val="0"/>
      <w:divBdr>
        <w:top w:val="none" w:sz="0" w:space="0" w:color="auto"/>
        <w:left w:val="none" w:sz="0" w:space="0" w:color="auto"/>
        <w:bottom w:val="none" w:sz="0" w:space="0" w:color="auto"/>
        <w:right w:val="none" w:sz="0" w:space="0" w:color="auto"/>
      </w:divBdr>
    </w:div>
    <w:div w:id="1705934774">
      <w:bodyDiv w:val="1"/>
      <w:marLeft w:val="0"/>
      <w:marRight w:val="0"/>
      <w:marTop w:val="0"/>
      <w:marBottom w:val="0"/>
      <w:divBdr>
        <w:top w:val="none" w:sz="0" w:space="0" w:color="auto"/>
        <w:left w:val="none" w:sz="0" w:space="0" w:color="auto"/>
        <w:bottom w:val="none" w:sz="0" w:space="0" w:color="auto"/>
        <w:right w:val="none" w:sz="0" w:space="0" w:color="auto"/>
      </w:divBdr>
    </w:div>
    <w:div w:id="1719165532">
      <w:bodyDiv w:val="1"/>
      <w:marLeft w:val="0"/>
      <w:marRight w:val="0"/>
      <w:marTop w:val="0"/>
      <w:marBottom w:val="0"/>
      <w:divBdr>
        <w:top w:val="none" w:sz="0" w:space="0" w:color="auto"/>
        <w:left w:val="none" w:sz="0" w:space="0" w:color="auto"/>
        <w:bottom w:val="none" w:sz="0" w:space="0" w:color="auto"/>
        <w:right w:val="none" w:sz="0" w:space="0" w:color="auto"/>
      </w:divBdr>
      <w:divsChild>
        <w:div w:id="318584411">
          <w:marLeft w:val="0"/>
          <w:marRight w:val="0"/>
          <w:marTop w:val="0"/>
          <w:marBottom w:val="0"/>
          <w:divBdr>
            <w:top w:val="none" w:sz="0" w:space="0" w:color="auto"/>
            <w:left w:val="none" w:sz="0" w:space="0" w:color="auto"/>
            <w:bottom w:val="none" w:sz="0" w:space="0" w:color="auto"/>
            <w:right w:val="none" w:sz="0" w:space="0" w:color="auto"/>
          </w:divBdr>
        </w:div>
      </w:divsChild>
    </w:div>
    <w:div w:id="1823622872">
      <w:bodyDiv w:val="1"/>
      <w:marLeft w:val="0"/>
      <w:marRight w:val="0"/>
      <w:marTop w:val="0"/>
      <w:marBottom w:val="0"/>
      <w:divBdr>
        <w:top w:val="none" w:sz="0" w:space="0" w:color="auto"/>
        <w:left w:val="none" w:sz="0" w:space="0" w:color="auto"/>
        <w:bottom w:val="none" w:sz="0" w:space="0" w:color="auto"/>
        <w:right w:val="none" w:sz="0" w:space="0" w:color="auto"/>
      </w:divBdr>
    </w:div>
    <w:div w:id="1840533377">
      <w:bodyDiv w:val="1"/>
      <w:marLeft w:val="0"/>
      <w:marRight w:val="0"/>
      <w:marTop w:val="0"/>
      <w:marBottom w:val="0"/>
      <w:divBdr>
        <w:top w:val="none" w:sz="0" w:space="0" w:color="auto"/>
        <w:left w:val="none" w:sz="0" w:space="0" w:color="auto"/>
        <w:bottom w:val="none" w:sz="0" w:space="0" w:color="auto"/>
        <w:right w:val="none" w:sz="0" w:space="0" w:color="auto"/>
      </w:divBdr>
    </w:div>
    <w:div w:id="1855073797">
      <w:bodyDiv w:val="1"/>
      <w:marLeft w:val="0"/>
      <w:marRight w:val="0"/>
      <w:marTop w:val="0"/>
      <w:marBottom w:val="0"/>
      <w:divBdr>
        <w:top w:val="none" w:sz="0" w:space="0" w:color="auto"/>
        <w:left w:val="none" w:sz="0" w:space="0" w:color="auto"/>
        <w:bottom w:val="none" w:sz="0" w:space="0" w:color="auto"/>
        <w:right w:val="none" w:sz="0" w:space="0" w:color="auto"/>
      </w:divBdr>
    </w:div>
    <w:div w:id="1871723552">
      <w:bodyDiv w:val="1"/>
      <w:marLeft w:val="0"/>
      <w:marRight w:val="0"/>
      <w:marTop w:val="0"/>
      <w:marBottom w:val="0"/>
      <w:divBdr>
        <w:top w:val="none" w:sz="0" w:space="0" w:color="auto"/>
        <w:left w:val="none" w:sz="0" w:space="0" w:color="auto"/>
        <w:bottom w:val="none" w:sz="0" w:space="0" w:color="auto"/>
        <w:right w:val="none" w:sz="0" w:space="0" w:color="auto"/>
      </w:divBdr>
    </w:div>
    <w:div w:id="1899776912">
      <w:bodyDiv w:val="1"/>
      <w:marLeft w:val="0"/>
      <w:marRight w:val="0"/>
      <w:marTop w:val="0"/>
      <w:marBottom w:val="0"/>
      <w:divBdr>
        <w:top w:val="none" w:sz="0" w:space="0" w:color="auto"/>
        <w:left w:val="none" w:sz="0" w:space="0" w:color="auto"/>
        <w:bottom w:val="none" w:sz="0" w:space="0" w:color="auto"/>
        <w:right w:val="none" w:sz="0" w:space="0" w:color="auto"/>
      </w:divBdr>
    </w:div>
    <w:div w:id="1914507657">
      <w:bodyDiv w:val="1"/>
      <w:marLeft w:val="0"/>
      <w:marRight w:val="0"/>
      <w:marTop w:val="0"/>
      <w:marBottom w:val="0"/>
      <w:divBdr>
        <w:top w:val="none" w:sz="0" w:space="0" w:color="auto"/>
        <w:left w:val="none" w:sz="0" w:space="0" w:color="auto"/>
        <w:bottom w:val="none" w:sz="0" w:space="0" w:color="auto"/>
        <w:right w:val="none" w:sz="0" w:space="0" w:color="auto"/>
      </w:divBdr>
    </w:div>
    <w:div w:id="1942640499">
      <w:bodyDiv w:val="1"/>
      <w:marLeft w:val="0"/>
      <w:marRight w:val="0"/>
      <w:marTop w:val="0"/>
      <w:marBottom w:val="0"/>
      <w:divBdr>
        <w:top w:val="none" w:sz="0" w:space="0" w:color="auto"/>
        <w:left w:val="none" w:sz="0" w:space="0" w:color="auto"/>
        <w:bottom w:val="none" w:sz="0" w:space="0" w:color="auto"/>
        <w:right w:val="none" w:sz="0" w:space="0" w:color="auto"/>
      </w:divBdr>
    </w:div>
    <w:div w:id="1949656161">
      <w:bodyDiv w:val="1"/>
      <w:marLeft w:val="0"/>
      <w:marRight w:val="0"/>
      <w:marTop w:val="0"/>
      <w:marBottom w:val="0"/>
      <w:divBdr>
        <w:top w:val="none" w:sz="0" w:space="0" w:color="auto"/>
        <w:left w:val="none" w:sz="0" w:space="0" w:color="auto"/>
        <w:bottom w:val="none" w:sz="0" w:space="0" w:color="auto"/>
        <w:right w:val="none" w:sz="0" w:space="0" w:color="auto"/>
      </w:divBdr>
    </w:div>
    <w:div w:id="1961691642">
      <w:bodyDiv w:val="1"/>
      <w:marLeft w:val="0"/>
      <w:marRight w:val="0"/>
      <w:marTop w:val="0"/>
      <w:marBottom w:val="0"/>
      <w:divBdr>
        <w:top w:val="none" w:sz="0" w:space="0" w:color="auto"/>
        <w:left w:val="none" w:sz="0" w:space="0" w:color="auto"/>
        <w:bottom w:val="none" w:sz="0" w:space="0" w:color="auto"/>
        <w:right w:val="none" w:sz="0" w:space="0" w:color="auto"/>
      </w:divBdr>
    </w:div>
    <w:div w:id="1976912534">
      <w:bodyDiv w:val="1"/>
      <w:marLeft w:val="0"/>
      <w:marRight w:val="0"/>
      <w:marTop w:val="0"/>
      <w:marBottom w:val="0"/>
      <w:divBdr>
        <w:top w:val="none" w:sz="0" w:space="0" w:color="auto"/>
        <w:left w:val="none" w:sz="0" w:space="0" w:color="auto"/>
        <w:bottom w:val="none" w:sz="0" w:space="0" w:color="auto"/>
        <w:right w:val="none" w:sz="0" w:space="0" w:color="auto"/>
      </w:divBdr>
    </w:div>
    <w:div w:id="1991666886">
      <w:bodyDiv w:val="1"/>
      <w:marLeft w:val="0"/>
      <w:marRight w:val="0"/>
      <w:marTop w:val="0"/>
      <w:marBottom w:val="0"/>
      <w:divBdr>
        <w:top w:val="none" w:sz="0" w:space="0" w:color="auto"/>
        <w:left w:val="none" w:sz="0" w:space="0" w:color="auto"/>
        <w:bottom w:val="none" w:sz="0" w:space="0" w:color="auto"/>
        <w:right w:val="none" w:sz="0" w:space="0" w:color="auto"/>
      </w:divBdr>
    </w:div>
    <w:div w:id="1992827828">
      <w:bodyDiv w:val="1"/>
      <w:marLeft w:val="0"/>
      <w:marRight w:val="0"/>
      <w:marTop w:val="0"/>
      <w:marBottom w:val="0"/>
      <w:divBdr>
        <w:top w:val="none" w:sz="0" w:space="0" w:color="auto"/>
        <w:left w:val="none" w:sz="0" w:space="0" w:color="auto"/>
        <w:bottom w:val="none" w:sz="0" w:space="0" w:color="auto"/>
        <w:right w:val="none" w:sz="0" w:space="0" w:color="auto"/>
      </w:divBdr>
    </w:div>
    <w:div w:id="2032023705">
      <w:bodyDiv w:val="1"/>
      <w:marLeft w:val="0"/>
      <w:marRight w:val="0"/>
      <w:marTop w:val="0"/>
      <w:marBottom w:val="0"/>
      <w:divBdr>
        <w:top w:val="none" w:sz="0" w:space="0" w:color="auto"/>
        <w:left w:val="none" w:sz="0" w:space="0" w:color="auto"/>
        <w:bottom w:val="none" w:sz="0" w:space="0" w:color="auto"/>
        <w:right w:val="none" w:sz="0" w:space="0" w:color="auto"/>
      </w:divBdr>
    </w:div>
    <w:div w:id="2038775070">
      <w:bodyDiv w:val="1"/>
      <w:marLeft w:val="0"/>
      <w:marRight w:val="0"/>
      <w:marTop w:val="0"/>
      <w:marBottom w:val="0"/>
      <w:divBdr>
        <w:top w:val="none" w:sz="0" w:space="0" w:color="auto"/>
        <w:left w:val="none" w:sz="0" w:space="0" w:color="auto"/>
        <w:bottom w:val="none" w:sz="0" w:space="0" w:color="auto"/>
        <w:right w:val="none" w:sz="0" w:space="0" w:color="auto"/>
      </w:divBdr>
    </w:div>
    <w:div w:id="210417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__1.vsd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package" Target="embeddings/Microsoft_Visio___.vsdx"/><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B2D9C-7F97-412F-8105-812B2247D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6170</TotalTime>
  <Pages>47</Pages>
  <Words>8408</Words>
  <Characters>47931</Characters>
  <Application>Microsoft Office Word</Application>
  <DocSecurity>0</DocSecurity>
  <Lines>399</Lines>
  <Paragraphs>112</Paragraphs>
  <ScaleCrop>false</ScaleCrop>
  <Company>hitgs</Company>
  <LinksUpToDate>false</LinksUpToDate>
  <CharactersWithSpaces>56227</CharactersWithSpaces>
  <SharedDoc>false</SharedDoc>
  <HLinks>
    <vt:vector size="228" baseType="variant">
      <vt:variant>
        <vt:i4>1376318</vt:i4>
      </vt:variant>
      <vt:variant>
        <vt:i4>224</vt:i4>
      </vt:variant>
      <vt:variant>
        <vt:i4>0</vt:i4>
      </vt:variant>
      <vt:variant>
        <vt:i4>5</vt:i4>
      </vt:variant>
      <vt:variant>
        <vt:lpwstr/>
      </vt:variant>
      <vt:variant>
        <vt:lpwstr>_Toc391887448</vt:lpwstr>
      </vt:variant>
      <vt:variant>
        <vt:i4>1376318</vt:i4>
      </vt:variant>
      <vt:variant>
        <vt:i4>218</vt:i4>
      </vt:variant>
      <vt:variant>
        <vt:i4>0</vt:i4>
      </vt:variant>
      <vt:variant>
        <vt:i4>5</vt:i4>
      </vt:variant>
      <vt:variant>
        <vt:lpwstr/>
      </vt:variant>
      <vt:variant>
        <vt:lpwstr>_Toc391887447</vt:lpwstr>
      </vt:variant>
      <vt:variant>
        <vt:i4>1376318</vt:i4>
      </vt:variant>
      <vt:variant>
        <vt:i4>212</vt:i4>
      </vt:variant>
      <vt:variant>
        <vt:i4>0</vt:i4>
      </vt:variant>
      <vt:variant>
        <vt:i4>5</vt:i4>
      </vt:variant>
      <vt:variant>
        <vt:lpwstr/>
      </vt:variant>
      <vt:variant>
        <vt:lpwstr>_Toc391887446</vt:lpwstr>
      </vt:variant>
      <vt:variant>
        <vt:i4>1376318</vt:i4>
      </vt:variant>
      <vt:variant>
        <vt:i4>206</vt:i4>
      </vt:variant>
      <vt:variant>
        <vt:i4>0</vt:i4>
      </vt:variant>
      <vt:variant>
        <vt:i4>5</vt:i4>
      </vt:variant>
      <vt:variant>
        <vt:lpwstr/>
      </vt:variant>
      <vt:variant>
        <vt:lpwstr>_Toc391887445</vt:lpwstr>
      </vt:variant>
      <vt:variant>
        <vt:i4>1376318</vt:i4>
      </vt:variant>
      <vt:variant>
        <vt:i4>200</vt:i4>
      </vt:variant>
      <vt:variant>
        <vt:i4>0</vt:i4>
      </vt:variant>
      <vt:variant>
        <vt:i4>5</vt:i4>
      </vt:variant>
      <vt:variant>
        <vt:lpwstr/>
      </vt:variant>
      <vt:variant>
        <vt:lpwstr>_Toc391887444</vt:lpwstr>
      </vt:variant>
      <vt:variant>
        <vt:i4>1376318</vt:i4>
      </vt:variant>
      <vt:variant>
        <vt:i4>194</vt:i4>
      </vt:variant>
      <vt:variant>
        <vt:i4>0</vt:i4>
      </vt:variant>
      <vt:variant>
        <vt:i4>5</vt:i4>
      </vt:variant>
      <vt:variant>
        <vt:lpwstr/>
      </vt:variant>
      <vt:variant>
        <vt:lpwstr>_Toc391887443</vt:lpwstr>
      </vt:variant>
      <vt:variant>
        <vt:i4>1376318</vt:i4>
      </vt:variant>
      <vt:variant>
        <vt:i4>188</vt:i4>
      </vt:variant>
      <vt:variant>
        <vt:i4>0</vt:i4>
      </vt:variant>
      <vt:variant>
        <vt:i4>5</vt:i4>
      </vt:variant>
      <vt:variant>
        <vt:lpwstr/>
      </vt:variant>
      <vt:variant>
        <vt:lpwstr>_Toc391887442</vt:lpwstr>
      </vt:variant>
      <vt:variant>
        <vt:i4>1376318</vt:i4>
      </vt:variant>
      <vt:variant>
        <vt:i4>182</vt:i4>
      </vt:variant>
      <vt:variant>
        <vt:i4>0</vt:i4>
      </vt:variant>
      <vt:variant>
        <vt:i4>5</vt:i4>
      </vt:variant>
      <vt:variant>
        <vt:lpwstr/>
      </vt:variant>
      <vt:variant>
        <vt:lpwstr>_Toc391887441</vt:lpwstr>
      </vt:variant>
      <vt:variant>
        <vt:i4>1376318</vt:i4>
      </vt:variant>
      <vt:variant>
        <vt:i4>176</vt:i4>
      </vt:variant>
      <vt:variant>
        <vt:i4>0</vt:i4>
      </vt:variant>
      <vt:variant>
        <vt:i4>5</vt:i4>
      </vt:variant>
      <vt:variant>
        <vt:lpwstr/>
      </vt:variant>
      <vt:variant>
        <vt:lpwstr>_Toc391887440</vt:lpwstr>
      </vt:variant>
      <vt:variant>
        <vt:i4>1179710</vt:i4>
      </vt:variant>
      <vt:variant>
        <vt:i4>170</vt:i4>
      </vt:variant>
      <vt:variant>
        <vt:i4>0</vt:i4>
      </vt:variant>
      <vt:variant>
        <vt:i4>5</vt:i4>
      </vt:variant>
      <vt:variant>
        <vt:lpwstr/>
      </vt:variant>
      <vt:variant>
        <vt:lpwstr>_Toc391887439</vt:lpwstr>
      </vt:variant>
      <vt:variant>
        <vt:i4>1179710</vt:i4>
      </vt:variant>
      <vt:variant>
        <vt:i4>164</vt:i4>
      </vt:variant>
      <vt:variant>
        <vt:i4>0</vt:i4>
      </vt:variant>
      <vt:variant>
        <vt:i4>5</vt:i4>
      </vt:variant>
      <vt:variant>
        <vt:lpwstr/>
      </vt:variant>
      <vt:variant>
        <vt:lpwstr>_Toc391887438</vt:lpwstr>
      </vt:variant>
      <vt:variant>
        <vt:i4>1179710</vt:i4>
      </vt:variant>
      <vt:variant>
        <vt:i4>158</vt:i4>
      </vt:variant>
      <vt:variant>
        <vt:i4>0</vt:i4>
      </vt:variant>
      <vt:variant>
        <vt:i4>5</vt:i4>
      </vt:variant>
      <vt:variant>
        <vt:lpwstr/>
      </vt:variant>
      <vt:variant>
        <vt:lpwstr>_Toc391887437</vt:lpwstr>
      </vt:variant>
      <vt:variant>
        <vt:i4>1179710</vt:i4>
      </vt:variant>
      <vt:variant>
        <vt:i4>152</vt:i4>
      </vt:variant>
      <vt:variant>
        <vt:i4>0</vt:i4>
      </vt:variant>
      <vt:variant>
        <vt:i4>5</vt:i4>
      </vt:variant>
      <vt:variant>
        <vt:lpwstr/>
      </vt:variant>
      <vt:variant>
        <vt:lpwstr>_Toc391887436</vt:lpwstr>
      </vt:variant>
      <vt:variant>
        <vt:i4>1179710</vt:i4>
      </vt:variant>
      <vt:variant>
        <vt:i4>146</vt:i4>
      </vt:variant>
      <vt:variant>
        <vt:i4>0</vt:i4>
      </vt:variant>
      <vt:variant>
        <vt:i4>5</vt:i4>
      </vt:variant>
      <vt:variant>
        <vt:lpwstr/>
      </vt:variant>
      <vt:variant>
        <vt:lpwstr>_Toc391887435</vt:lpwstr>
      </vt:variant>
      <vt:variant>
        <vt:i4>1179710</vt:i4>
      </vt:variant>
      <vt:variant>
        <vt:i4>140</vt:i4>
      </vt:variant>
      <vt:variant>
        <vt:i4>0</vt:i4>
      </vt:variant>
      <vt:variant>
        <vt:i4>5</vt:i4>
      </vt:variant>
      <vt:variant>
        <vt:lpwstr/>
      </vt:variant>
      <vt:variant>
        <vt:lpwstr>_Toc391887434</vt:lpwstr>
      </vt:variant>
      <vt:variant>
        <vt:i4>1179710</vt:i4>
      </vt:variant>
      <vt:variant>
        <vt:i4>134</vt:i4>
      </vt:variant>
      <vt:variant>
        <vt:i4>0</vt:i4>
      </vt:variant>
      <vt:variant>
        <vt:i4>5</vt:i4>
      </vt:variant>
      <vt:variant>
        <vt:lpwstr/>
      </vt:variant>
      <vt:variant>
        <vt:lpwstr>_Toc391887433</vt:lpwstr>
      </vt:variant>
      <vt:variant>
        <vt:i4>1179710</vt:i4>
      </vt:variant>
      <vt:variant>
        <vt:i4>128</vt:i4>
      </vt:variant>
      <vt:variant>
        <vt:i4>0</vt:i4>
      </vt:variant>
      <vt:variant>
        <vt:i4>5</vt:i4>
      </vt:variant>
      <vt:variant>
        <vt:lpwstr/>
      </vt:variant>
      <vt:variant>
        <vt:lpwstr>_Toc391887432</vt:lpwstr>
      </vt:variant>
      <vt:variant>
        <vt:i4>1179710</vt:i4>
      </vt:variant>
      <vt:variant>
        <vt:i4>122</vt:i4>
      </vt:variant>
      <vt:variant>
        <vt:i4>0</vt:i4>
      </vt:variant>
      <vt:variant>
        <vt:i4>5</vt:i4>
      </vt:variant>
      <vt:variant>
        <vt:lpwstr/>
      </vt:variant>
      <vt:variant>
        <vt:lpwstr>_Toc391887431</vt:lpwstr>
      </vt:variant>
      <vt:variant>
        <vt:i4>1179710</vt:i4>
      </vt:variant>
      <vt:variant>
        <vt:i4>116</vt:i4>
      </vt:variant>
      <vt:variant>
        <vt:i4>0</vt:i4>
      </vt:variant>
      <vt:variant>
        <vt:i4>5</vt:i4>
      </vt:variant>
      <vt:variant>
        <vt:lpwstr/>
      </vt:variant>
      <vt:variant>
        <vt:lpwstr>_Toc391887430</vt:lpwstr>
      </vt:variant>
      <vt:variant>
        <vt:i4>1245246</vt:i4>
      </vt:variant>
      <vt:variant>
        <vt:i4>110</vt:i4>
      </vt:variant>
      <vt:variant>
        <vt:i4>0</vt:i4>
      </vt:variant>
      <vt:variant>
        <vt:i4>5</vt:i4>
      </vt:variant>
      <vt:variant>
        <vt:lpwstr/>
      </vt:variant>
      <vt:variant>
        <vt:lpwstr>_Toc391887429</vt:lpwstr>
      </vt:variant>
      <vt:variant>
        <vt:i4>1245246</vt:i4>
      </vt:variant>
      <vt:variant>
        <vt:i4>104</vt:i4>
      </vt:variant>
      <vt:variant>
        <vt:i4>0</vt:i4>
      </vt:variant>
      <vt:variant>
        <vt:i4>5</vt:i4>
      </vt:variant>
      <vt:variant>
        <vt:lpwstr/>
      </vt:variant>
      <vt:variant>
        <vt:lpwstr>_Toc391887428</vt:lpwstr>
      </vt:variant>
      <vt:variant>
        <vt:i4>1245246</vt:i4>
      </vt:variant>
      <vt:variant>
        <vt:i4>98</vt:i4>
      </vt:variant>
      <vt:variant>
        <vt:i4>0</vt:i4>
      </vt:variant>
      <vt:variant>
        <vt:i4>5</vt:i4>
      </vt:variant>
      <vt:variant>
        <vt:lpwstr/>
      </vt:variant>
      <vt:variant>
        <vt:lpwstr>_Toc391887427</vt:lpwstr>
      </vt:variant>
      <vt:variant>
        <vt:i4>1245246</vt:i4>
      </vt:variant>
      <vt:variant>
        <vt:i4>92</vt:i4>
      </vt:variant>
      <vt:variant>
        <vt:i4>0</vt:i4>
      </vt:variant>
      <vt:variant>
        <vt:i4>5</vt:i4>
      </vt:variant>
      <vt:variant>
        <vt:lpwstr/>
      </vt:variant>
      <vt:variant>
        <vt:lpwstr>_Toc391887426</vt:lpwstr>
      </vt:variant>
      <vt:variant>
        <vt:i4>1245246</vt:i4>
      </vt:variant>
      <vt:variant>
        <vt:i4>86</vt:i4>
      </vt:variant>
      <vt:variant>
        <vt:i4>0</vt:i4>
      </vt:variant>
      <vt:variant>
        <vt:i4>5</vt:i4>
      </vt:variant>
      <vt:variant>
        <vt:lpwstr/>
      </vt:variant>
      <vt:variant>
        <vt:lpwstr>_Toc391887425</vt:lpwstr>
      </vt:variant>
      <vt:variant>
        <vt:i4>1245246</vt:i4>
      </vt:variant>
      <vt:variant>
        <vt:i4>80</vt:i4>
      </vt:variant>
      <vt:variant>
        <vt:i4>0</vt:i4>
      </vt:variant>
      <vt:variant>
        <vt:i4>5</vt:i4>
      </vt:variant>
      <vt:variant>
        <vt:lpwstr/>
      </vt:variant>
      <vt:variant>
        <vt:lpwstr>_Toc391887424</vt:lpwstr>
      </vt:variant>
      <vt:variant>
        <vt:i4>1245246</vt:i4>
      </vt:variant>
      <vt:variant>
        <vt:i4>74</vt:i4>
      </vt:variant>
      <vt:variant>
        <vt:i4>0</vt:i4>
      </vt:variant>
      <vt:variant>
        <vt:i4>5</vt:i4>
      </vt:variant>
      <vt:variant>
        <vt:lpwstr/>
      </vt:variant>
      <vt:variant>
        <vt:lpwstr>_Toc391887423</vt:lpwstr>
      </vt:variant>
      <vt:variant>
        <vt:i4>1245246</vt:i4>
      </vt:variant>
      <vt:variant>
        <vt:i4>68</vt:i4>
      </vt:variant>
      <vt:variant>
        <vt:i4>0</vt:i4>
      </vt:variant>
      <vt:variant>
        <vt:i4>5</vt:i4>
      </vt:variant>
      <vt:variant>
        <vt:lpwstr/>
      </vt:variant>
      <vt:variant>
        <vt:lpwstr>_Toc391887422</vt:lpwstr>
      </vt:variant>
      <vt:variant>
        <vt:i4>1245246</vt:i4>
      </vt:variant>
      <vt:variant>
        <vt:i4>62</vt:i4>
      </vt:variant>
      <vt:variant>
        <vt:i4>0</vt:i4>
      </vt:variant>
      <vt:variant>
        <vt:i4>5</vt:i4>
      </vt:variant>
      <vt:variant>
        <vt:lpwstr/>
      </vt:variant>
      <vt:variant>
        <vt:lpwstr>_Toc391887421</vt:lpwstr>
      </vt:variant>
      <vt:variant>
        <vt:i4>1245246</vt:i4>
      </vt:variant>
      <vt:variant>
        <vt:i4>56</vt:i4>
      </vt:variant>
      <vt:variant>
        <vt:i4>0</vt:i4>
      </vt:variant>
      <vt:variant>
        <vt:i4>5</vt:i4>
      </vt:variant>
      <vt:variant>
        <vt:lpwstr/>
      </vt:variant>
      <vt:variant>
        <vt:lpwstr>_Toc391887420</vt:lpwstr>
      </vt:variant>
      <vt:variant>
        <vt:i4>1048638</vt:i4>
      </vt:variant>
      <vt:variant>
        <vt:i4>50</vt:i4>
      </vt:variant>
      <vt:variant>
        <vt:i4>0</vt:i4>
      </vt:variant>
      <vt:variant>
        <vt:i4>5</vt:i4>
      </vt:variant>
      <vt:variant>
        <vt:lpwstr/>
      </vt:variant>
      <vt:variant>
        <vt:lpwstr>_Toc391887419</vt:lpwstr>
      </vt:variant>
      <vt:variant>
        <vt:i4>1048638</vt:i4>
      </vt:variant>
      <vt:variant>
        <vt:i4>44</vt:i4>
      </vt:variant>
      <vt:variant>
        <vt:i4>0</vt:i4>
      </vt:variant>
      <vt:variant>
        <vt:i4>5</vt:i4>
      </vt:variant>
      <vt:variant>
        <vt:lpwstr/>
      </vt:variant>
      <vt:variant>
        <vt:lpwstr>_Toc391887418</vt:lpwstr>
      </vt:variant>
      <vt:variant>
        <vt:i4>1048638</vt:i4>
      </vt:variant>
      <vt:variant>
        <vt:i4>38</vt:i4>
      </vt:variant>
      <vt:variant>
        <vt:i4>0</vt:i4>
      </vt:variant>
      <vt:variant>
        <vt:i4>5</vt:i4>
      </vt:variant>
      <vt:variant>
        <vt:lpwstr/>
      </vt:variant>
      <vt:variant>
        <vt:lpwstr>_Toc391887417</vt:lpwstr>
      </vt:variant>
      <vt:variant>
        <vt:i4>1048638</vt:i4>
      </vt:variant>
      <vt:variant>
        <vt:i4>32</vt:i4>
      </vt:variant>
      <vt:variant>
        <vt:i4>0</vt:i4>
      </vt:variant>
      <vt:variant>
        <vt:i4>5</vt:i4>
      </vt:variant>
      <vt:variant>
        <vt:lpwstr/>
      </vt:variant>
      <vt:variant>
        <vt:lpwstr>_Toc391887416</vt:lpwstr>
      </vt:variant>
      <vt:variant>
        <vt:i4>1048638</vt:i4>
      </vt:variant>
      <vt:variant>
        <vt:i4>26</vt:i4>
      </vt:variant>
      <vt:variant>
        <vt:i4>0</vt:i4>
      </vt:variant>
      <vt:variant>
        <vt:i4>5</vt:i4>
      </vt:variant>
      <vt:variant>
        <vt:lpwstr/>
      </vt:variant>
      <vt:variant>
        <vt:lpwstr>_Toc391887415</vt:lpwstr>
      </vt:variant>
      <vt:variant>
        <vt:i4>1048638</vt:i4>
      </vt:variant>
      <vt:variant>
        <vt:i4>20</vt:i4>
      </vt:variant>
      <vt:variant>
        <vt:i4>0</vt:i4>
      </vt:variant>
      <vt:variant>
        <vt:i4>5</vt:i4>
      </vt:variant>
      <vt:variant>
        <vt:lpwstr/>
      </vt:variant>
      <vt:variant>
        <vt:lpwstr>_Toc391887414</vt:lpwstr>
      </vt:variant>
      <vt:variant>
        <vt:i4>1048638</vt:i4>
      </vt:variant>
      <vt:variant>
        <vt:i4>14</vt:i4>
      </vt:variant>
      <vt:variant>
        <vt:i4>0</vt:i4>
      </vt:variant>
      <vt:variant>
        <vt:i4>5</vt:i4>
      </vt:variant>
      <vt:variant>
        <vt:lpwstr/>
      </vt:variant>
      <vt:variant>
        <vt:lpwstr>_Toc391887413</vt:lpwstr>
      </vt:variant>
      <vt:variant>
        <vt:i4>1048638</vt:i4>
      </vt:variant>
      <vt:variant>
        <vt:i4>8</vt:i4>
      </vt:variant>
      <vt:variant>
        <vt:i4>0</vt:i4>
      </vt:variant>
      <vt:variant>
        <vt:i4>5</vt:i4>
      </vt:variant>
      <vt:variant>
        <vt:lpwstr/>
      </vt:variant>
      <vt:variant>
        <vt:lpwstr>_Toc391887412</vt:lpwstr>
      </vt:variant>
      <vt:variant>
        <vt:i4>1048638</vt:i4>
      </vt:variant>
      <vt:variant>
        <vt:i4>2</vt:i4>
      </vt:variant>
      <vt:variant>
        <vt:i4>0</vt:i4>
      </vt:variant>
      <vt:variant>
        <vt:i4>5</vt:i4>
      </vt:variant>
      <vt:variant>
        <vt:lpwstr/>
      </vt:variant>
      <vt:variant>
        <vt:lpwstr>_Toc391887411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dc:title>
  <dc:subject/>
  <dc:creator>张凡龙</dc:creator>
  <cp:keywords/>
  <dc:description/>
  <cp:lastModifiedBy>ZhangFanlong</cp:lastModifiedBy>
  <cp:revision>318</cp:revision>
  <cp:lastPrinted>2002-09-19T02:27:00Z</cp:lastPrinted>
  <dcterms:created xsi:type="dcterms:W3CDTF">2014-06-30T08:06:00Z</dcterms:created>
  <dcterms:modified xsi:type="dcterms:W3CDTF">2016-10-09T03:01:00Z</dcterms:modified>
</cp:coreProperties>
</file>