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numId w:val="0"/>
        </w:num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需求分析说明书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1.项目的描述、目标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本项目是以拉勾网作为参考，目的是使求职者通过网上招聘顺利找到自己心仪的工作。求职者通过网上招聘的方式找工作，他们可以通过就业推荐系统实时更新和维护个人信息、求职信息；并且用人单位（企业）可以在网上发布招聘信息，查看求职者相关信息，可以给求职者留言，或者通过求职者的联系方式进行交流和沟通，从而增加了双方交流的机会。总之，该就业推荐系统的出现为求职者提供了可靠的招聘途径，为求职者和用人单位提供了广阔的展现空间。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2.任务概述</w:t>
      </w: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2.1 </w:t>
      </w:r>
      <w:r>
        <w:rPr>
          <w:rFonts w:hint="eastAsia"/>
          <w:sz w:val="32"/>
          <w:szCs w:val="40"/>
          <w:lang w:val="en-US" w:eastAsia="zh-CN"/>
        </w:rPr>
        <w:t>系统功能结构</w:t>
      </w:r>
      <w:r>
        <w:rPr>
          <w:rFonts w:hint="eastAsia"/>
          <w:sz w:val="36"/>
          <w:szCs w:val="44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项目分为前台、后台和网站端三个部分，前台主要包括：个人的登录注册，个人信息管理，求职管理，企业的登录注册，企业信息管理，招聘信息管理，应聘者信息管理，以及前台内容展示等。后天主要包括管理员模块，对用户的管理模块，分类及友情链接等部分。其中各个部分及其包括的功能模块如图2-1：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464175" cy="3510915"/>
            <wp:effectExtent l="0" t="0" r="3175" b="13335"/>
            <wp:docPr id="2" name="图片 2" descr="就业招聘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就业招聘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2-1系统功能模块划分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2.2系统流程图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本项目的操作流程图如2-2所示：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760720" cy="3290570"/>
            <wp:effectExtent l="0" t="0" r="0" b="5080"/>
            <wp:docPr id="3" name="图片 3" descr="基本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基本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2-2前台用户操作流程图</w:t>
      </w:r>
    </w:p>
    <w:p>
      <w:pPr>
        <w:ind w:firstLine="208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</w:p>
    <w:p>
      <w:pPr>
        <w:ind w:firstLine="208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</w:p>
    <w:p>
      <w:pPr>
        <w:ind w:firstLine="208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</w:p>
    <w:p>
      <w:pPr>
        <w:ind w:firstLine="208" w:firstLineChars="0"/>
        <w:jc w:val="left"/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>后台管理员的操作流程如图：</w:t>
      </w:r>
    </w:p>
    <w:p>
      <w:pPr>
        <w:ind w:firstLine="208" w:firstLineChars="0"/>
        <w:jc w:val="left"/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71770" cy="2511425"/>
            <wp:effectExtent l="0" t="0" r="0" b="0"/>
            <wp:docPr id="4" name="图片 4" descr="基本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基本流程图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具体的业务描述：</w:t>
      </w:r>
    </w:p>
    <w:p>
      <w:pPr>
        <w:ind w:firstLine="420"/>
        <w:rPr>
          <w:sz w:val="28"/>
          <w:szCs w:val="28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 xml:space="preserve"> 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>企业方面：</w:t>
      </w:r>
      <w:r>
        <w:rPr>
          <w:rFonts w:hint="eastAsia"/>
          <w:sz w:val="28"/>
          <w:szCs w:val="28"/>
        </w:rPr>
        <w:t>首</w:t>
      </w:r>
      <w:r>
        <w:rPr>
          <w:rFonts w:hint="eastAsia"/>
          <w:sz w:val="28"/>
          <w:szCs w:val="28"/>
          <w:lang w:eastAsia="zh-CN"/>
        </w:rPr>
        <w:t>先</w:t>
      </w:r>
      <w:r>
        <w:rPr>
          <w:rFonts w:hint="eastAsia"/>
          <w:sz w:val="28"/>
          <w:szCs w:val="28"/>
        </w:rPr>
        <w:t>需要验证企业的身份，通过公司名称、企业邮箱、联系电话、上传营业执照等提交开通招聘申请，通过管理员验证以后，填写具体的公司信息、上传logo、公司网站、所在城市、行业领域、公司规模、发展阶段等。填写完毕后可以开始创建招聘信息、填写公司描述、职位描述、工作地点用人要求等一系列信息后进行，成功发布招聘信息，求职者可以在网站的列表里看到这条招聘信息并，投递简历，收到的简历可以进行查看、有意向的发送面试邀请、可以自定义面试时间、地点（地图接口）、联系人、联系方式等信息。没有意向的可以选择忽略，或者拒绝他的面试申请，收到的简历列表中删除。在公司的招聘信息下有面试者的评价。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 xml:space="preserve"> 个人用户方面：个人用户通过注册登录后，可以进入个人中心页面，进行简历管理，求职管理和消息管理，可以投递自己的简历，查看投递记录，还可以收藏企业信息，收藏招聘信息等一系列操作。</w:t>
      </w: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 xml:space="preserve">    其他方面：如果用户没有注册过，那么他是游客身份，可以匿名访问查看信息和搜索信息，当游客想要投递简历的时候，可以先去注册或者登录，然后再回来投递简历。如果用户是会员，首先应该验证他的身份属于个人还是企业，如果是企业，进入企业信息平台，如果是个人，进入个人中心。</w:t>
      </w:r>
    </w:p>
    <w:p>
      <w:pPr>
        <w:numPr>
          <w:ilvl w:val="0"/>
          <w:numId w:val="1"/>
        </w:numPr>
        <w:jc w:val="left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系统的运行环境</w:t>
      </w: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4.1硬件环境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服务器的中央处理部件（CPU）建议使用PIII1G以上Xeon处理器芯片。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服务器内存必须使用服务器专用ECC内存。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为了保证数据存储的绝对可靠，硬盘应使用硬盘冗余阵列（RAID01）。</w:t>
      </w: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4.2软件要求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服务器端：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操作系统： Linux(推荐)/Windows NT</w:t>
      </w: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 xml:space="preserve">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Web 服务器： Apache2.2.9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数据库： MySQL 5.0.51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开发语言： PHP 5.2.6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客户端：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浏览器： IE6.0 以上版本/Mozilla Firefox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界面布局： DIV+CSS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页面特效： JavaScript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分辨率： 最佳效果 1024×768 及以上像素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开发工具：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vim 或 Zend Studio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EB16"/>
    <w:multiLevelType w:val="singleLevel"/>
    <w:tmpl w:val="58B4EB16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B4EC3D"/>
    <w:multiLevelType w:val="singleLevel"/>
    <w:tmpl w:val="58B4EC3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4EF4D"/>
    <w:multiLevelType w:val="multilevel"/>
    <w:tmpl w:val="58B4EF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67C29"/>
    <w:rsid w:val="3D767C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eastAsia" w:ascii="宋体" w:hAnsi="宋体" w:eastAsia="宋体" w:cs="宋体"/>
      <w:color w:val="000000"/>
      <w:sz w:val="20"/>
      <w:szCs w:val="20"/>
    </w:rPr>
  </w:style>
  <w:style w:type="character" w:customStyle="1" w:styleId="5">
    <w:name w:val="fontstyle21"/>
    <w:basedOn w:val="2"/>
    <w:uiPriority w:val="0"/>
    <w:rPr>
      <w:rFonts w:ascii="Times-Roman" w:hAnsi="Times-Roman" w:eastAsia="Times-Roman" w:cs="Times-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2017-02-28T02:10:00Z</dcterms:created>
  <dc:creator>Administrator</dc:creator>
  <cp:lastModifiedBy>Administrator</cp:lastModifiedBy>
  <dcterms:modified xsi:type="dcterms:W3CDTF">2017-02-28T03:21:48Z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