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AAD0" w14:textId="77777777" w:rsidR="00E07D9F" w:rsidRPr="00E07D9F" w:rsidRDefault="00E07D9F" w:rsidP="00E07D9F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 xml:space="preserve">Hardware station to enable dual </w:t>
      </w:r>
      <w:proofErr w:type="gramStart"/>
      <w:r w:rsidRPr="00E07D9F">
        <w:rPr>
          <w:rFonts w:ascii="Calibri" w:eastAsia="Times New Roman" w:hAnsi="Calibri" w:cs="Calibri"/>
        </w:rPr>
        <w:t>display</w:t>
      </w:r>
      <w:proofErr w:type="gramEnd"/>
    </w:p>
    <w:p w14:paraId="4521DD0E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3F2A46B7" w14:textId="206209BE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noProof/>
        </w:rPr>
        <w:drawing>
          <wp:inline distT="0" distB="0" distL="0" distR="0" wp14:anchorId="2C2C0202" wp14:editId="36421666">
            <wp:extent cx="5943600" cy="56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B225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7AAA2335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6C15AC6D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1684BB53" w14:textId="77777777" w:rsidR="00E07D9F" w:rsidRPr="00E07D9F" w:rsidRDefault="00E07D9F" w:rsidP="00E07D9F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RDP:</w:t>
      </w:r>
    </w:p>
    <w:p w14:paraId="7D131E04" w14:textId="6A8D0E98" w:rsidR="00E07D9F" w:rsidRPr="00E07D9F" w:rsidRDefault="00E07D9F" w:rsidP="00E07D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7D9F">
        <w:rPr>
          <w:noProof/>
        </w:rPr>
        <w:drawing>
          <wp:inline distT="0" distB="0" distL="0" distR="0" wp14:anchorId="2F55E0B7" wp14:editId="5EE3F724">
            <wp:extent cx="3746500" cy="4375150"/>
            <wp:effectExtent l="0" t="0" r="635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6880" w14:textId="77777777" w:rsidR="00E07D9F" w:rsidRPr="00E07D9F" w:rsidRDefault="00E07D9F" w:rsidP="00E07D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237CE9D1" w14:textId="77777777" w:rsidR="00E07D9F" w:rsidRPr="00E07D9F" w:rsidRDefault="00E07D9F" w:rsidP="00E07D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0A22BF4F" w14:textId="77777777" w:rsidR="00E07D9F" w:rsidRPr="00E07D9F" w:rsidRDefault="00E07D9F" w:rsidP="00E07D9F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 xml:space="preserve">So I tried to follow this document </w:t>
      </w:r>
      <w:hyperlink r:id="rId7" w:history="1">
        <w:r w:rsidRPr="00E07D9F">
          <w:rPr>
            <w:rFonts w:ascii="Calibri" w:eastAsia="Times New Roman" w:hAnsi="Calibri" w:cs="Calibri"/>
            <w:color w:val="0000FF"/>
            <w:u w:val="single"/>
          </w:rPr>
          <w:t>https://docs.microsoft.com/en-us/dynamics365/commerce/dev-itpro/pos-dual-display-extension</w:t>
        </w:r>
      </w:hyperlink>
      <w:r w:rsidRPr="00E07D9F">
        <w:rPr>
          <w:rFonts w:ascii="Calibri" w:eastAsia="Times New Roman" w:hAnsi="Calibri" w:cs="Calibri"/>
        </w:rPr>
        <w:t xml:space="preserve"> to make some extension for customer.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E07D9F" w:rsidRPr="00E07D9F" w14:paraId="7D0B702E" w14:textId="77777777" w:rsidTr="00E07D9F">
        <w:tc>
          <w:tcPr>
            <w:tcW w:w="17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1FF01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public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readonly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webBrowserUrl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: Computed&lt;string</w:t>
            </w:r>
            <w:proofErr w:type="gram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&gt;;</w:t>
            </w:r>
            <w:proofErr w:type="gramEnd"/>
          </w:p>
          <w:p w14:paraId="3770CA3E" w14:textId="77777777" w:rsidR="00E07D9F" w:rsidRPr="00E07D9F" w:rsidRDefault="00E07D9F" w:rsidP="00E07D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07D9F">
              <w:rPr>
                <w:rFonts w:ascii="Calibri" w:eastAsia="Times New Roman" w:hAnsi="Calibri" w:cs="Calibri"/>
              </w:rPr>
              <w:t> </w:t>
            </w:r>
          </w:p>
        </w:tc>
      </w:tr>
      <w:tr w:rsidR="00E07D9F" w:rsidRPr="00E07D9F" w14:paraId="150C4569" w14:textId="77777777" w:rsidTr="00E07D9F">
        <w:tc>
          <w:tcPr>
            <w:tcW w:w="17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DB95BD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private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readonly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_configuration: </w:t>
            </w:r>
            <w:proofErr w:type="gram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Observable&lt;Commerce.Extensibility.DualDisplayExtensionTypes.DualDisplayConfigurationChangedData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&gt;;</w:t>
            </w:r>
          </w:p>
        </w:tc>
      </w:tr>
      <w:tr w:rsidR="00E07D9F" w:rsidRPr="00E07D9F" w14:paraId="66B33858" w14:textId="77777777" w:rsidTr="00E07D9F">
        <w:tc>
          <w:tcPr>
            <w:tcW w:w="17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CF8724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.webBrowserUrl</w:t>
            </w:r>
            <w:proofErr w:type="spellEnd"/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ko.computed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(() =&gt; {</w:t>
            </w:r>
          </w:p>
          <w:p w14:paraId="3E803A2F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            </w:t>
            </w:r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return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ObjectExtensions.isNullOrUndefined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configuration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()) ? </w:t>
            </w: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StringExtensions.EMPTY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._configuration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().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webBrowserUrl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;</w:t>
            </w:r>
          </w:p>
          <w:p w14:paraId="5844E933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lastRenderedPageBreak/>
              <w:t>        });</w:t>
            </w:r>
          </w:p>
        </w:tc>
      </w:tr>
      <w:tr w:rsidR="00E07D9F" w:rsidRPr="00E07D9F" w14:paraId="6928E60E" w14:textId="77777777" w:rsidTr="00E07D9F">
        <w:tc>
          <w:tcPr>
            <w:tcW w:w="17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857A9D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lastRenderedPageBreak/>
              <w:t xml:space="preserve">  </w:t>
            </w:r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public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init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state: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IDualDisplayCustomControlState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): </w:t>
            </w:r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void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{</w:t>
            </w:r>
          </w:p>
          <w:p w14:paraId="0FBD8911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        </w:t>
            </w: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cart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state.cart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);</w:t>
            </w:r>
          </w:p>
          <w:p w14:paraId="75401535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        </w:t>
            </w: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customer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state.customer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);</w:t>
            </w:r>
          </w:p>
          <w:p w14:paraId="367A8FC2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        </w:t>
            </w:r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</w:t>
            </w:r>
            <w:proofErr w:type="spellStart"/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loggedOn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state.loggedOn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);</w:t>
            </w:r>
          </w:p>
          <w:p w14:paraId="16E9E8E9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        </w:t>
            </w: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employee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state.employee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);</w:t>
            </w:r>
          </w:p>
          <w:p w14:paraId="2698E78C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        </w:t>
            </w:r>
            <w:proofErr w:type="spellStart"/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  <w:highlight w:val="yellow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  <w:highlight w:val="yellow"/>
              </w:rPr>
              <w:t>._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  <w:highlight w:val="yellow"/>
              </w:rPr>
              <w:t>configuration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  <w:highlight w:val="yellow"/>
              </w:rPr>
              <w:t>(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  <w:highlight w:val="yellow"/>
              </w:rPr>
              <w:t>state.configuration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  <w:highlight w:val="yellow"/>
              </w:rPr>
              <w:t>);</w:t>
            </w:r>
          </w:p>
          <w:p w14:paraId="52F7A27A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        </w:t>
            </w:r>
            <w:proofErr w:type="gram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cartLinesObservable(ObjectExtensions.isNullOrUndefined(</w:t>
            </w:r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._cart()) ? [</w:t>
            </w:r>
            <w:proofErr w:type="gram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] :</w:t>
            </w:r>
            <w:proofErr w:type="gram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FF"/>
                <w:sz w:val="19"/>
                <w:szCs w:val="19"/>
              </w:rPr>
              <w:t>this</w:t>
            </w: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._cart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().</w:t>
            </w:r>
            <w:proofErr w:type="spellStart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CartLines</w:t>
            </w:r>
            <w:proofErr w:type="spellEnd"/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);</w:t>
            </w:r>
          </w:p>
          <w:p w14:paraId="0120FA24" w14:textId="77777777" w:rsidR="00E07D9F" w:rsidRPr="00E07D9F" w:rsidRDefault="00E07D9F" w:rsidP="00E07D9F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</w:pPr>
            <w:r w:rsidRPr="00E07D9F">
              <w:rPr>
                <w:rFonts w:ascii="Consolas" w:eastAsia="Times New Roman" w:hAnsi="Consolas" w:cs="Times New Roman"/>
                <w:color w:val="000000"/>
                <w:sz w:val="19"/>
                <w:szCs w:val="19"/>
              </w:rPr>
              <w:t>    }</w:t>
            </w:r>
          </w:p>
        </w:tc>
      </w:tr>
    </w:tbl>
    <w:p w14:paraId="610EA304" w14:textId="77777777" w:rsidR="00E07D9F" w:rsidRPr="00E07D9F" w:rsidRDefault="00E07D9F" w:rsidP="00E07D9F">
      <w:pPr>
        <w:spacing w:after="0" w:line="240" w:lineRule="auto"/>
        <w:rPr>
          <w:rFonts w:ascii="Consolas" w:eastAsia="Times New Roman" w:hAnsi="Consolas" w:cs="Calibri"/>
          <w:color w:val="0000FF"/>
          <w:sz w:val="19"/>
          <w:szCs w:val="19"/>
        </w:rPr>
      </w:pP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 </w:t>
      </w:r>
    </w:p>
    <w:p w14:paraId="0990C665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Html:</w:t>
      </w:r>
    </w:p>
    <w:p w14:paraId="1217C06D" w14:textId="77777777" w:rsidR="00E07D9F" w:rsidRPr="00E07D9F" w:rsidRDefault="00E07D9F" w:rsidP="00E07D9F">
      <w:pPr>
        <w:spacing w:after="0" w:line="240" w:lineRule="auto"/>
        <w:rPr>
          <w:rFonts w:ascii="Consolas" w:eastAsia="Times New Roman" w:hAnsi="Consolas" w:cs="Calibri"/>
          <w:color w:val="0000FF"/>
          <w:sz w:val="19"/>
          <w:szCs w:val="19"/>
        </w:rPr>
      </w:pP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 </w:t>
      </w:r>
    </w:p>
    <w:p w14:paraId="343DBDC3" w14:textId="77777777" w:rsidR="00E07D9F" w:rsidRPr="00E07D9F" w:rsidRDefault="00E07D9F" w:rsidP="00E07D9F">
      <w:pPr>
        <w:spacing w:after="0" w:line="240" w:lineRule="auto"/>
        <w:rPr>
          <w:rFonts w:ascii="Consolas" w:eastAsia="Times New Roman" w:hAnsi="Consolas" w:cs="Calibri"/>
          <w:sz w:val="19"/>
          <w:szCs w:val="19"/>
        </w:rPr>
      </w:pP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&lt;</w:t>
      </w:r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 xml:space="preserve">h2 </w:t>
      </w:r>
      <w:r w:rsidRPr="00E07D9F">
        <w:rPr>
          <w:rFonts w:ascii="Consolas" w:eastAsia="Times New Roman" w:hAnsi="Consolas" w:cs="Calibri"/>
          <w:color w:val="FF0000"/>
          <w:sz w:val="19"/>
          <w:szCs w:val="19"/>
        </w:rPr>
        <w:t>class</w:t>
      </w: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="marginLeft8"&gt;&lt;</w:t>
      </w:r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 xml:space="preserve">a </w:t>
      </w:r>
      <w:r w:rsidRPr="00E07D9F">
        <w:rPr>
          <w:rFonts w:ascii="Consolas" w:eastAsia="Times New Roman" w:hAnsi="Consolas" w:cs="Calibri"/>
          <w:color w:val="FF0000"/>
          <w:sz w:val="19"/>
          <w:szCs w:val="19"/>
        </w:rPr>
        <w:t>data-bind</w:t>
      </w: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="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attr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: {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href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 xml:space="preserve">: 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webBrowserUrl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 xml:space="preserve">, title: 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webBrowserUrl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 xml:space="preserve">}, text: 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webBrowserUrl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"&gt;&lt;/</w:t>
      </w:r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a</w:t>
      </w: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&gt;&lt;/</w:t>
      </w:r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h2</w:t>
      </w: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&gt;</w:t>
      </w:r>
    </w:p>
    <w:p w14:paraId="3FA5A31A" w14:textId="77777777" w:rsidR="00E07D9F" w:rsidRPr="00E07D9F" w:rsidRDefault="00E07D9F" w:rsidP="00E07D9F">
      <w:pPr>
        <w:spacing w:after="0" w:line="240" w:lineRule="auto"/>
        <w:rPr>
          <w:rFonts w:ascii="Consolas" w:eastAsia="Times New Roman" w:hAnsi="Consolas" w:cs="Calibri"/>
          <w:sz w:val="19"/>
          <w:szCs w:val="19"/>
        </w:rPr>
      </w:pP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&lt;</w:t>
      </w:r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x-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ms</w:t>
      </w:r>
      <w:proofErr w:type="spellEnd"/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webview</w:t>
      </w:r>
      <w:proofErr w:type="spellEnd"/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 xml:space="preserve"> </w:t>
      </w:r>
      <w:r w:rsidRPr="00E07D9F">
        <w:rPr>
          <w:rFonts w:ascii="Consolas" w:eastAsia="Times New Roman" w:hAnsi="Consolas" w:cs="Calibri"/>
          <w:color w:val="FF0000"/>
          <w:sz w:val="19"/>
          <w:szCs w:val="19"/>
          <w:highlight w:val="yellow"/>
        </w:rPr>
        <w:t>id</w:t>
      </w:r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="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webview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 xml:space="preserve">" </w:t>
      </w:r>
      <w:r w:rsidRPr="00E07D9F">
        <w:rPr>
          <w:rFonts w:ascii="Consolas" w:eastAsia="Times New Roman" w:hAnsi="Consolas" w:cs="Calibri"/>
          <w:color w:val="FF0000"/>
          <w:sz w:val="19"/>
          <w:szCs w:val="19"/>
          <w:highlight w:val="yellow"/>
        </w:rPr>
        <w:t>data-bind</w:t>
      </w:r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="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attr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: {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src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 xml:space="preserve">: 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webBrowserUrl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 xml:space="preserve">}" </w:t>
      </w:r>
      <w:r w:rsidRPr="00E07D9F">
        <w:rPr>
          <w:rFonts w:ascii="Consolas" w:eastAsia="Times New Roman" w:hAnsi="Consolas" w:cs="Calibri"/>
          <w:color w:val="FF0000"/>
          <w:sz w:val="19"/>
          <w:szCs w:val="19"/>
          <w:highlight w:val="yellow"/>
        </w:rPr>
        <w:t>width</w:t>
      </w:r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 xml:space="preserve">="300" </w:t>
      </w:r>
      <w:r w:rsidRPr="00E07D9F">
        <w:rPr>
          <w:rFonts w:ascii="Consolas" w:eastAsia="Times New Roman" w:hAnsi="Consolas" w:cs="Calibri"/>
          <w:color w:val="FF0000"/>
          <w:sz w:val="19"/>
          <w:szCs w:val="19"/>
          <w:highlight w:val="yellow"/>
        </w:rPr>
        <w:t>height</w:t>
      </w:r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="300"&gt;&lt;/</w:t>
      </w:r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x-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ms</w:t>
      </w:r>
      <w:proofErr w:type="spellEnd"/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  <w:highlight w:val="yellow"/>
        </w:rPr>
        <w:t>webview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  <w:highlight w:val="yellow"/>
        </w:rPr>
        <w:t>&gt;</w:t>
      </w:r>
    </w:p>
    <w:p w14:paraId="506EFE4D" w14:textId="77777777" w:rsidR="00E07D9F" w:rsidRPr="00E07D9F" w:rsidRDefault="00E07D9F" w:rsidP="00E07D9F">
      <w:pPr>
        <w:spacing w:after="0" w:line="240" w:lineRule="auto"/>
        <w:rPr>
          <w:rFonts w:ascii="Consolas" w:eastAsia="Times New Roman" w:hAnsi="Consolas" w:cs="Calibri"/>
          <w:sz w:val="19"/>
          <w:szCs w:val="19"/>
        </w:rPr>
      </w:pP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&lt;</w:t>
      </w:r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x-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ms</w:t>
      </w:r>
      <w:proofErr w:type="spellEnd"/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webview</w:t>
      </w:r>
      <w:proofErr w:type="spellEnd"/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 xml:space="preserve"> </w:t>
      </w:r>
      <w:r w:rsidRPr="00E07D9F">
        <w:rPr>
          <w:rFonts w:ascii="Consolas" w:eastAsia="Times New Roman" w:hAnsi="Consolas" w:cs="Calibri"/>
          <w:color w:val="FF0000"/>
          <w:sz w:val="19"/>
          <w:szCs w:val="19"/>
        </w:rPr>
        <w:t>id</w:t>
      </w: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="</w:t>
      </w:r>
      <w:proofErr w:type="spellStart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webview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 xml:space="preserve">" </w:t>
      </w:r>
      <w:proofErr w:type="spellStart"/>
      <w:r w:rsidRPr="00E07D9F">
        <w:rPr>
          <w:rFonts w:ascii="Consolas" w:eastAsia="Times New Roman" w:hAnsi="Consolas" w:cs="Calibri"/>
          <w:color w:val="FF0000"/>
          <w:sz w:val="19"/>
          <w:szCs w:val="19"/>
        </w:rPr>
        <w:t>src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="</w:t>
      </w:r>
      <w:hyperlink r:id="rId8" w:history="1">
        <w:r w:rsidRPr="00E07D9F">
          <w:rPr>
            <w:rFonts w:ascii="Consolas" w:eastAsia="Times New Roman" w:hAnsi="Consolas" w:cs="Calibri"/>
            <w:color w:val="0000FF"/>
            <w:sz w:val="19"/>
            <w:szCs w:val="19"/>
            <w:u w:val="single"/>
          </w:rPr>
          <w:t>http://www.bing.com</w:t>
        </w:r>
      </w:hyperlink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 xml:space="preserve">" </w:t>
      </w:r>
      <w:r w:rsidRPr="00E07D9F">
        <w:rPr>
          <w:rFonts w:ascii="Consolas" w:eastAsia="Times New Roman" w:hAnsi="Consolas" w:cs="Calibri"/>
          <w:color w:val="FF0000"/>
          <w:sz w:val="19"/>
          <w:szCs w:val="19"/>
        </w:rPr>
        <w:t>width</w:t>
      </w: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 xml:space="preserve">="300" </w:t>
      </w:r>
      <w:r w:rsidRPr="00E07D9F">
        <w:rPr>
          <w:rFonts w:ascii="Consolas" w:eastAsia="Times New Roman" w:hAnsi="Consolas" w:cs="Calibri"/>
          <w:color w:val="FF0000"/>
          <w:sz w:val="19"/>
          <w:szCs w:val="19"/>
        </w:rPr>
        <w:t>height</w:t>
      </w: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="300"&gt;&lt;/</w:t>
      </w:r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x-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ms</w:t>
      </w:r>
      <w:proofErr w:type="spellEnd"/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-</w:t>
      </w:r>
      <w:proofErr w:type="spellStart"/>
      <w:r w:rsidRPr="00E07D9F">
        <w:rPr>
          <w:rFonts w:ascii="Consolas" w:eastAsia="Times New Roman" w:hAnsi="Consolas" w:cs="Calibri"/>
          <w:color w:val="800000"/>
          <w:sz w:val="19"/>
          <w:szCs w:val="19"/>
        </w:rPr>
        <w:t>webview</w:t>
      </w:r>
      <w:proofErr w:type="spellEnd"/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&gt;</w:t>
      </w:r>
    </w:p>
    <w:p w14:paraId="4D1EB25A" w14:textId="77777777" w:rsidR="00E07D9F" w:rsidRPr="00E07D9F" w:rsidRDefault="00E07D9F" w:rsidP="00E07D9F">
      <w:pPr>
        <w:spacing w:after="0" w:line="240" w:lineRule="auto"/>
        <w:rPr>
          <w:rFonts w:ascii="Consolas" w:eastAsia="Times New Roman" w:hAnsi="Consolas" w:cs="Calibri"/>
          <w:color w:val="0000FF"/>
          <w:sz w:val="19"/>
          <w:szCs w:val="19"/>
        </w:rPr>
      </w:pP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 </w:t>
      </w:r>
    </w:p>
    <w:p w14:paraId="2DAD137E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See result:</w:t>
      </w:r>
    </w:p>
    <w:p w14:paraId="63D198B8" w14:textId="77777777" w:rsidR="00E07D9F" w:rsidRPr="00E07D9F" w:rsidRDefault="00E07D9F" w:rsidP="00E07D9F">
      <w:pPr>
        <w:spacing w:after="0" w:line="240" w:lineRule="auto"/>
        <w:rPr>
          <w:rFonts w:ascii="Consolas" w:eastAsia="Times New Roman" w:hAnsi="Consolas" w:cs="Calibri"/>
          <w:color w:val="0000FF"/>
          <w:sz w:val="19"/>
          <w:szCs w:val="19"/>
        </w:rPr>
      </w:pPr>
      <w:r w:rsidRPr="00E07D9F">
        <w:rPr>
          <w:rFonts w:ascii="Consolas" w:eastAsia="Times New Roman" w:hAnsi="Consolas" w:cs="Calibri"/>
          <w:color w:val="0000FF"/>
          <w:sz w:val="19"/>
          <w:szCs w:val="19"/>
        </w:rPr>
        <w:t> </w:t>
      </w:r>
    </w:p>
    <w:p w14:paraId="7ADCC3C6" w14:textId="3B877B3C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noProof/>
        </w:rPr>
        <w:drawing>
          <wp:inline distT="0" distB="0" distL="0" distR="0" wp14:anchorId="0C9AAC18" wp14:editId="7C2F3EC1">
            <wp:extent cx="5695950" cy="313055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8994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405DB5FA" w14:textId="77777777" w:rsidR="00E07D9F" w:rsidRPr="00E07D9F" w:rsidRDefault="00E07D9F" w:rsidP="00E07D9F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 xml:space="preserve">Code can be found from : GitHub </w:t>
      </w:r>
      <w:hyperlink r:id="rId10" w:history="1">
        <w:r w:rsidRPr="00E07D9F">
          <w:rPr>
            <w:rFonts w:ascii="Calibri" w:eastAsia="Times New Roman" w:hAnsi="Calibri" w:cs="Calibri"/>
            <w:color w:val="0000FF"/>
            <w:u w:val="single"/>
          </w:rPr>
          <w:t>https://github.com/zhangguanghuib/EuYanSang</w:t>
        </w:r>
      </w:hyperlink>
    </w:p>
    <w:p w14:paraId="661B0F0A" w14:textId="7C51FBBA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noProof/>
        </w:rPr>
        <w:drawing>
          <wp:inline distT="0" distB="0" distL="0" distR="0" wp14:anchorId="24C8BF81" wp14:editId="26EC098F">
            <wp:extent cx="5669280" cy="933978"/>
            <wp:effectExtent l="0" t="0" r="0" b="0"/>
            <wp:docPr id="2" name="Picture 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60" cy="9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CD99" w14:textId="77777777" w:rsidR="00E07D9F" w:rsidRPr="00E07D9F" w:rsidRDefault="00E07D9F" w:rsidP="00E07D9F">
      <w:pPr>
        <w:spacing w:after="0" w:line="240" w:lineRule="auto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67082DB0" w14:textId="77777777" w:rsidR="00E07D9F" w:rsidRPr="00E07D9F" w:rsidRDefault="00E07D9F" w:rsidP="00E07D9F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 xml:space="preserve">Standard code </w:t>
      </w:r>
      <w:proofErr w:type="gramStart"/>
      <w:r w:rsidRPr="00E07D9F">
        <w:rPr>
          <w:rFonts w:ascii="Calibri" w:eastAsia="Times New Roman" w:hAnsi="Calibri" w:cs="Calibri"/>
        </w:rPr>
        <w:t>is :</w:t>
      </w:r>
      <w:proofErr w:type="gramEnd"/>
    </w:p>
    <w:p w14:paraId="3FCDA13D" w14:textId="0E2FEB7E" w:rsidR="00E07D9F" w:rsidRPr="00E07D9F" w:rsidRDefault="00E07D9F" w:rsidP="00E07D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7D9F">
        <w:rPr>
          <w:noProof/>
        </w:rPr>
        <w:lastRenderedPageBreak/>
        <w:drawing>
          <wp:inline distT="0" distB="0" distL="0" distR="0" wp14:anchorId="446786D6" wp14:editId="45D16C2E">
            <wp:extent cx="5943600" cy="32423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7501" w14:textId="77777777" w:rsidR="00E07D9F" w:rsidRPr="00E07D9F" w:rsidRDefault="00E07D9F" w:rsidP="00E07D9F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E07D9F">
        <w:rPr>
          <w:rFonts w:ascii="Calibri" w:eastAsia="Times New Roman" w:hAnsi="Calibri" w:cs="Calibri"/>
        </w:rPr>
        <w:t> </w:t>
      </w:r>
    </w:p>
    <w:p w14:paraId="4A5F5466" w14:textId="77777777" w:rsidR="003D1C75" w:rsidRDefault="00E07D9F"/>
    <w:sectPr w:rsidR="003D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B5FCD"/>
    <w:multiLevelType w:val="multilevel"/>
    <w:tmpl w:val="ED24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E67E0"/>
    <w:multiLevelType w:val="multilevel"/>
    <w:tmpl w:val="908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D09D4"/>
    <w:multiLevelType w:val="multilevel"/>
    <w:tmpl w:val="5706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54F5E"/>
    <w:multiLevelType w:val="multilevel"/>
    <w:tmpl w:val="FE06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F097E"/>
    <w:multiLevelType w:val="multilevel"/>
    <w:tmpl w:val="CE42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4"/>
    <w:lvlOverride w:ilvl="0">
      <w:startOverride w:val="4"/>
    </w:lvlOverride>
  </w:num>
  <w:num w:numId="5">
    <w:abstractNumId w:val="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98"/>
    <w:rsid w:val="000407AC"/>
    <w:rsid w:val="000C3BF3"/>
    <w:rsid w:val="000F20A4"/>
    <w:rsid w:val="001F2D6B"/>
    <w:rsid w:val="00223381"/>
    <w:rsid w:val="00351198"/>
    <w:rsid w:val="00534B45"/>
    <w:rsid w:val="007C0CDE"/>
    <w:rsid w:val="007D5F0F"/>
    <w:rsid w:val="007E522E"/>
    <w:rsid w:val="0086184C"/>
    <w:rsid w:val="009C595E"/>
    <w:rsid w:val="00A20512"/>
    <w:rsid w:val="00A66518"/>
    <w:rsid w:val="00BC1111"/>
    <w:rsid w:val="00D34229"/>
    <w:rsid w:val="00E07D9F"/>
    <w:rsid w:val="00F00A4F"/>
    <w:rsid w:val="00F4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D5F49-1F14-45C2-9459-A0BE9E5D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7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6.safelinks.protection.outlook.com/?url=http%3A%2F%2Fwww.bing.com%2F&amp;data=04%7C01%7CGuanghui.Zhang%40microsoft.com%7Cea4b7689960642131cb608d87a5a45bd%7C72f988bf86f141af91ab2d7cd011db47%7C1%7C0%7C637393876615100022%7CUnknown%7CTWFpbGZsb3d8eyJWIjoiMC4wLjAwMDAiLCJQIjoiV2luMzIiLCJBTiI6Ik1haWwiLCJXVCI6Mn0%3D%7C1000&amp;sdata=WEXyfBKvPZpr%2Bx1HbZdXwg4eNrYZ1n3NYZYIm8yvZuU%3D&amp;reserve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06.safelinks.protection.outlook.com/?url=https%3A%2F%2Fdocs.microsoft.com%2Fen-us%2Fdynamics365%2Fcommerce%2Fdev-itpro%2Fpos-dual-display-extension&amp;data=04%7C01%7CGuanghui.Zhang%40microsoft.com%7Cea4b7689960642131cb608d87a5a45bd%7C72f988bf86f141af91ab2d7cd011db47%7C1%7C0%7C637393876615110018%7CUnknown%7CTWFpbGZsb3d8eyJWIjoiMC4wLjAwMDAiLCJQIjoiV2luMzIiLCJBTiI6Ik1haWwiLCJXVCI6Mn0%3D%7C1000&amp;sdata=paPJcykNwn%2FVPTjHQ1dhvI5bgiOTszk1uQV8gLteqUw%3D&amp;reserved=0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s://github.com/zhangguanghuib/EuYanSa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Zhang</dc:creator>
  <cp:keywords/>
  <dc:description/>
  <cp:lastModifiedBy>Guanghui Zhang</cp:lastModifiedBy>
  <cp:revision>2</cp:revision>
  <dcterms:created xsi:type="dcterms:W3CDTF">2020-10-27T09:43:00Z</dcterms:created>
  <dcterms:modified xsi:type="dcterms:W3CDTF">2020-10-27T09:44:00Z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2020-10-27T09:43:32Z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2f3a2ae9-ebe4-4971-b2de-055bdce57796</vt:lpwstr>
  </property>
  <property fmtid="{D5CDD505-2E9C-101B-9397-08002B2CF9AE}" pid="8" name="MSIP_Label_f42aa342-8706-4288-bd11-ebb85995028c_ContentBits">
    <vt:lpwstr>0</vt:lpwstr>
  </property>
</Properties>
</file>