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25 岁从一线城市回来武汉是什么体验？得知我要从深圳回武汉，有朋友相当不解武汉有什么好。我的回答。我说他好就是好。 2017 年从武大毕业，坐上南下深圳的火车，从此开启深飘生活。深圳很好，很包容，很活力，有大海，还没有冬天。我交到了志同道合的朋友，积累了丰富的工作经验。但即便如此，我也很清楚，离开这里只是时间选择的问题。</w:t>
      </w:r>
    </w:p>
    <w:p>
      <w:r>
        <w:rPr>
          <w:rFonts w:hint="eastAsia"/>
        </w:rPr>
        <w:t>回武汉一直是埋在心底的思念，后来特殊的 2020 更让这份想念里多了些使命感。于是今年年初，我真的回来了。我又坐上了 402 恒渡长江，吃上了豆皮面窝，还回学校围观的毕业典礼。为什么觉得武汉好，因为这里有我喜欢的烟火气，有永远能给予我勇气重新出发的母校，还有无数个值得我去探索的角落去挖掘的机会。城市没有绝对的好与坏，而是看你选择怎么活。人生不过几十年，多几个转弯，也许会发现另一片天，你说呢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mOWZkMTU3ZjFmZDdjODBmZmY5YjY4YTMwZTQwOWIifQ=="/>
  </w:docVars>
  <w:rsids>
    <w:rsidRoot w:val="00000000"/>
    <w:rsid w:val="0366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2022-12-10T05:50:11Z</dcterms:created>
  <dc:creator>Administrator</dc:creator>
  <cp:lastModifiedBy>花合上</cp:lastModifiedBy>
  <dcterms:modified xsi:type="dcterms:W3CDTF">2022-12-10T05:50:15Z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E895540F381F478DA81DF74BEA1369C8</vt:lpwstr>
  </property>
</Properties>
</file>