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27 岁在武汉不上班带两份工作是怎么做到的？你们问我很久，今天就来讲讲。 17 年五大毕业，我去深圳进入了一家互联网创业公司。小而精的团队风格倒逼着我什么都要去学。于是我能写文案，也能敲代码，能带团队，也能谈商务。去年年初，为了追寻想要的人生状态，我选择了回武汉。第一份工作是继续我之前积累的老业务，做产品和运营，工作时间地点都自由。而第二份工作就是你们眼前这个视频账号。其实刚开始只是作为工作后的解压放松，分享一些回武汉发现的好玩好吃，还有我的成长感悟。做饭洗澡时都在思考脚本，睡觉前完成配音和剪辑，似乎全天都在工作，但乐此不疲。很幸运收获了一些朋友的喜欢，也很快就有了变现的机会。如果要以我的经历给大家建议，总结有 3 点1、想清楚自己真正想要的工作生活状态，去用行动让自己配得上。2、比完成工作更重要的是锻炼能力，是可以迁移和复用的，这才是你能受用一生的宝藏。3、真诚和用心的作品一定会被看见，不用被太多方法论限制，去真实表达你内心的声音，一定会吸引到你的同类。人生没有白走的路，每一步都算输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3E66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2022-12-10T05:39:40Z</dcterms:created>
  <dc:creator>Administrator</dc:creator>
  <cp:lastModifiedBy>花合上</cp:lastModifiedBy>
  <dcterms:modified xsi:type="dcterms:W3CDTF">2022-12-10T05:39:56Z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076F743425664620BE0C9A4A5C722059</vt:lpwstr>
  </property>
</Properties>
</file>