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40岁的危机，璐姐这样度过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人活到 40 岁，什么事没经历过？鹿姐父亲是肝癌 13 年确诊的，儿子在北京念小学 12 年，加起来花 100 多万。裁员危机遇到过 35 岁从项目经理转型公关，前年跳槽互联网一线，年薪 60 万，渡劫北边 20 年，所有男生都扛过来了。不过，那要是三座大山撞到一块呢？职场斗争父亲病重，儿子升学撞到一块怎么办？陆姐选择打牌。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今年医院，陆姐父亲在北京复兴医院确诊为血癌。这种病是骨髓出的问题，住院治疗一次花个几万很正常。这种一次性几万的花费，一周要两到三次，六姐急需用钱。而今年夏天，儿子刚好小升初，光是各种培训班促动，另有便宜的 6 千，贵的要过万。去年 10 月份的视频，我还说陆姐给儿子准备了 40 万冲北京六小强的考试，现在这笔钱要挪做他用了。即使如此，璐姐很少抱怨她的家世。她吐槽最多的是她的新领导。从一个二线公司跳槽到一线的女总监。上任第一周发正式邮件抄送所有老板，指责陆姐不配合她的工作。因为陆姐没有秒回她消息。回复法了几个小时。公司给陆姐两个选择，要么服从新领导，要么扛KPI。被 3000 万营收指标，陆姐选择后者扛 3000 万。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很难想象， 40 岁的陆姐中午喝着粥，当着比她小十几岁的男同事的面，眼泪啪嗒啪嗒往粥里掉。她说我爸住院了，我还能在这喝粥，可我爸连这碗稀饭都吃不下。今天春节跟陆姐打电话，本来想安慰她两句，没想到她特别开心，不过在跟家里人打牌，太搞笑了，想她跟他妈怎么联合起来坑她姐的钱。没提过父亲一句。我说婆婆身体还好吧。多姐。一过，换了话题。村上春树且听风言的第一句话是这么写的不存在十全十美的文章，如同不存在彻头彻尾的绝望。第一眼看到这句话，我就想到了陆姐。天大的事儿也得往前过，这便是成年人的生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002F054A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2022-12-19T08:26:12Z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