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精装房到底该怎样验房？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收房时一定要先验房再签字，否则会造成巨大的损失，视频有点长记得点赞收藏。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第一、检查电路，先看是不是每一路都对应相应的房间，电源开关能否正常使用，漏电是否跳闸。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第二、检查水路，打开水龙头，看放水速度，盆下是否漏水，再接一盆水倒入到地漏处，看地漏排水是否通畅。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第三、弱电箱离地30公分，看网线是不是五类，光纤是否入户，是否给光猫预留插座。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第四、验门窗，先看入户门是否平整，是否密闭，有无晃动感。窗户推拉是否通畅，用A4纸测试密封性，拉不动才合格。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第五、检查墙面，用强光灯检查墙面是否有渗水，凹凸不平，裂缝等问题，墙面的墙纸是否有开裂脱落。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第六、检查瓷砖，用空鼓锤敲击地面、墙面的瓷砖，墙面空鼓不能超过5%，超过一定要要求更换。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第七、做闭水试验，将卫生间地漏封堵，蓄水后做好标记，48小时候到楼下邻居家观察是否有水渗出。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第八、测量房子的层高和对角线，测量层高、对角线是否在误差范围内。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第9、检查橱柜，开合是否顺畅，所有的隔板和这种加固点是否安装，拉篮是否能正常的归位。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第十、检查电器是否正常使用，抽油烟机、中央空调、热水器。</w:t>
      </w:r>
    </w:p>
    <w:p>
      <w:pPr>
        <w:rPr>
          <w:rFonts w:hint="eastAsia"/>
        </w:rPr>
      </w:pPr>
    </w:p>
    <w:p>
      <w:r>
        <w:rPr>
          <w:rFonts w:hint="eastAsia"/>
        </w:rPr>
        <w:t>最后大家把所有的问题记录下来，叮嘱维</w:t>
      </w:r>
      <w:bookmarkStart w:id="0" w:name="_GoBack"/>
      <w:bookmarkEnd w:id="0"/>
      <w:r>
        <w:rPr>
          <w:rFonts w:hint="eastAsia"/>
        </w:rPr>
        <w:t>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5B952DC4"/>
    <w:rsid w:val="5B952D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486</Words>
  <Characters>490</Characters>
  <Lines>0</Lines>
  <Paragraphs>0</Paragraphs>
  <TotalTime>0</TotalTime>
  <ScaleCrop>false</ScaleCrop>
  <LinksUpToDate>false</LinksUpToDate>
  <CharactersWithSpaces>490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2022-09-30T09:46:00Z</dcterms:created>
  <dc:creator>Mr Cui</dc:creator>
  <cp:lastModifiedBy>Mr Cui</cp:lastModifiedBy>
  <dcterms:modified xsi:type="dcterms:W3CDTF">2022-09-30T09:46:38Z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F12741ADDCFB42A8B4D00412FF4F1A91</vt:lpwstr>
  </property>
</Properties>
</file>