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什么样的装修永远不会过时，这几年看过太多太多的翻车案例，但凡和“网红”这两个字沾边的设计，过不了两年呀，肯定被淘汰。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最先淘汰的一定是复杂的电视墙设计，比如岩板、木格栅，做下来少则大几千，多则一两万，可能还不够！而且木格栅的沟沟壑壑打扫起来能让你怀疑人生。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，隐藏式踢脚线，它最大的优点是不积灰，家具靠墙没缝隙，但是你要知道，做这个工艺要把墙角开槽两到三公分，建筑规范有明确的标准，承重墙横向开槽不能大于30公分，非承重墙不能大于50公分。为了踢脚线把墙面双向开槽，你觉得安全吗？想要不沾灰好打理，超薄金属踢脚线就可以代替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第三，卧室门做到顶，也不知道您是个子太高怕磕头，还是听了装修公司的忽悠，你要知道门扇超过两米四，后期变形的几率非常大，而且价格还要翻一番，要我说啊，这就是吃饱了撑的。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第四，都让阳台和客厅之间不装推拉门，空间啊会更通透，但是没有人会告诉你，晾衣服室内湿气大，推拉门夏天能隔热，冬天能保暖，还能隔音，开空调还能多省几度电。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，无主灯吊顶，有很多年轻人盲目跟风，您家的层高适合吗？高度要达到两米八以上才不会压抑，现在的房子层高基本在两米七到两米八，地暖加瓷砖要抬高8到10公分，无主灯吊顶再下降10到15公分，剩下多少您算算吧。</w:t>
      </w:r>
    </w:p>
    <w:p>
      <w:pPr>
        <w:rPr>
          <w:rFonts w:hint="eastAsia"/>
        </w:rPr>
      </w:pPr>
    </w:p>
    <w:p>
      <w:r>
        <w:rPr>
          <w:rFonts w:hint="eastAsia"/>
        </w:rPr>
        <w:t>想要装修不过时，一定要在保证功能的前提下做减法，选择自己喜欢的，能让自己住得舒服的，而不是去追捧那些别人在追捧的！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0CB22864"/>
    <w:rsid w:val="0CB228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2022-09-27T10:13:00Z</dcterms:created>
  <dc:creator>Mr Cui</dc:creator>
  <cp:lastModifiedBy>Mr Cui</cp:lastModifiedBy>
  <dcterms:modified xsi:type="dcterms:W3CDTF">2022-09-27T10:14:03Z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8CD62257E84B4DC4B28E52F3679B571B</vt:lpwstr>
  </property>
</Properties>
</file>