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卧室装修哪些坑不要踩？别怪我没提醒你，每一条都很实用。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1.卧室不装电视，很少用，还占空间，如果特别想装，我建议您优先考虑一下投影。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2.不做复杂吊顶，降低层高还压抑，做双眼皮吊顶，简单又耐看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3.衣柜一定做到顶，完美衔接，整体性强，无卫生死角。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4.不管你是铺瓷砖还是地板，踢脚线的颜色选与门框的颜色一致，增加线条延伸。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5.床头两侧做双控开关，不然让谁去关灯谁难受，注意，高度一定要高于你家的床头柜。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6.卧室门千万别贪便宜买蜂窝纸的，也别犯傻买纯原木的，价格太贵，要买内心为桥洞力学结构的，胶条选45度磁吸静音条。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7.普通家庭卧室不要做风管机，好看但是噪音大，耗能高，维修率也大，装一个壁挂空调，把管子插座隐藏好，也不难看，更重要的是省钱。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8.床底的高度大于十厘米，扫地机器人才能正常进出，也可以直接做到底。免打扫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9.把飘窗做学习桌儿，夏天不热冬天不冷吗？飘窗侧面做书架，放上软垫，偶尔看看书，晒晒太阳，好看实用又省钱。</w:t>
      </w:r>
    </w:p>
    <w:p>
      <w:pPr>
        <w:rPr>
          <w:rFonts w:hint="eastAsia"/>
        </w:rPr>
      </w:pPr>
    </w:p>
    <w:p>
      <w:r>
        <w:rPr>
          <w:rFonts w:hint="eastAsia"/>
        </w:rPr>
        <w:t>10.窗帘的颜色选与家里主色系相近的颜色，互相呼应，这是最稳妥的搭配。如果你想跳色，建议你先看看别人家的效果图吧。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1AF3DF3"/>
    <w:rsid w:val="41AF3D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452</Words>
  <Characters>464</Characters>
  <Lines>0</Lines>
  <Paragraphs>0</Paragraphs>
  <TotalTime>0</TotalTime>
  <ScaleCrop>false</ScaleCrop>
  <LinksUpToDate>false</LinksUpToDate>
  <CharactersWithSpaces>464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2022-09-27T06:39:00Z</dcterms:created>
  <dc:creator>Mr Cui</dc:creator>
  <cp:lastModifiedBy>Mr Cui</cp:lastModifiedBy>
  <dcterms:modified xsi:type="dcterms:W3CDTF">2022-09-27T06:39:49Z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3D8644699F11419793E46E79CDA8C56F</vt:lpwstr>
  </property>
</Properties>
</file>