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装修这几个地方千万别省钱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1水电这种隐形工程不要省，水管选择PPR管，抗菌耐高温，电线用BV线，使用寿命至少20年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2防水，不想楼下找上门，不想卫生间墙面反碱，墙面刷刚性，刷到一米八，地面刷柔性，至少刷三遍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3前置过滤器，滤芯选择316不锈钢材质，终身免更换，可以有效延长水管、角阀、电器的使用寿命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4地漏不能省，能用纯铜的就不选不锈钢的，推荐使用铅坠翻板式，造价低，用两年换个滤芯就行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5马桶，不想天天清理马桶的壁挂物，一千以上的马桶必须安排上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6胶，都知道无醛不成胶，家里装修用到的各种胶，不管是玻璃胶还是糯米胶，劝您一定要用好的，别贪便宜。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7五金，铰链要带阻尼和要买进口角阀，首选黄铜，省去入住很多麻烦。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8床垫，几百块钱的椰棕床垫儿全是胶水，你敢用，另外，舒适睡眠跟一个好床垫的关系是成正比的</w:t>
      </w:r>
    </w:p>
    <w:p>
      <w:pPr>
        <w:rPr>
          <w:rFonts w:hint="eastAsia"/>
        </w:rPr>
      </w:pPr>
    </w:p>
    <w:p>
      <w:r>
        <w:rPr>
          <w:rFonts w:hint="eastAsia"/>
        </w:rPr>
        <w:t>9板材，花钱多踩坑多的就是定制家具使用的板材，把握住一个原则，选择板材的大品牌，不是选择定制的大品牌，能用多层就不用颗粒，能用生态板就不用多层板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3CC6180F"/>
    <w:rsid w:val="3CC618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2022-09-27T10:12:00Z</dcterms:created>
  <dc:creator>Mr Cui</dc:creator>
  <cp:lastModifiedBy>Mr Cui</cp:lastModifiedBy>
  <dcterms:modified xsi:type="dcterms:W3CDTF">2022-09-27T10:13:06Z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9DB4E7EE11AD49999E7D128E125903E7</vt:lpwstr>
  </property>
</Properties>
</file>