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等线" w:hAnsi="等线" w:eastAsia="等线" w:cs="宋体"/>
          <w:b/>
          <w:bCs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赠 送 资</w:t>
      </w:r>
      <w:r>
        <w:rPr>
          <w:rFonts w:ascii="等线" w:hAnsi="等线" w:eastAsia="等线" w:cs="宋体"/>
          <w:b/>
          <w:bCs/>
          <w:kern w:val="0"/>
          <w:sz w:val="144"/>
          <w:szCs w:val="144"/>
        </w:rPr>
        <w:t xml:space="preserve"> </w:t>
      </w:r>
      <w:r>
        <w:rPr>
          <w:rFonts w:hint="eastAsia" w:ascii="等线" w:hAnsi="等线" w:eastAsia="等线" w:cs="宋体"/>
          <w:b/>
          <w:bCs/>
          <w:kern w:val="0"/>
          <w:sz w:val="144"/>
          <w:szCs w:val="144"/>
        </w:rPr>
        <w:t>料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6"/>
          <w:szCs w:val="36"/>
        </w:rPr>
      </w:pP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钩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爆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子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款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开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文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头 </w:t>
      </w:r>
      <w:r>
        <w:rPr>
          <w:rFonts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     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96"/>
          <w:szCs w:val="96"/>
        </w:rPr>
        <w:t>案</w:t>
      </w:r>
    </w:p>
    <w:p>
      <w:pPr>
        <w:jc w:val="center"/>
        <w:rPr>
          <w:rFonts w:ascii="等线" w:hAnsi="等线" w:eastAsia="等线" w:cs="宋体"/>
          <w:b/>
          <w:bCs/>
          <w:color w:val="0070C0"/>
          <w:kern w:val="0"/>
          <w:sz w:val="32"/>
          <w:szCs w:val="32"/>
        </w:rPr>
      </w:pPr>
    </w:p>
    <w:p/>
    <w:p/>
    <w:p/>
    <w:p/>
    <w:p/>
    <w:p/>
    <w:p/>
    <w:p/>
    <w:p/>
    <w:p/>
    <w:p/>
    <w:p>
      <w:pPr>
        <w:ind w:firstLine="1921" w:firstLineChars="200"/>
        <w:jc w:val="both"/>
        <w:rPr>
          <w:rFonts w:ascii="等线" w:hAnsi="等线" w:eastAsia="等线" w:cs="宋体"/>
          <w:b/>
          <w:bCs/>
          <w:color w:val="0070C0"/>
          <w:kern w:val="0"/>
          <w:sz w:val="144"/>
          <w:szCs w:val="14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  <w:lang w:val="en-US" w:eastAsia="zh-CN"/>
        </w:rPr>
        <w:t>园 艺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96"/>
          <w:szCs w:val="96"/>
        </w:rPr>
        <w:t xml:space="preserve"> 类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44"/>
          <w:szCs w:val="44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44"/>
          <w:szCs w:val="44"/>
        </w:rPr>
        <w:t>（钩子开头）</w:t>
      </w:r>
    </w:p>
    <w:p>
      <w:pPr>
        <w:jc w:val="center"/>
        <w:rPr>
          <w:rFonts w:ascii="等线" w:hAnsi="等线" w:eastAsia="等线" w:cs="宋体"/>
          <w:b/>
          <w:bCs/>
          <w:color w:val="FF0000"/>
          <w:kern w:val="0"/>
          <w:sz w:val="72"/>
          <w:szCs w:val="72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72"/>
          <w:szCs w:val="72"/>
        </w:rPr>
        <w:t>爆款文案</w:t>
      </w:r>
    </w:p>
    <w:p/>
    <w:p/>
    <w:p/>
    <w:p>
      <w:pPr>
        <w:jc w:val="center"/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  <w:lang w:val="en-US" w:eastAsia="zh-CN"/>
        </w:rPr>
        <w:t>园艺类</w:t>
      </w:r>
      <w:r>
        <w:rPr>
          <w:rFonts w:hint="eastAsia" w:ascii="等线" w:hAnsi="等线" w:eastAsia="等线" w:cs="宋体"/>
          <w:b/>
          <w:bCs/>
          <w:color w:val="FF0000"/>
          <w:kern w:val="0"/>
          <w:sz w:val="36"/>
          <w:szCs w:val="36"/>
          <w:highlight w:val="yellow"/>
        </w:rPr>
        <w:t>（钩子开头）</w:t>
      </w: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1.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花花总是养不好？快学学这几招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四种养花小妙招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君子兰，喝点白酒就开花，兰花，放点烟灰，整盆开满花，蟹爪蓝，买点香蕉皮能让它开花，栀子花，喝点啤酒花满盆。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2.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你知道种点什么好吗？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highlight w:val="none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他砖头缝能发芽，墙角根能开花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，只要往地上一撒，你的院子就能变成一片五颜六色的花海，花期200多天，能从春天开到秋天，能耐得住零下20度左右的低温。他就是德国国花矢车菊，几块钱就能入手上千粒，里面有很多种颜色，无论房前屋后、小山坡都可以发芽开花，关键还省心，开完花会结种子，种一次年年有花开。</w:t>
      </w: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4.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他叫巴西木，遇水则活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如果你已经结婚了，建议还是不要养它了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color w:val="auto"/>
          <w:lang w:val="en-US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因为传说中一旦它开花，就可以遇见此生最爱的人。巴西木遇水则活为蜂蜡的一面，放在托盘上加一点水，每周再加点营养液，每两到三天换次水，不要阳光暴晒，放在通风散射光处，他就会长叶开花。</w:t>
      </w:r>
    </w:p>
    <w:p/>
    <w:p>
      <w:pPr>
        <w:spacing w:line="240" w:lineRule="auto"/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5.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又是一年毕业季，今天我们来聊一聊家庭园艺行业的就业问题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numPr>
          <w:ilvl w:val="0"/>
          <w:numId w:val="0"/>
        </w:num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那今天呢，我们来聊一个特殊的话题，中国家庭园艺行业的一个就业的问题。</w:t>
      </w:r>
    </w:p>
    <w:p>
      <w:pP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前段时间呢，我们去了附近的几所高校进行招聘啊，然后网上呢，也陆陆续续地收到外地的一些同学发来的求职的信息，大概筛选了40份的简历，但是最终录取的呢，只有两名的同学，那有很多很多的同学呢，其实整个的就业匹配度呢都不是很高，那这是为什么呢？那每年呢，塔莎都会在人才招聘上呢，花不少的时间，但是实际招聘下来呢，发现能招到的人才呢，其实是少之又少，那么当然除了一部分很优秀的同学，可能因为我们现在规模还比较小嘛，不会选择我们。大部分的情况呢，我总结下来呢是有两点，第一个呢，就是大部分的同学呢，其实都很迷茫，并不清楚啊自己能做什么，想做什么。第二个点呢，就是真正的掌握实际，有专业技能过硬的看家本领的同学呢，还是比较少的。我当时大学刚毕业的时候呢，其实也是很迷茫的啊，和同学们一样，不知道自己能做什么，去逛一逛学校的招聘会，那个时候我们学校的招聘会上来的企业呢，都是让我们去卖种子，卖化肥的，去做推销员了。那我就因为不喜欢做这样的工作，所以我就没有工作，就直接创业了。但是后来创业以后才发现自己懂的东西真的是太少了，然后也因此呢，吃了不少苦，中间呢，也有想过去啊，考研，但是后来想了想呢，觉得这更像是一个缓和就业的一个方式。所以同学们呢，一定要自己多出去走走，多出去看看，去企业里面了解企业的一个真实的需求，当你找到自己的一份工作的方向，然后回学校以后呢，你才能有目的，有意识地去提升自己的专业能力，你才能在这一项上去做专，做深。那么如果你能发现一个企业的工作是你自己有兴趣的，那么恭喜你，沿着这个方向坚定地走下去，你一定会越做越好的，那相信你的迷茫也会渐渐地消失掉，会变得越来越自信。那最后呢，就祝同学们都能早日找到自己的方向，也希望毕业季的同学们都能够找到一份自己满意的工作啊，有一个美好的前景。</w:t>
      </w:r>
      <w:bookmarkStart w:id="0" w:name="_GoBack"/>
      <w:bookmarkEnd w:id="0"/>
    </w:p>
    <w:p>
      <w:pP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6.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黄叶掉叶怎么办？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绿萝出现黄叶、枯叶，你以为是浇水不够吗？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  <w:t>其实它是缺少营养。不管你再怎么浇水，黄叶枯叶还是不断出现，因为水里面是没有多少养分。而绿萝又是喜肥的植物，需要大量的养分供其生长。看我的绿萝，藤条这么长，叶片绿油油，功劳可全在他，他就是颗粒缓释肥，富含植物生长所需的大量养分，有效预防黄叶、掉叶、生长缓慢、不开花等问题，每月施肥一次。一次一到二勺，让你的绿植常年绿油油，花开不断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000000" w:themeColor="text1"/>
          <w:kern w:val="0"/>
          <w:sz w:val="22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7.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园艺种植的魅力就是经过时间的沉淀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highlight w:val="none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种植把美的一面展现给我们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花友们，还记得我去年把这一片草地全部都铲掉，种上了爱尔兰苔藓草吗？园艺种植的魅力呢，就是耐心的等待，冬天的时候它是这样的，也是四季常绿的，不需要修剪，现在呢，他是这样的，哦卖嘎的太美了吧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jc w:val="left"/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</w:pP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8.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标题：《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  <w:lang w:val="en-US" w:eastAsia="zh-CN"/>
        </w:rPr>
        <w:t>山乌龟也叫金不换，是耐荫好养适合养在家里的</w:t>
      </w:r>
      <w:r>
        <w:rPr>
          <w:rFonts w:hint="eastAsia" w:ascii="等线" w:hAnsi="等线" w:eastAsia="等线" w:cs="宋体"/>
          <w:b/>
          <w:bCs/>
          <w:color w:val="0070C0"/>
          <w:kern w:val="0"/>
          <w:sz w:val="24"/>
          <w:szCs w:val="24"/>
        </w:rPr>
        <w:t>》</w:t>
      </w:r>
    </w:p>
    <w:p>
      <w:pPr>
        <w:jc w:val="left"/>
        <w:rPr>
          <w:rFonts w:hint="default" w:ascii="等线" w:hAnsi="等线" w:eastAsia="等线" w:cs="宋体"/>
          <w:b w:val="0"/>
          <w:bCs w:val="0"/>
          <w:color w:val="auto"/>
          <w:kern w:val="0"/>
          <w:sz w:val="22"/>
          <w:highlight w:val="none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开头：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什么花最难养死？养100年都死不了，那就是这个长得像石头一样的花，人称金不换。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  <w:r>
        <w:rPr>
          <w:rFonts w:hint="eastAsia" w:ascii="等线" w:hAnsi="等线" w:eastAsia="等线" w:cs="宋体"/>
          <w:b/>
          <w:bCs/>
          <w:color w:val="FF0000"/>
          <w:kern w:val="0"/>
          <w:sz w:val="22"/>
          <w:lang w:val="en-US" w:eastAsia="zh-CN"/>
        </w:rPr>
        <w:t>正文：</w:t>
      </w:r>
      <w: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  <w:t>为啥他这么难养死呢？因为这一块大石头里面储存了太多的养分和水分啦，即使几个月不吃不喝它都死不了，像这样切一刀也没事，哪怕新长出来的这一个疼死了几千次也没关系，只要这一块大石头还在那么往土里面一放三个月。又能爬满一面墙，它长出来的叶子又像荷花又像铜钱，非常的好看。</w:t>
      </w:r>
    </w:p>
    <w:p>
      <w:pPr>
        <w:jc w:val="left"/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>
      <w:pPr>
        <w:rPr>
          <w:rFonts w:hint="eastAsia" w:ascii="等线" w:hAnsi="等线" w:eastAsia="等线" w:cs="宋体"/>
          <w:b w:val="0"/>
          <w:bCs w:val="0"/>
          <w:color w:val="auto"/>
          <w:kern w:val="0"/>
          <w:sz w:val="22"/>
          <w:lang w:val="en-US" w:eastAsia="zh-CN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00611"/>
    <w:rsid w:val="0B2E0678"/>
    <w:rsid w:val="247C1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Office_11.1.0.11544_F1E327BC-269C-435d-A152-05C5408002CA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2022-09-07T07:03:00Z</dcterms:created>
  <dc:creator>win10</dc:creator>
  <cp:lastModifiedBy>win10</cp:lastModifiedBy>
  <dcterms:modified xsi:type="dcterms:W3CDTF">2022-09-07T08:47:20Z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2052-11.1.0.11544</vt:lpwstr>
  </property>
  <property fmtid="{D5CDD505-2E9C-101B-9397-08002B2CF9AE}" pid="3" name="ICV">
    <vt:lpwstr>DCC133940B0F47FEBC18F70188F8FD2C</vt:lpwstr>
  </property>
</Properties>
</file>