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A3" w:rsidRPr="00370A1E" w:rsidRDefault="000235E2" w:rsidP="00485A15">
      <w:pPr>
        <w:pStyle w:val="10"/>
        <w:jc w:val="center"/>
        <w:rPr>
          <w:sz w:val="40"/>
        </w:rPr>
      </w:pPr>
      <w:r w:rsidRPr="00370A1E">
        <w:rPr>
          <w:sz w:val="40"/>
        </w:rPr>
        <w:t>房间复制优化</w:t>
      </w:r>
      <w:r w:rsidR="00485A15" w:rsidRPr="00370A1E">
        <w:rPr>
          <w:rFonts w:hint="eastAsia"/>
          <w:sz w:val="40"/>
        </w:rPr>
        <w:t xml:space="preserve"> +</w:t>
      </w:r>
      <w:r w:rsidR="00485A15" w:rsidRPr="00370A1E">
        <w:rPr>
          <w:sz w:val="40"/>
        </w:rPr>
        <w:t xml:space="preserve"> </w:t>
      </w:r>
      <w:r w:rsidR="00485A15" w:rsidRPr="00370A1E">
        <w:rPr>
          <w:sz w:val="40"/>
        </w:rPr>
        <w:t>螺旋梯段离散</w:t>
      </w:r>
    </w:p>
    <w:p w:rsidR="000235E2" w:rsidRPr="00370A1E" w:rsidRDefault="00485A15" w:rsidP="00485A15">
      <w:pPr>
        <w:pStyle w:val="2"/>
        <w:numPr>
          <w:ilvl w:val="0"/>
          <w:numId w:val="2"/>
        </w:numPr>
        <w:rPr>
          <w:sz w:val="32"/>
        </w:rPr>
      </w:pPr>
      <w:r w:rsidRPr="00370A1E">
        <w:rPr>
          <w:sz w:val="32"/>
        </w:rPr>
        <w:t>房间复制优化</w:t>
      </w:r>
    </w:p>
    <w:p w:rsidR="00485A15" w:rsidRPr="00370A1E" w:rsidRDefault="00485A15" w:rsidP="00485A15">
      <w:pPr>
        <w:rPr>
          <w:sz w:val="22"/>
        </w:rPr>
      </w:pPr>
    </w:p>
    <w:p w:rsidR="00485A15" w:rsidRPr="00370A1E" w:rsidRDefault="00485A15" w:rsidP="00485A15">
      <w:pPr>
        <w:pStyle w:val="2"/>
        <w:numPr>
          <w:ilvl w:val="0"/>
          <w:numId w:val="2"/>
        </w:numPr>
        <w:rPr>
          <w:sz w:val="32"/>
        </w:rPr>
      </w:pPr>
      <w:r w:rsidRPr="00370A1E">
        <w:rPr>
          <w:rFonts w:hint="eastAsia"/>
          <w:sz w:val="32"/>
        </w:rPr>
        <w:t>螺旋梯段离散</w:t>
      </w:r>
    </w:p>
    <w:p w:rsidR="00485A15" w:rsidRPr="00370A1E" w:rsidRDefault="00485A15" w:rsidP="00485A15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螺旋梯段从视觉上是由底部的螺旋面加上若干阶踏步构成的，由于其形状复杂，内部含有螺旋曲面，因此猜测离散慢与其有关。</w:t>
      </w:r>
    </w:p>
    <w:p w:rsidR="00485A15" w:rsidRPr="00370A1E" w:rsidRDefault="00485A15" w:rsidP="00485A15">
      <w:pPr>
        <w:ind w:firstLineChars="200" w:firstLine="440"/>
        <w:rPr>
          <w:sz w:val="22"/>
        </w:rPr>
      </w:pPr>
      <w:r w:rsidRPr="00370A1E">
        <w:rPr>
          <w:sz w:val="22"/>
        </w:rPr>
        <w:t>由于螺旋梯段的每一阶踏步的</w:t>
      </w:r>
      <w:r w:rsidRPr="00370A1E">
        <w:rPr>
          <w:rFonts w:hint="eastAsia"/>
          <w:sz w:val="22"/>
        </w:rPr>
        <w:t>形状特性</w:t>
      </w:r>
      <w:r w:rsidRPr="00370A1E">
        <w:rPr>
          <w:sz w:val="22"/>
        </w:rPr>
        <w:t>一致，且侧边的螺旋线</w:t>
      </w:r>
      <w:r w:rsidR="003A3F8B" w:rsidRPr="00370A1E">
        <w:rPr>
          <w:sz w:val="22"/>
        </w:rPr>
        <w:t>高度变化均匀，圆心和半径不变，根据此规律，重写螺旋梯段的离散算法，将螺旋梯段的离散特殊化，可以达到提升离散效率的目的。</w:t>
      </w:r>
    </w:p>
    <w:p w:rsidR="003A3F8B" w:rsidRPr="00370A1E" w:rsidRDefault="003A3F8B" w:rsidP="003A3F8B">
      <w:pPr>
        <w:pStyle w:val="3"/>
        <w:numPr>
          <w:ilvl w:val="1"/>
          <w:numId w:val="7"/>
        </w:numPr>
        <w:ind w:left="567"/>
        <w:rPr>
          <w:sz w:val="28"/>
        </w:rPr>
      </w:pPr>
      <w:r w:rsidRPr="00370A1E">
        <w:rPr>
          <w:rFonts w:hint="eastAsia"/>
          <w:sz w:val="28"/>
        </w:rPr>
        <w:t>螺旋梯段属性与体的关系</w:t>
      </w:r>
    </w:p>
    <w:p w:rsidR="00DF52C7" w:rsidRPr="00370A1E" w:rsidRDefault="00DF52C7" w:rsidP="00DF52C7">
      <w:pPr>
        <w:pStyle w:val="4"/>
        <w:numPr>
          <w:ilvl w:val="2"/>
          <w:numId w:val="7"/>
        </w:numPr>
        <w:ind w:left="567"/>
        <w:rPr>
          <w:sz w:val="24"/>
        </w:rPr>
      </w:pPr>
      <w:r w:rsidRPr="00370A1E">
        <w:rPr>
          <w:rFonts w:hint="eastAsia"/>
          <w:sz w:val="24"/>
        </w:rPr>
        <w:t xml:space="preserve"> </w:t>
      </w:r>
      <w:r w:rsidRPr="00370A1E">
        <w:rPr>
          <w:rFonts w:hint="eastAsia"/>
          <w:sz w:val="24"/>
        </w:rPr>
        <w:t>属性描述</w:t>
      </w:r>
    </w:p>
    <w:p w:rsidR="003A3F8B" w:rsidRPr="00370A1E" w:rsidRDefault="003A3F8B" w:rsidP="003A3F8B">
      <w:pPr>
        <w:pStyle w:val="a5"/>
        <w:ind w:left="567" w:firstLineChars="0" w:firstLine="0"/>
        <w:rPr>
          <w:sz w:val="22"/>
        </w:rPr>
      </w:pPr>
      <w:r w:rsidRPr="00370A1E">
        <w:rPr>
          <w:sz w:val="22"/>
        </w:rPr>
        <w:t>一个螺旋梯段图元中，与体形状相关的属性有以下几个：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属性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合法范围</w:t>
            </w:r>
          </w:p>
        </w:tc>
      </w:tr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踏步总高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[</w:t>
            </w:r>
            <w:r w:rsidRPr="00370A1E">
              <w:rPr>
                <w:sz w:val="22"/>
              </w:rPr>
              <w:t>50, 50000</w:t>
            </w:r>
            <w:r w:rsidRPr="00370A1E">
              <w:rPr>
                <w:rFonts w:hint="eastAsia"/>
                <w:sz w:val="22"/>
              </w:rPr>
              <w:t>]</w:t>
            </w:r>
          </w:p>
        </w:tc>
      </w:tr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梯段宽度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[</w:t>
            </w:r>
            <w:r w:rsidRPr="00370A1E">
              <w:rPr>
                <w:sz w:val="22"/>
              </w:rPr>
              <w:t>100, 50000</w:t>
            </w:r>
            <w:r w:rsidRPr="00370A1E">
              <w:rPr>
                <w:rFonts w:hint="eastAsia"/>
                <w:sz w:val="22"/>
              </w:rPr>
              <w:t>]</w:t>
            </w:r>
          </w:p>
        </w:tc>
      </w:tr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踏步高度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[</w:t>
            </w:r>
            <w:r w:rsidRPr="00370A1E">
              <w:rPr>
                <w:sz w:val="22"/>
              </w:rPr>
              <w:t>50, 500</w:t>
            </w:r>
            <w:r w:rsidRPr="00370A1E">
              <w:rPr>
                <w:rFonts w:hint="eastAsia"/>
                <w:sz w:val="22"/>
              </w:rPr>
              <w:t>]</w:t>
            </w:r>
          </w:p>
        </w:tc>
      </w:tr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梯板厚度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[</w:t>
            </w:r>
            <w:r w:rsidRPr="00370A1E">
              <w:rPr>
                <w:sz w:val="22"/>
              </w:rPr>
              <w:t>10, 10000</w:t>
            </w:r>
            <w:r w:rsidRPr="00370A1E">
              <w:rPr>
                <w:rFonts w:hint="eastAsia"/>
                <w:sz w:val="22"/>
              </w:rPr>
              <w:t>]</w:t>
            </w:r>
          </w:p>
        </w:tc>
      </w:tr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内半径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[</w:t>
            </w:r>
            <w:r w:rsidRPr="00370A1E">
              <w:rPr>
                <w:sz w:val="22"/>
              </w:rPr>
              <w:t>0, 50000</w:t>
            </w:r>
            <w:r w:rsidRPr="00370A1E">
              <w:rPr>
                <w:rFonts w:hint="eastAsia"/>
                <w:sz w:val="22"/>
              </w:rPr>
              <w:t>]</w:t>
            </w:r>
          </w:p>
        </w:tc>
      </w:tr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旋转角度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[</w:t>
            </w:r>
            <w:r w:rsidRPr="00370A1E">
              <w:rPr>
                <w:sz w:val="22"/>
              </w:rPr>
              <w:t>10, 180</w:t>
            </w:r>
            <w:r w:rsidRPr="00370A1E">
              <w:rPr>
                <w:rFonts w:hint="eastAsia"/>
                <w:sz w:val="22"/>
              </w:rPr>
              <w:t>]</w:t>
            </w:r>
          </w:p>
        </w:tc>
      </w:tr>
      <w:tr w:rsidR="003A3F8B" w:rsidRPr="00370A1E" w:rsidTr="003A3F8B">
        <w:tc>
          <w:tcPr>
            <w:tcW w:w="4148" w:type="dxa"/>
          </w:tcPr>
          <w:p w:rsidR="003A3F8B" w:rsidRPr="00370A1E" w:rsidRDefault="003A3F8B" w:rsidP="003A3F8B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旋转方向</w:t>
            </w:r>
          </w:p>
        </w:tc>
        <w:tc>
          <w:tcPr>
            <w:tcW w:w="4148" w:type="dxa"/>
          </w:tcPr>
          <w:p w:rsidR="003A3F8B" w:rsidRPr="00370A1E" w:rsidRDefault="003A3F8B" w:rsidP="003A3F8B">
            <w:pPr>
              <w:pStyle w:val="a5"/>
              <w:numPr>
                <w:ilvl w:val="0"/>
                <w:numId w:val="6"/>
              </w:numPr>
              <w:spacing w:line="240" w:lineRule="auto"/>
              <w:ind w:firstLineChars="0"/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逆时针</w:t>
            </w:r>
          </w:p>
          <w:p w:rsidR="003A3F8B" w:rsidRPr="00370A1E" w:rsidRDefault="003A3F8B" w:rsidP="003A3F8B">
            <w:pPr>
              <w:pStyle w:val="a5"/>
              <w:numPr>
                <w:ilvl w:val="0"/>
                <w:numId w:val="6"/>
              </w:numPr>
              <w:spacing w:line="240" w:lineRule="auto"/>
              <w:ind w:firstLineChars="0"/>
              <w:jc w:val="center"/>
              <w:rPr>
                <w:sz w:val="22"/>
              </w:rPr>
            </w:pPr>
            <w:r w:rsidRPr="00370A1E">
              <w:rPr>
                <w:sz w:val="22"/>
              </w:rPr>
              <w:t>顺时针</w:t>
            </w:r>
          </w:p>
        </w:tc>
      </w:tr>
    </w:tbl>
    <w:p w:rsidR="003A3F8B" w:rsidRPr="00370A1E" w:rsidRDefault="005313CA" w:rsidP="005313CA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370A1E">
        <w:rPr>
          <w:rFonts w:hint="eastAsia"/>
          <w:sz w:val="22"/>
        </w:rPr>
        <w:t>踏步总高</w:t>
      </w:r>
    </w:p>
    <w:p w:rsidR="005313CA" w:rsidRPr="00370A1E" w:rsidRDefault="005313CA" w:rsidP="005313CA">
      <w:pPr>
        <w:pStyle w:val="a5"/>
        <w:ind w:left="420" w:firstLineChars="0" w:firstLine="0"/>
        <w:rPr>
          <w:sz w:val="22"/>
        </w:rPr>
      </w:pPr>
      <w:r w:rsidRPr="00370A1E">
        <w:rPr>
          <w:sz w:val="22"/>
        </w:rPr>
        <w:t>由梯段底标高到梯段顶的高度</w:t>
      </w:r>
      <w:r w:rsidRPr="00370A1E">
        <w:rPr>
          <w:rFonts w:hint="eastAsia"/>
          <w:sz w:val="22"/>
        </w:rPr>
        <w:t>：</w:t>
      </w:r>
    </w:p>
    <w:p w:rsidR="005313CA" w:rsidRPr="00370A1E" w:rsidRDefault="005313CA" w:rsidP="005313CA">
      <w:pPr>
        <w:pStyle w:val="a5"/>
        <w:ind w:left="420" w:firstLineChars="0" w:firstLine="0"/>
        <w:jc w:val="center"/>
        <w:rPr>
          <w:sz w:val="22"/>
        </w:rPr>
      </w:pPr>
      <w:r w:rsidRPr="00370A1E">
        <w:rPr>
          <w:rFonts w:hint="eastAsia"/>
          <w:noProof/>
          <w:sz w:val="22"/>
        </w:rPr>
        <w:lastRenderedPageBreak/>
        <w:drawing>
          <wp:inline distT="0" distB="0" distL="0" distR="0" wp14:anchorId="6C2186A8" wp14:editId="5D37C25B">
            <wp:extent cx="3829180" cy="219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91" cy="21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CA" w:rsidRPr="00370A1E" w:rsidRDefault="005313CA" w:rsidP="005313CA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370A1E">
        <w:rPr>
          <w:rFonts w:hint="eastAsia"/>
          <w:sz w:val="22"/>
        </w:rPr>
        <w:t>梯段宽度</w:t>
      </w:r>
    </w:p>
    <w:p w:rsidR="005313CA" w:rsidRPr="00370A1E" w:rsidRDefault="005313CA" w:rsidP="005313CA">
      <w:pPr>
        <w:pStyle w:val="a5"/>
        <w:ind w:left="420" w:firstLineChars="0" w:firstLine="0"/>
        <w:rPr>
          <w:sz w:val="22"/>
        </w:rPr>
      </w:pPr>
      <w:r w:rsidRPr="00370A1E">
        <w:rPr>
          <w:sz w:val="22"/>
        </w:rPr>
        <w:t>梯段台阶的宽度</w:t>
      </w:r>
      <w:r w:rsidRPr="00370A1E">
        <w:rPr>
          <w:rFonts w:hint="eastAsia"/>
          <w:sz w:val="22"/>
        </w:rPr>
        <w:t>(</w:t>
      </w:r>
      <w:r w:rsidRPr="00370A1E">
        <w:rPr>
          <w:rFonts w:hint="eastAsia"/>
          <w:sz w:val="22"/>
        </w:rPr>
        <w:t>内外同心圆的半径差</w:t>
      </w:r>
      <w:r w:rsidRPr="00370A1E">
        <w:rPr>
          <w:rFonts w:hint="eastAsia"/>
          <w:sz w:val="22"/>
        </w:rPr>
        <w:t>)</w:t>
      </w:r>
      <w:r w:rsidRPr="00370A1E">
        <w:rPr>
          <w:sz w:val="22"/>
        </w:rPr>
        <w:t>:</w:t>
      </w:r>
    </w:p>
    <w:p w:rsidR="005313CA" w:rsidRPr="00370A1E" w:rsidRDefault="005313CA" w:rsidP="005313CA">
      <w:pPr>
        <w:pStyle w:val="a5"/>
        <w:ind w:left="420" w:firstLineChars="0" w:firstLine="0"/>
        <w:jc w:val="center"/>
        <w:rPr>
          <w:sz w:val="22"/>
        </w:rPr>
      </w:pPr>
      <w:r w:rsidRPr="00370A1E">
        <w:rPr>
          <w:rFonts w:hint="eastAsia"/>
          <w:noProof/>
          <w:sz w:val="22"/>
        </w:rPr>
        <w:drawing>
          <wp:inline distT="0" distB="0" distL="0" distR="0" wp14:anchorId="3F28097B" wp14:editId="7E008726">
            <wp:extent cx="2801064" cy="26716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71" cy="26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CA" w:rsidRPr="00370A1E" w:rsidRDefault="005313CA" w:rsidP="005313CA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370A1E">
        <w:rPr>
          <w:rFonts w:hint="eastAsia"/>
          <w:sz w:val="22"/>
        </w:rPr>
        <w:t>踏步高度</w:t>
      </w:r>
    </w:p>
    <w:p w:rsidR="005313CA" w:rsidRPr="00370A1E" w:rsidRDefault="005313CA" w:rsidP="005313CA">
      <w:pPr>
        <w:pStyle w:val="a5"/>
        <w:ind w:left="420" w:firstLineChars="0" w:firstLine="0"/>
        <w:rPr>
          <w:sz w:val="22"/>
        </w:rPr>
      </w:pPr>
      <w:r w:rsidRPr="00370A1E">
        <w:rPr>
          <w:sz w:val="22"/>
        </w:rPr>
        <w:t>一阶踏步的高度：</w:t>
      </w:r>
    </w:p>
    <w:p w:rsidR="005313CA" w:rsidRPr="00370A1E" w:rsidRDefault="005313CA" w:rsidP="005313CA">
      <w:pPr>
        <w:pStyle w:val="a5"/>
        <w:ind w:left="420" w:firstLineChars="0" w:firstLine="0"/>
        <w:jc w:val="center"/>
        <w:rPr>
          <w:sz w:val="22"/>
        </w:rPr>
      </w:pPr>
      <w:r w:rsidRPr="00370A1E">
        <w:rPr>
          <w:noProof/>
          <w:sz w:val="22"/>
        </w:rPr>
        <w:drawing>
          <wp:inline distT="0" distB="0" distL="0" distR="0" wp14:anchorId="754DCA57" wp14:editId="44587074">
            <wp:extent cx="2287385" cy="21150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104" cy="21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C7" w:rsidRPr="00370A1E" w:rsidRDefault="00DF52C7" w:rsidP="00DF52C7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370A1E">
        <w:rPr>
          <w:rFonts w:hint="eastAsia"/>
          <w:sz w:val="22"/>
        </w:rPr>
        <w:t>梯板厚度</w:t>
      </w:r>
    </w:p>
    <w:p w:rsidR="00DF52C7" w:rsidRPr="00370A1E" w:rsidRDefault="00DF52C7" w:rsidP="00DF52C7">
      <w:pPr>
        <w:jc w:val="center"/>
        <w:rPr>
          <w:sz w:val="22"/>
        </w:rPr>
      </w:pPr>
      <w:r w:rsidRPr="00370A1E">
        <w:rPr>
          <w:rFonts w:hint="eastAsia"/>
          <w:noProof/>
          <w:sz w:val="22"/>
        </w:rPr>
        <w:lastRenderedPageBreak/>
        <w:drawing>
          <wp:inline distT="0" distB="0" distL="0" distR="0" wp14:anchorId="0FDEEDEE" wp14:editId="765A8A7D">
            <wp:extent cx="2734945" cy="26797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C7" w:rsidRPr="00370A1E" w:rsidRDefault="00DF52C7" w:rsidP="00DF52C7">
      <w:pPr>
        <w:rPr>
          <w:sz w:val="22"/>
        </w:rPr>
      </w:pPr>
      <w:r w:rsidRPr="00370A1E">
        <w:rPr>
          <w:rFonts w:hint="eastAsia"/>
          <w:sz w:val="22"/>
        </w:rPr>
        <w:t>剩下几个参数就不描述了，比较直观。</w:t>
      </w:r>
    </w:p>
    <w:p w:rsidR="00DF52C7" w:rsidRPr="00370A1E" w:rsidRDefault="00DF52C7" w:rsidP="00DF52C7">
      <w:pPr>
        <w:pStyle w:val="4"/>
        <w:numPr>
          <w:ilvl w:val="2"/>
          <w:numId w:val="7"/>
        </w:numPr>
        <w:ind w:left="567"/>
        <w:rPr>
          <w:sz w:val="24"/>
        </w:rPr>
      </w:pPr>
      <w:r w:rsidRPr="00370A1E">
        <w:rPr>
          <w:rFonts w:hint="eastAsia"/>
          <w:sz w:val="24"/>
        </w:rPr>
        <w:t xml:space="preserve"> </w:t>
      </w:r>
      <w:r w:rsidRPr="00370A1E">
        <w:rPr>
          <w:rFonts w:hint="eastAsia"/>
          <w:sz w:val="24"/>
        </w:rPr>
        <w:t>单一台阶显示体的近似表示方法</w:t>
      </w:r>
    </w:p>
    <w:p w:rsidR="00DF52C7" w:rsidRPr="00370A1E" w:rsidRDefault="00D037C7" w:rsidP="00D037C7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每一阶台阶可以拆分为</w:t>
      </w:r>
      <w:r w:rsidRPr="00370A1E">
        <w:rPr>
          <w:sz w:val="22"/>
        </w:rPr>
        <w:t>6</w:t>
      </w:r>
      <w:r w:rsidRPr="00370A1E">
        <w:rPr>
          <w:rFonts w:hint="eastAsia"/>
          <w:sz w:val="22"/>
        </w:rPr>
        <w:t>个面：外侧面、内侧面、前端面、顶面、底面、底端面</w:t>
      </w:r>
      <w:r w:rsidR="009B6A04" w:rsidRPr="00370A1E">
        <w:rPr>
          <w:rFonts w:hint="eastAsia"/>
          <w:sz w:val="22"/>
        </w:rPr>
        <w:t>、后端面</w:t>
      </w:r>
      <w:r w:rsidRPr="00370A1E">
        <w:rPr>
          <w:rFonts w:hint="eastAsia"/>
          <w:sz w:val="22"/>
        </w:rPr>
        <w:t>：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3670"/>
        <w:gridCol w:w="4059"/>
      </w:tblGrid>
      <w:tr w:rsidR="00D037C7" w:rsidRPr="00370A1E" w:rsidTr="00D037C7">
        <w:tc>
          <w:tcPr>
            <w:tcW w:w="4148" w:type="dxa"/>
          </w:tcPr>
          <w:p w:rsidR="00D037C7" w:rsidRPr="00370A1E" w:rsidRDefault="00D037C7" w:rsidP="00E64151">
            <w:pPr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面</w:t>
            </w:r>
          </w:p>
        </w:tc>
        <w:tc>
          <w:tcPr>
            <w:tcW w:w="4148" w:type="dxa"/>
          </w:tcPr>
          <w:p w:rsidR="00D037C7" w:rsidRPr="00370A1E" w:rsidRDefault="00D037C7" w:rsidP="00E64151">
            <w:pPr>
              <w:jc w:val="center"/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图形描述</w:t>
            </w:r>
          </w:p>
        </w:tc>
      </w:tr>
      <w:tr w:rsidR="00D037C7" w:rsidRPr="00370A1E" w:rsidTr="00D037C7">
        <w:tc>
          <w:tcPr>
            <w:tcW w:w="4148" w:type="dxa"/>
          </w:tcPr>
          <w:p w:rsidR="00D037C7" w:rsidRPr="00370A1E" w:rsidRDefault="00D037C7" w:rsidP="006B6560">
            <w:pPr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外侧面</w:t>
            </w:r>
          </w:p>
        </w:tc>
        <w:tc>
          <w:tcPr>
            <w:tcW w:w="4148" w:type="dxa"/>
          </w:tcPr>
          <w:p w:rsidR="00D037C7" w:rsidRPr="00370A1E" w:rsidRDefault="00D037C7" w:rsidP="006B6560">
            <w:pPr>
              <w:rPr>
                <w:sz w:val="22"/>
              </w:rPr>
            </w:pPr>
            <w:r w:rsidRPr="00370A1E">
              <w:rPr>
                <w:sz w:val="22"/>
              </w:rPr>
              <w:object w:dxaOrig="6645" w:dyaOrig="5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15pt;height:130.85pt" o:ole="">
                  <v:imagedata r:id="rId9" o:title=""/>
                </v:shape>
                <o:OLEObject Type="Embed" ProgID="PBrush" ShapeID="_x0000_i1025" DrawAspect="Content" ObjectID="_1531807420" r:id="rId10"/>
              </w:object>
            </w:r>
          </w:p>
        </w:tc>
      </w:tr>
      <w:tr w:rsidR="00D037C7" w:rsidRPr="00370A1E" w:rsidTr="00D037C7">
        <w:tc>
          <w:tcPr>
            <w:tcW w:w="4148" w:type="dxa"/>
          </w:tcPr>
          <w:p w:rsidR="00D037C7" w:rsidRPr="00370A1E" w:rsidRDefault="00D037C7" w:rsidP="006B6560">
            <w:pPr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内侧面</w:t>
            </w:r>
          </w:p>
        </w:tc>
        <w:tc>
          <w:tcPr>
            <w:tcW w:w="4148" w:type="dxa"/>
          </w:tcPr>
          <w:p w:rsidR="00D037C7" w:rsidRPr="00370A1E" w:rsidRDefault="00D037C7" w:rsidP="006B6560">
            <w:pPr>
              <w:rPr>
                <w:sz w:val="22"/>
              </w:rPr>
            </w:pPr>
            <w:r w:rsidRPr="00370A1E">
              <w:rPr>
                <w:sz w:val="22"/>
              </w:rPr>
              <w:object w:dxaOrig="6450" w:dyaOrig="4665">
                <v:shape id="_x0000_i1026" type="#_x0000_t75" style="width:162.15pt;height:117.1pt" o:ole="">
                  <v:imagedata r:id="rId11" o:title=""/>
                </v:shape>
                <o:OLEObject Type="Embed" ProgID="PBrush" ShapeID="_x0000_i1026" DrawAspect="Content" ObjectID="_1531807421" r:id="rId12"/>
              </w:object>
            </w:r>
          </w:p>
        </w:tc>
      </w:tr>
      <w:tr w:rsidR="00D037C7" w:rsidRPr="00370A1E" w:rsidTr="00D037C7">
        <w:tc>
          <w:tcPr>
            <w:tcW w:w="4148" w:type="dxa"/>
          </w:tcPr>
          <w:p w:rsidR="00D037C7" w:rsidRPr="00370A1E" w:rsidRDefault="00D037C7" w:rsidP="006B6560">
            <w:pPr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lastRenderedPageBreak/>
              <w:t>前端面</w:t>
            </w:r>
          </w:p>
        </w:tc>
        <w:tc>
          <w:tcPr>
            <w:tcW w:w="4148" w:type="dxa"/>
          </w:tcPr>
          <w:p w:rsidR="00D037C7" w:rsidRPr="00370A1E" w:rsidRDefault="00D037C7" w:rsidP="006B6560">
            <w:pPr>
              <w:rPr>
                <w:sz w:val="22"/>
              </w:rPr>
            </w:pPr>
            <w:r w:rsidRPr="00370A1E">
              <w:rPr>
                <w:sz w:val="22"/>
              </w:rPr>
              <w:object w:dxaOrig="4215" w:dyaOrig="3990">
                <v:shape id="_x0000_i1027" type="#_x0000_t75" style="width:156.5pt;height:147.75pt" o:ole="">
                  <v:imagedata r:id="rId13" o:title=""/>
                </v:shape>
                <o:OLEObject Type="Embed" ProgID="PBrush" ShapeID="_x0000_i1027" DrawAspect="Content" ObjectID="_1531807422" r:id="rId14"/>
              </w:object>
            </w:r>
          </w:p>
        </w:tc>
      </w:tr>
      <w:tr w:rsidR="00D037C7" w:rsidRPr="00370A1E" w:rsidTr="00D037C7">
        <w:tc>
          <w:tcPr>
            <w:tcW w:w="4148" w:type="dxa"/>
          </w:tcPr>
          <w:p w:rsidR="00D037C7" w:rsidRPr="00370A1E" w:rsidRDefault="00D037C7" w:rsidP="006B6560">
            <w:pPr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顶面</w:t>
            </w:r>
          </w:p>
        </w:tc>
        <w:tc>
          <w:tcPr>
            <w:tcW w:w="4148" w:type="dxa"/>
          </w:tcPr>
          <w:p w:rsidR="00D037C7" w:rsidRPr="00370A1E" w:rsidRDefault="00E536B4" w:rsidP="006B6560">
            <w:pPr>
              <w:rPr>
                <w:sz w:val="22"/>
              </w:rPr>
            </w:pPr>
            <w:r w:rsidRPr="00370A1E">
              <w:rPr>
                <w:sz w:val="22"/>
              </w:rPr>
              <w:object w:dxaOrig="4200" w:dyaOrig="4005">
                <v:shape id="_x0000_i1028" type="#_x0000_t75" style="width:155.25pt;height:147.75pt" o:ole="">
                  <v:imagedata r:id="rId15" o:title=""/>
                </v:shape>
                <o:OLEObject Type="Embed" ProgID="PBrush" ShapeID="_x0000_i1028" DrawAspect="Content" ObjectID="_1531807423" r:id="rId16"/>
              </w:object>
            </w:r>
          </w:p>
        </w:tc>
      </w:tr>
      <w:tr w:rsidR="00D037C7" w:rsidRPr="00370A1E" w:rsidTr="00D037C7">
        <w:tc>
          <w:tcPr>
            <w:tcW w:w="4148" w:type="dxa"/>
          </w:tcPr>
          <w:p w:rsidR="00D037C7" w:rsidRPr="00370A1E" w:rsidRDefault="00E536B4" w:rsidP="006B6560">
            <w:pPr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底面</w:t>
            </w:r>
          </w:p>
        </w:tc>
        <w:tc>
          <w:tcPr>
            <w:tcW w:w="4148" w:type="dxa"/>
          </w:tcPr>
          <w:p w:rsidR="00D037C7" w:rsidRPr="00370A1E" w:rsidRDefault="00E536B4" w:rsidP="006B6560">
            <w:pPr>
              <w:rPr>
                <w:sz w:val="22"/>
              </w:rPr>
            </w:pPr>
            <w:r w:rsidRPr="00370A1E">
              <w:rPr>
                <w:sz w:val="22"/>
              </w:rPr>
              <w:object w:dxaOrig="4200" w:dyaOrig="4005">
                <v:shape id="_x0000_i1029" type="#_x0000_t75" style="width:154pt;height:146.5pt" o:ole="">
                  <v:imagedata r:id="rId17" o:title=""/>
                </v:shape>
                <o:OLEObject Type="Embed" ProgID="PBrush" ShapeID="_x0000_i1029" DrawAspect="Content" ObjectID="_1531807424" r:id="rId18"/>
              </w:object>
            </w:r>
          </w:p>
        </w:tc>
      </w:tr>
      <w:tr w:rsidR="00D037C7" w:rsidRPr="00370A1E" w:rsidTr="00D037C7">
        <w:tc>
          <w:tcPr>
            <w:tcW w:w="4148" w:type="dxa"/>
          </w:tcPr>
          <w:p w:rsidR="00D037C7" w:rsidRPr="00370A1E" w:rsidRDefault="00E536B4" w:rsidP="006B6560">
            <w:pPr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t>底端面</w:t>
            </w:r>
          </w:p>
        </w:tc>
        <w:tc>
          <w:tcPr>
            <w:tcW w:w="4148" w:type="dxa"/>
          </w:tcPr>
          <w:p w:rsidR="00D037C7" w:rsidRPr="00370A1E" w:rsidRDefault="00E536B4" w:rsidP="006B6560">
            <w:pPr>
              <w:rPr>
                <w:sz w:val="22"/>
              </w:rPr>
            </w:pPr>
            <w:r w:rsidRPr="00370A1E">
              <w:rPr>
                <w:sz w:val="22"/>
              </w:rPr>
              <w:object w:dxaOrig="4920" w:dyaOrig="3150">
                <v:shape id="_x0000_i1030" type="#_x0000_t75" style="width:153.4pt;height:97.65pt" o:ole="">
                  <v:imagedata r:id="rId19" o:title=""/>
                </v:shape>
                <o:OLEObject Type="Embed" ProgID="PBrush" ShapeID="_x0000_i1030" DrawAspect="Content" ObjectID="_1531807425" r:id="rId20"/>
              </w:object>
            </w:r>
          </w:p>
        </w:tc>
      </w:tr>
      <w:tr w:rsidR="009B6A04" w:rsidRPr="00370A1E" w:rsidTr="00D037C7">
        <w:tc>
          <w:tcPr>
            <w:tcW w:w="4148" w:type="dxa"/>
          </w:tcPr>
          <w:p w:rsidR="009B6A04" w:rsidRPr="00370A1E" w:rsidRDefault="009B6A04" w:rsidP="006B6560">
            <w:pPr>
              <w:rPr>
                <w:sz w:val="22"/>
              </w:rPr>
            </w:pPr>
            <w:r w:rsidRPr="00370A1E">
              <w:rPr>
                <w:rFonts w:hint="eastAsia"/>
                <w:sz w:val="22"/>
              </w:rPr>
              <w:lastRenderedPageBreak/>
              <w:t>后端面</w:t>
            </w:r>
          </w:p>
        </w:tc>
        <w:tc>
          <w:tcPr>
            <w:tcW w:w="4148" w:type="dxa"/>
          </w:tcPr>
          <w:p w:rsidR="009B6A04" w:rsidRPr="00370A1E" w:rsidRDefault="009B6A04" w:rsidP="006B6560">
            <w:pPr>
              <w:rPr>
                <w:sz w:val="22"/>
              </w:rPr>
            </w:pPr>
            <w:r w:rsidRPr="00370A1E">
              <w:rPr>
                <w:sz w:val="22"/>
              </w:rPr>
              <w:object w:dxaOrig="5790" w:dyaOrig="5355">
                <v:shape id="_x0000_i1031" type="#_x0000_t75" style="width:2in;height:133.35pt" o:ole="">
                  <v:imagedata r:id="rId21" o:title=""/>
                </v:shape>
                <o:OLEObject Type="Embed" ProgID="PBrush" ShapeID="_x0000_i1031" DrawAspect="Content" ObjectID="_1531807426" r:id="rId22"/>
              </w:object>
            </w:r>
          </w:p>
        </w:tc>
      </w:tr>
    </w:tbl>
    <w:p w:rsidR="00E36B33" w:rsidRPr="00370A1E" w:rsidRDefault="00E36B33" w:rsidP="00E64151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假设螺旋梯段的单个阶梯的所有边均可以近似用直线表示</w:t>
      </w:r>
      <w:r w:rsidRPr="00370A1E">
        <w:rPr>
          <w:rFonts w:hint="eastAsia"/>
          <w:sz w:val="22"/>
        </w:rPr>
        <w:t>(</w:t>
      </w:r>
      <w:r w:rsidRPr="00370A1E">
        <w:rPr>
          <w:rFonts w:hint="eastAsia"/>
          <w:sz w:val="22"/>
        </w:rPr>
        <w:t>离散精度足够大或者</w:t>
      </w:r>
      <m:oMath>
        <m:r>
          <w:rPr>
            <w:rFonts w:ascii="Cambria Math" w:hAnsi="Cambria Math" w:hint="eastAsia"/>
            <w:sz w:val="22"/>
          </w:rPr>
          <m:t>阶梯数量</m:t>
        </m:r>
        <m:r>
          <w:rPr>
            <w:rFonts w:ascii="Cambria Math" w:hAnsi="Cambria Math" w:hint="eastAsia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踏步总高</m:t>
            </m:r>
            <m:r>
              <w:rPr>
                <w:rFonts w:ascii="Cambria Math" w:hAnsi="Cambria Math" w:hint="eastAsia"/>
                <w:sz w:val="22"/>
              </w:rPr>
              <m:t>/</m:t>
            </m:r>
            <m:r>
              <w:rPr>
                <w:rFonts w:ascii="Cambria Math" w:hAnsi="Cambria Math" w:hint="eastAsia"/>
                <w:sz w:val="22"/>
              </w:rPr>
              <m:t>踏步高度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足够大</m:t>
        </m:r>
      </m:oMath>
      <w:r w:rsidRPr="00370A1E">
        <w:rPr>
          <w:rFonts w:hint="eastAsia"/>
          <w:sz w:val="22"/>
        </w:rPr>
        <w:t>)</w:t>
      </w:r>
      <w:r w:rsidRPr="00370A1E">
        <w:rPr>
          <w:rFonts w:hint="eastAsia"/>
          <w:sz w:val="22"/>
        </w:rPr>
        <w:t>：</w:t>
      </w:r>
    </w:p>
    <w:p w:rsidR="00AE65AC" w:rsidRPr="00370A1E" w:rsidRDefault="00E64151" w:rsidP="00E64151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设螺旋梯段底标高为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</m:oMath>
      <w:r w:rsidRPr="00370A1E">
        <w:rPr>
          <w:sz w:val="22"/>
        </w:rPr>
        <w:t>，踏步总高为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tsh</m:t>
            </m:r>
          </m:sub>
        </m:sSub>
      </m:oMath>
      <w:r w:rsidRPr="00370A1E">
        <w:rPr>
          <w:sz w:val="22"/>
        </w:rPr>
        <w:t>，踏步高度为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sh</m:t>
            </m:r>
          </m:sub>
        </m:sSub>
      </m:oMath>
      <w:r w:rsidRPr="00370A1E">
        <w:rPr>
          <w:sz w:val="22"/>
        </w:rPr>
        <w:t>，梯板厚度为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st</m:t>
            </m:r>
          </m:sub>
        </m:sSub>
      </m:oMath>
      <w:r w:rsidRPr="00370A1E">
        <w:rPr>
          <w:sz w:val="22"/>
        </w:rPr>
        <w:t>，</w:t>
      </w:r>
      <w:r w:rsidR="00AE65AC" w:rsidRPr="00370A1E">
        <w:rPr>
          <w:sz w:val="22"/>
        </w:rPr>
        <w:t>踏步宽度为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sw</m:t>
            </m:r>
          </m:sub>
        </m:sSub>
      </m:oMath>
      <w:r w:rsidRPr="00370A1E">
        <w:rPr>
          <w:rFonts w:hint="eastAsia"/>
          <w:sz w:val="22"/>
        </w:rPr>
        <w:t xml:space="preserve"> </w:t>
      </w:r>
      <w:r w:rsidR="00AE65AC" w:rsidRPr="00370A1E">
        <w:rPr>
          <w:rFonts w:hint="eastAsia"/>
          <w:sz w:val="22"/>
        </w:rPr>
        <w:t>，</w:t>
      </w:r>
      <w:r w:rsidRPr="00370A1E">
        <w:rPr>
          <w:rFonts w:hint="eastAsia"/>
          <w:sz w:val="22"/>
        </w:rPr>
        <w:t>第</w:t>
      </w:r>
      <w:r w:rsidRPr="00370A1E">
        <w:rPr>
          <w:rFonts w:hint="eastAsia"/>
          <w:sz w:val="22"/>
        </w:rPr>
        <w:t>n</w:t>
      </w:r>
      <w:r w:rsidRPr="00370A1E">
        <w:rPr>
          <w:rFonts w:hint="eastAsia"/>
          <w:sz w:val="22"/>
        </w:rPr>
        <w:t>阶踏步的弧度范围为</w:t>
      </w:r>
      <w:r w:rsidRPr="00370A1E">
        <w:rPr>
          <w:rFonts w:hint="eastAsia"/>
          <w:sz w:val="22"/>
        </w:rPr>
        <w:t>[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</m:oMath>
      <w:r w:rsidRPr="00370A1E">
        <w:rPr>
          <w:rFonts w:hint="eastAsia"/>
          <w:sz w:val="22"/>
        </w:rPr>
        <w:t>]</w:t>
      </w:r>
      <w:r w:rsidR="00E36B33" w:rsidRPr="00370A1E">
        <w:rPr>
          <w:sz w:val="22"/>
        </w:rPr>
        <w:t>，双侧的螺旋线在俯视状态下的弧度范围为</w:t>
      </w:r>
      <w:r w:rsidR="00E36B33" w:rsidRPr="00370A1E">
        <w:rPr>
          <w:rFonts w:hint="eastAsia"/>
          <w:sz w:val="22"/>
        </w:rPr>
        <w:t>[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</m:oMath>
      <w:r w:rsidR="00E36B33" w:rsidRPr="00370A1E">
        <w:rPr>
          <w:rFonts w:hint="eastAsia"/>
          <w:sz w:val="22"/>
        </w:rPr>
        <w:t>]</w:t>
      </w:r>
      <w:r w:rsidR="00E36B33" w:rsidRPr="00370A1E">
        <w:rPr>
          <w:rFonts w:hint="eastAsia"/>
          <w:sz w:val="22"/>
        </w:rPr>
        <w:t>，圆心为</w:t>
      </w:r>
      <m:oMath>
        <m: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 y</m:t>
            </m:r>
          </m:e>
        </m:d>
        <m:r>
          <w:rPr>
            <w:rFonts w:ascii="Cambria Math" w:hAnsi="Cambria Math"/>
            <w:sz w:val="22"/>
          </w:rPr>
          <m:t>,</m:t>
        </m:r>
      </m:oMath>
      <w:r w:rsidR="00261296" w:rsidRPr="00370A1E">
        <w:rPr>
          <w:sz w:val="22"/>
        </w:rPr>
        <w:t xml:space="preserve"> </w:t>
      </w:r>
      <w:r w:rsidR="00AE65AC" w:rsidRPr="00370A1E">
        <w:rPr>
          <w:sz w:val="22"/>
        </w:rPr>
        <w:t>内半径为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AE65AC" w:rsidRPr="00370A1E">
        <w:rPr>
          <w:rFonts w:hint="eastAsia"/>
          <w:sz w:val="22"/>
        </w:rPr>
        <w:t xml:space="preserve">, </w:t>
      </w:r>
      <w:r w:rsidR="00AE65AC" w:rsidRPr="00370A1E">
        <w:rPr>
          <w:rFonts w:hint="eastAsia"/>
          <w:sz w:val="22"/>
        </w:rPr>
        <w:t>外径为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sw</m:t>
            </m:r>
          </m:sub>
        </m:sSub>
      </m:oMath>
      <w:r w:rsidR="00F931AB" w:rsidRPr="00370A1E">
        <w:rPr>
          <w:sz w:val="22"/>
        </w:rPr>
        <w:t>。</w:t>
      </w:r>
      <w:r w:rsidR="00AE65AC" w:rsidRPr="00370A1E">
        <w:rPr>
          <w:sz w:val="22"/>
        </w:rPr>
        <w:t>首先，描述出两个参考点</w:t>
      </w:r>
      <w:r w:rsidR="00AE65AC" w:rsidRPr="00370A1E">
        <w:rPr>
          <w:sz w:val="22"/>
        </w:rPr>
        <w:t>pRef1</w:t>
      </w:r>
      <w:r w:rsidR="00AE65AC" w:rsidRPr="00370A1E">
        <w:rPr>
          <w:sz w:val="22"/>
        </w:rPr>
        <w:t>和</w:t>
      </w:r>
      <w:r w:rsidR="00AE65AC" w:rsidRPr="00370A1E">
        <w:rPr>
          <w:sz w:val="22"/>
        </w:rPr>
        <w:t>pRef2</w:t>
      </w:r>
      <w:r w:rsidR="00AE65AC" w:rsidRPr="00370A1E">
        <w:rPr>
          <w:sz w:val="22"/>
        </w:rPr>
        <w:t>：</w:t>
      </w:r>
    </w:p>
    <w:p w:rsidR="00AE65AC" w:rsidRPr="00370A1E" w:rsidRDefault="00F931AB" w:rsidP="00AE65AC">
      <w:pPr>
        <w:ind w:firstLineChars="200" w:firstLine="440"/>
        <w:jc w:val="center"/>
        <w:rPr>
          <w:sz w:val="22"/>
        </w:rPr>
      </w:pPr>
      <w:r w:rsidRPr="00370A1E">
        <w:rPr>
          <w:noProof/>
          <w:sz w:val="22"/>
        </w:rPr>
        <w:drawing>
          <wp:inline distT="0" distB="0" distL="0" distR="0" wp14:anchorId="0A7FE51C" wp14:editId="678514D9">
            <wp:extent cx="2150745" cy="135318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AC" w:rsidRPr="00370A1E" w:rsidRDefault="00611E26" w:rsidP="00AE65AC">
      <w:pPr>
        <w:ind w:firstLineChars="200" w:firstLine="440"/>
        <w:jc w:val="center"/>
        <w:rPr>
          <w:i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pRef</m:t>
            </m:r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</m:oMath>
      <w:r w:rsidR="00AE65AC" w:rsidRPr="00370A1E">
        <w:rPr>
          <w:i/>
          <w:sz w:val="22"/>
        </w:rPr>
        <w:t>0 +</w:t>
      </w:r>
      <w:r w:rsidR="00AE65AC" w:rsidRPr="00370A1E">
        <w:rPr>
          <w:rFonts w:hint="eastAsia"/>
          <w:i/>
          <w:sz w:val="22"/>
        </w:rPr>
        <w:t xml:space="preserve"> C</w:t>
      </w:r>
      <w:r w:rsidR="00AE65AC" w:rsidRPr="00370A1E">
        <w:rPr>
          <w:i/>
          <w:sz w:val="22"/>
        </w:rPr>
        <w:t>V</w:t>
      </w:r>
      <w:r w:rsidR="00AE65AC" w:rsidRPr="00370A1E">
        <w:rPr>
          <w:rFonts w:hint="eastAsia"/>
          <w:i/>
          <w:sz w:val="22"/>
        </w:rPr>
        <w:t>ector</w:t>
      </w:r>
      <w:r w:rsidR="00AE65AC" w:rsidRPr="00370A1E">
        <w:rPr>
          <w:i/>
          <w:sz w:val="22"/>
        </w:rPr>
        <w:t>2d(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*Sin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*Cos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</m:t>
        </m:r>
      </m:oMath>
      <w:r w:rsidR="00AE65AC" w:rsidRPr="00370A1E">
        <w:rPr>
          <w:i/>
          <w:sz w:val="22"/>
        </w:rPr>
        <w:t>)</w:t>
      </w:r>
    </w:p>
    <w:p w:rsidR="00AE65AC" w:rsidRPr="00370A1E" w:rsidRDefault="00611E26" w:rsidP="00AE65AC">
      <w:pPr>
        <w:ind w:firstLineChars="200" w:firstLine="440"/>
        <w:jc w:val="center"/>
        <w:rPr>
          <w:i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pRef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</m:oMath>
      <w:r w:rsidR="00AE65AC" w:rsidRPr="00370A1E">
        <w:rPr>
          <w:i/>
          <w:sz w:val="22"/>
        </w:rPr>
        <w:t>0 +</w:t>
      </w:r>
      <w:r w:rsidR="00AE65AC" w:rsidRPr="00370A1E">
        <w:rPr>
          <w:rFonts w:hint="eastAsia"/>
          <w:i/>
          <w:sz w:val="22"/>
        </w:rPr>
        <w:t xml:space="preserve"> C</w:t>
      </w:r>
      <w:r w:rsidR="00AE65AC" w:rsidRPr="00370A1E">
        <w:rPr>
          <w:i/>
          <w:sz w:val="22"/>
        </w:rPr>
        <w:t>V</w:t>
      </w:r>
      <w:r w:rsidR="00AE65AC" w:rsidRPr="00370A1E">
        <w:rPr>
          <w:rFonts w:hint="eastAsia"/>
          <w:i/>
          <w:sz w:val="22"/>
        </w:rPr>
        <w:t>ector</w:t>
      </w:r>
      <w:r w:rsidR="00AE65AC" w:rsidRPr="00370A1E">
        <w:rPr>
          <w:i/>
          <w:sz w:val="22"/>
        </w:rPr>
        <w:t>2d(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*Sin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*Cos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</m:t>
        </m:r>
      </m:oMath>
      <w:r w:rsidR="00AE65AC" w:rsidRPr="00370A1E">
        <w:rPr>
          <w:i/>
          <w:sz w:val="22"/>
        </w:rPr>
        <w:t>)</w:t>
      </w:r>
    </w:p>
    <w:p w:rsidR="00D037C7" w:rsidRPr="00370A1E" w:rsidRDefault="00261296" w:rsidP="00E64151">
      <w:pPr>
        <w:ind w:firstLineChars="200" w:firstLine="440"/>
        <w:rPr>
          <w:sz w:val="22"/>
        </w:rPr>
      </w:pPr>
      <w:r w:rsidRPr="00370A1E">
        <w:rPr>
          <w:sz w:val="22"/>
        </w:rPr>
        <w:t>那么对于</w:t>
      </w:r>
      <w:r w:rsidRPr="00370A1E">
        <w:rPr>
          <w:rFonts w:hint="eastAsia"/>
          <w:sz w:val="22"/>
        </w:rPr>
        <w:t>一般台阶</w:t>
      </w:r>
      <w:r w:rsidRPr="00370A1E">
        <w:rPr>
          <w:sz w:val="22"/>
        </w:rPr>
        <w:t>，</w:t>
      </w:r>
      <w:r w:rsidRPr="00370A1E">
        <w:rPr>
          <w:rFonts w:hint="eastAsia"/>
          <w:sz w:val="22"/>
        </w:rPr>
        <w:t>可以</w:t>
      </w:r>
      <w:r w:rsidRPr="00370A1E">
        <w:rPr>
          <w:sz w:val="22"/>
        </w:rPr>
        <w:t>使用</w:t>
      </w:r>
      <w:r w:rsidRPr="00370A1E">
        <w:rPr>
          <w:rFonts w:hint="eastAsia"/>
          <w:sz w:val="22"/>
        </w:rPr>
        <w:t>8</w:t>
      </w:r>
      <w:r w:rsidRPr="00370A1E">
        <w:rPr>
          <w:sz w:val="22"/>
        </w:rPr>
        <w:t>个点近似描述：</w:t>
      </w:r>
    </w:p>
    <w:p w:rsidR="00261296" w:rsidRPr="00370A1E" w:rsidRDefault="00261296" w:rsidP="00261296">
      <w:pPr>
        <w:ind w:firstLineChars="200" w:firstLine="440"/>
        <w:jc w:val="center"/>
        <w:rPr>
          <w:sz w:val="22"/>
        </w:rPr>
      </w:pPr>
      <w:r w:rsidRPr="00370A1E">
        <w:rPr>
          <w:rFonts w:hint="eastAsia"/>
          <w:noProof/>
          <w:sz w:val="22"/>
        </w:rPr>
        <w:drawing>
          <wp:inline distT="0" distB="0" distL="0" distR="0" wp14:anchorId="777DB314" wp14:editId="2C4BF5D6">
            <wp:extent cx="3050438" cy="26161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31" cy="26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96" w:rsidRPr="00370A1E" w:rsidRDefault="00611E26" w:rsidP="00AE65AC">
      <w:pPr>
        <w:jc w:val="center"/>
        <w:rPr>
          <w:i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P1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</m:oMath>
      <w:r w:rsidR="00F931AB" w:rsidRPr="00370A1E">
        <w:rPr>
          <w:rFonts w:hint="eastAsia"/>
          <w:i/>
          <w:sz w:val="22"/>
        </w:rPr>
        <w:t>CVector</w:t>
      </w:r>
      <w:r w:rsidR="00F931AB" w:rsidRPr="00370A1E">
        <w:rPr>
          <w:i/>
          <w:sz w:val="22"/>
        </w:rPr>
        <w:t>3d(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pRef1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F931AB" w:rsidRPr="00370A1E">
        <w:rPr>
          <w:i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+</m:t>
        </m:r>
        <m:r>
          <w:rPr>
            <w:rFonts w:ascii="Cambria Math" w:hAnsi="Cambria Math"/>
            <w:sz w:val="22"/>
          </w:rPr>
          <m:t xml:space="preserve">n*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sh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</m:oMath>
      <w:r w:rsidR="00F931AB" w:rsidRPr="00370A1E">
        <w:rPr>
          <w:i/>
          <w:sz w:val="22"/>
        </w:rPr>
        <w:t>)</w:t>
      </w:r>
    </w:p>
    <w:p w:rsidR="00F931AB" w:rsidRPr="00370A1E" w:rsidRDefault="00611E26" w:rsidP="00F931AB">
      <w:pPr>
        <w:jc w:val="center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P2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P1</m:t>
              </m:r>
            </m:e>
            <m:sub>
              <m:r>
                <w:rPr>
                  <w:rFonts w:ascii="Cambria Math" w:hAnsi="Cambria Math"/>
                  <w:sz w:val="22"/>
                </w:rPr>
                <m:t>n+1</m:t>
              </m:r>
            </m:sub>
          </m:sSub>
        </m:oMath>
      </m:oMathPara>
    </w:p>
    <w:p w:rsidR="00F931AB" w:rsidRPr="00370A1E" w:rsidRDefault="00611E26" w:rsidP="00F931AB">
      <w:pPr>
        <w:jc w:val="center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P3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P2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+CVector3d(0, 0,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st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F931AB" w:rsidRPr="00370A1E" w:rsidRDefault="00611E26" w:rsidP="00F931AB">
      <w:pPr>
        <w:jc w:val="center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P4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P1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+CVector3d(0, 0,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st</m:t>
              </m:r>
            </m:sub>
          </m:sSub>
          <m:r>
            <w:rPr>
              <w:rFonts w:ascii="Cambria Math" w:hAnsi="Cambria Math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sh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6343D8" w:rsidRPr="00370A1E" w:rsidRDefault="00611E26" w:rsidP="006343D8">
      <w:pPr>
        <w:jc w:val="center"/>
        <w:rPr>
          <w:i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P5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= </m:t>
        </m:r>
      </m:oMath>
      <w:r w:rsidR="006343D8" w:rsidRPr="00370A1E">
        <w:rPr>
          <w:rFonts w:hint="eastAsia"/>
          <w:i/>
          <w:sz w:val="22"/>
        </w:rPr>
        <w:t>CVector</w:t>
      </w:r>
      <w:r w:rsidR="006343D8" w:rsidRPr="00370A1E">
        <w:rPr>
          <w:i/>
          <w:sz w:val="22"/>
        </w:rPr>
        <w:t>3d(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pRef2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343D8" w:rsidRPr="00370A1E">
        <w:rPr>
          <w:i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 xml:space="preserve">+n*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sh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</m:oMath>
      <w:r w:rsidR="006343D8" w:rsidRPr="00370A1E">
        <w:rPr>
          <w:i/>
          <w:sz w:val="22"/>
        </w:rPr>
        <w:t>)</w:t>
      </w:r>
    </w:p>
    <w:p w:rsidR="006343D8" w:rsidRPr="00370A1E" w:rsidRDefault="00611E26" w:rsidP="006343D8">
      <w:pPr>
        <w:jc w:val="center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P6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P5</m:t>
              </m:r>
            </m:e>
            <m:sub>
              <m:r>
                <w:rPr>
                  <w:rFonts w:ascii="Cambria Math" w:hAnsi="Cambria Math"/>
                  <w:sz w:val="22"/>
                </w:rPr>
                <m:t>n+1</m:t>
              </m:r>
            </m:sub>
          </m:sSub>
        </m:oMath>
      </m:oMathPara>
    </w:p>
    <w:p w:rsidR="006343D8" w:rsidRPr="00370A1E" w:rsidRDefault="00611E26" w:rsidP="006343D8">
      <w:pPr>
        <w:jc w:val="center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P7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P6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+CVector3d(0, 0,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st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6343D8" w:rsidRPr="00370A1E" w:rsidRDefault="00611E26" w:rsidP="006343D8">
      <w:pPr>
        <w:jc w:val="center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P8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P5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 xml:space="preserve">+CVector3d(0, 0,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st</m:t>
              </m:r>
            </m:sub>
          </m:sSub>
          <m:r>
            <w:rPr>
              <w:rFonts w:ascii="Cambria Math" w:hAnsi="Cambria Math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sh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</m:oMath>
      </m:oMathPara>
    </w:p>
    <w:p w:rsidR="00F931AB" w:rsidRPr="00370A1E" w:rsidRDefault="007D4187" w:rsidP="007D4187">
      <w:pPr>
        <w:pStyle w:val="4"/>
        <w:numPr>
          <w:ilvl w:val="2"/>
          <w:numId w:val="7"/>
        </w:numPr>
        <w:ind w:left="567"/>
        <w:rPr>
          <w:sz w:val="24"/>
        </w:rPr>
      </w:pPr>
      <w:r w:rsidRPr="00370A1E">
        <w:rPr>
          <w:rFonts w:hint="eastAsia"/>
          <w:sz w:val="24"/>
        </w:rPr>
        <w:t xml:space="preserve"> </w:t>
      </w:r>
      <w:r w:rsidRPr="00370A1E">
        <w:rPr>
          <w:rFonts w:hint="eastAsia"/>
          <w:sz w:val="24"/>
        </w:rPr>
        <w:t>带离散精度的单一台阶显示体近似表示方法</w:t>
      </w:r>
    </w:p>
    <w:p w:rsidR="007D4187" w:rsidRPr="00370A1E" w:rsidRDefault="007D4187" w:rsidP="007D4187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在实际工程中，单个的台阶踏步的</w:t>
      </w:r>
      <w:r w:rsidR="00474DF7" w:rsidRPr="00370A1E">
        <w:rPr>
          <w:rFonts w:hint="eastAsia"/>
          <w:sz w:val="22"/>
        </w:rPr>
        <w:t>弧度</w:t>
      </w:r>
      <w:r w:rsidRPr="00370A1E">
        <w:rPr>
          <w:rFonts w:hint="eastAsia"/>
          <w:sz w:val="22"/>
        </w:rPr>
        <w:t>跨度可能比较大，此时如果依然使用直线来表示单个踏步的所有边，那么离散出来的效果将会非常差。</w:t>
      </w:r>
    </w:p>
    <w:p w:rsidR="007D4187" w:rsidRPr="00370A1E" w:rsidRDefault="007D4187" w:rsidP="007D4187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为了兼顾离散效果，需要</w:t>
      </w:r>
      <w:r w:rsidR="0074136D" w:rsidRPr="00370A1E">
        <w:rPr>
          <w:rFonts w:hint="eastAsia"/>
          <w:sz w:val="22"/>
        </w:rPr>
        <w:t>我们需要根据离散参数来估算螺旋梯段螺旋边上的离散点的个数。</w:t>
      </w:r>
    </w:p>
    <w:p w:rsidR="0074136D" w:rsidRPr="00370A1E" w:rsidRDefault="0074136D" w:rsidP="007D4187">
      <w:pPr>
        <w:ind w:firstLineChars="200" w:firstLine="440"/>
        <w:rPr>
          <w:sz w:val="22"/>
        </w:rPr>
      </w:pPr>
      <w:r w:rsidRPr="00370A1E">
        <w:rPr>
          <w:sz w:val="22"/>
        </w:rPr>
        <w:t>假设在当前显示品质下，螺旋体锻离散的</w:t>
      </w:r>
      <w:r w:rsidRPr="00370A1E">
        <w:rPr>
          <w:sz w:val="22"/>
        </w:rPr>
        <w:t>angle</w:t>
      </w:r>
      <w:r w:rsidRPr="00370A1E">
        <w:rPr>
          <w:sz w:val="22"/>
        </w:rPr>
        <w:t>为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Pr="00370A1E">
        <w:rPr>
          <w:sz w:val="22"/>
        </w:rPr>
        <w:t>，</w:t>
      </w:r>
      <w:r w:rsidRPr="00370A1E">
        <w:rPr>
          <w:sz w:val="22"/>
        </w:rPr>
        <w:t>tolerance</w:t>
      </w:r>
      <w:r w:rsidRPr="00370A1E">
        <w:rPr>
          <w:sz w:val="22"/>
        </w:rPr>
        <w:t>为</w:t>
      </w:r>
      <w:r w:rsidRPr="00370A1E">
        <w:rPr>
          <w:sz w:val="22"/>
        </w:rPr>
        <w:t>tol</w:t>
      </w:r>
      <w:r w:rsidRPr="00370A1E">
        <w:rPr>
          <w:sz w:val="22"/>
        </w:rPr>
        <w:t>，根据</w:t>
      </w:r>
      <w:r w:rsidR="00474DF7" w:rsidRPr="00370A1E">
        <w:rPr>
          <w:sz w:val="22"/>
        </w:rPr>
        <w:t>李钍的分享</w:t>
      </w:r>
      <w:r w:rsidRPr="00370A1E">
        <w:rPr>
          <w:sz w:val="22"/>
        </w:rPr>
        <w:t>，</w:t>
      </w:r>
      <w:r w:rsidR="001865A3" w:rsidRPr="00370A1E">
        <w:rPr>
          <w:sz w:val="22"/>
        </w:rPr>
        <w:t>假设一段圆弧的圆心角为</w:t>
      </w:r>
      <w:r w:rsidR="001865A3" w:rsidRPr="00370A1E">
        <w:rPr>
          <w:rFonts w:hint="eastAsia"/>
          <w:sz w:val="22"/>
        </w:rPr>
        <w:t>A</w:t>
      </w:r>
      <w:r w:rsidR="001865A3" w:rsidRPr="00370A1E">
        <w:rPr>
          <w:rFonts w:hint="eastAsia"/>
          <w:sz w:val="22"/>
        </w:rPr>
        <w:t>，参数域长度为</w:t>
      </w:r>
      <w:r w:rsidR="001865A3" w:rsidRPr="00370A1E">
        <w:rPr>
          <w:rFonts w:hint="eastAsia"/>
          <w:sz w:val="22"/>
        </w:rPr>
        <w:t>L</w:t>
      </w:r>
      <w:r w:rsidR="001865A3" w:rsidRPr="00370A1E">
        <w:rPr>
          <w:rFonts w:hint="eastAsia"/>
          <w:sz w:val="22"/>
        </w:rPr>
        <w:t>，该</w:t>
      </w:r>
      <w:r w:rsidRPr="00370A1E">
        <w:rPr>
          <w:sz w:val="22"/>
        </w:rPr>
        <w:t>圆弧的离散递增条件和离散份数</w:t>
      </w:r>
      <w:r w:rsidRPr="00370A1E">
        <w:rPr>
          <w:i/>
          <w:sz w:val="22"/>
        </w:rPr>
        <w:t>n</w:t>
      </w:r>
      <w:r w:rsidRPr="00370A1E">
        <w:rPr>
          <w:sz w:val="22"/>
        </w:rPr>
        <w:t>为：</w:t>
      </w:r>
    </w:p>
    <w:p w:rsidR="0074136D" w:rsidRPr="00370A1E" w:rsidRDefault="0074136D" w:rsidP="007D4187">
      <w:pPr>
        <w:ind w:firstLineChars="200" w:firstLine="440"/>
        <w:rPr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是否继续离散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是，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α  and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&gt;tol,  n*=2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否</m:t>
                  </m:r>
                  <m:r>
                    <w:rPr>
                      <w:rFonts w:ascii="Cambria Math" w:hAnsi="Cambria Math"/>
                      <w:sz w:val="22"/>
                    </w:rPr>
                    <m:t>,                             else</m:t>
                  </m:r>
                </m:e>
              </m:eqArr>
            </m:e>
          </m:d>
        </m:oMath>
      </m:oMathPara>
    </w:p>
    <w:p w:rsidR="0074136D" w:rsidRPr="00370A1E" w:rsidRDefault="00474DF7" w:rsidP="007D4187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根据上述条件可知，在停止离散的</w:t>
      </w:r>
      <w:r w:rsidR="00D14E0D" w:rsidRPr="00370A1E">
        <w:rPr>
          <w:rFonts w:hint="eastAsia"/>
          <w:sz w:val="22"/>
        </w:rPr>
        <w:t>时候</w:t>
      </w:r>
      <w:r w:rsidR="00345855" w:rsidRPr="00370A1E">
        <w:rPr>
          <w:rFonts w:hint="eastAsia"/>
          <w:sz w:val="22"/>
        </w:rPr>
        <w:t xml:space="preserve">, </w:t>
      </w:r>
      <w:r w:rsidR="00455963" w:rsidRPr="00370A1E">
        <w:rPr>
          <w:rFonts w:hint="eastAsia"/>
          <w:sz w:val="22"/>
        </w:rPr>
        <w:t>弧段</w:t>
      </w:r>
      <w:r w:rsidR="00F27FD9" w:rsidRPr="00370A1E">
        <w:rPr>
          <w:rFonts w:hint="eastAsia"/>
          <w:sz w:val="22"/>
        </w:rPr>
        <w:t>的</w:t>
      </w:r>
      <w:r w:rsidR="00345855" w:rsidRPr="00370A1E">
        <w:rPr>
          <w:rFonts w:hint="eastAsia"/>
          <w:sz w:val="22"/>
        </w:rPr>
        <w:t>离散份数</w:t>
      </w:r>
      <w:r w:rsidR="00D14E0D" w:rsidRPr="00370A1E">
        <w:rPr>
          <w:rFonts w:hint="eastAsia"/>
          <w:sz w:val="22"/>
        </w:rPr>
        <w:t>:</w:t>
      </w:r>
    </w:p>
    <w:p w:rsidR="00D14E0D" w:rsidRPr="00370A1E" w:rsidRDefault="00D14E0D" w:rsidP="007D4187">
      <w:pPr>
        <w:ind w:firstLineChars="200" w:firstLine="440"/>
        <w:rPr>
          <w:i/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n</m:t>
          </m:r>
          <m:r>
            <w:rPr>
              <w:rFonts w:ascii="Cambria Math" w:hAnsi="Cambria Math"/>
              <w:sz w:val="22"/>
            </w:rPr>
            <m:t xml:space="preserve"> = min{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α</m:t>
                          </m:r>
                        </m:den>
                      </m:f>
                    </m:sup>
                  </m:sSubSup>
                </m:e>
              </m:d>
            </m:sup>
          </m:sSup>
          <m:r>
            <w:rPr>
              <w:rFonts w:ascii="Cambria Math" w:hAnsi="Cambria Math"/>
              <w:sz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tol</m:t>
                              </m:r>
                            </m:den>
                          </m:f>
                        </m:e>
                      </m:rad>
                    </m:sup>
                  </m:sSubSup>
                </m:e>
              </m:d>
            </m:sup>
          </m:sSup>
          <m:r>
            <w:rPr>
              <w:rFonts w:ascii="Cambria Math" w:hAnsi="Cambria Math"/>
              <w:sz w:val="22"/>
            </w:rPr>
            <m:t>}</m:t>
          </m:r>
        </m:oMath>
      </m:oMathPara>
    </w:p>
    <w:p w:rsidR="00F27FD9" w:rsidRPr="00370A1E" w:rsidRDefault="001342A5" w:rsidP="001342A5">
      <w:pPr>
        <w:ind w:firstLine="480"/>
        <w:rPr>
          <w:sz w:val="22"/>
        </w:rPr>
      </w:pPr>
      <w:r w:rsidRPr="00370A1E">
        <w:rPr>
          <w:sz w:val="22"/>
        </w:rPr>
        <w:t>根据上述</w:t>
      </w:r>
      <w:r w:rsidRPr="00370A1E">
        <w:rPr>
          <w:rFonts w:hint="eastAsia"/>
          <w:sz w:val="22"/>
        </w:rPr>
        <w:t>条件</w:t>
      </w:r>
      <w:r w:rsidRPr="00370A1E">
        <w:rPr>
          <w:sz w:val="22"/>
        </w:rPr>
        <w:t>，不难推断出，之所以通用离散方法</w:t>
      </w:r>
      <w:r w:rsidRPr="00370A1E">
        <w:rPr>
          <w:rFonts w:hint="eastAsia"/>
          <w:sz w:val="22"/>
        </w:rPr>
        <w:t>离散</w:t>
      </w:r>
      <w:r w:rsidRPr="00370A1E">
        <w:rPr>
          <w:sz w:val="22"/>
        </w:rPr>
        <w:t>比较慢，是因为对于相同圆心角的圆弧线和螺旋线，螺旋线</w:t>
      </w:r>
      <w:r w:rsidRPr="00370A1E">
        <w:rPr>
          <w:rFonts w:hint="eastAsia"/>
          <w:sz w:val="22"/>
        </w:rPr>
        <w:t>的参数阈明显</w:t>
      </w:r>
      <w:r w:rsidRPr="00370A1E">
        <w:rPr>
          <w:sz w:val="22"/>
        </w:rPr>
        <w:t>更长</w:t>
      </w:r>
      <w:r w:rsidRPr="00370A1E">
        <w:rPr>
          <w:rFonts w:hint="eastAsia"/>
          <w:sz w:val="22"/>
        </w:rPr>
        <w:t>(</w:t>
      </w:r>
      <w:r w:rsidR="00B20778">
        <w:rPr>
          <w:rFonts w:hint="eastAsia"/>
          <w:sz w:val="22"/>
        </w:rPr>
        <w:t>Z</w:t>
      </w:r>
      <w:r w:rsidR="00B20778">
        <w:rPr>
          <w:rFonts w:hint="eastAsia"/>
          <w:sz w:val="22"/>
        </w:rPr>
        <w:t>分量影响</w:t>
      </w:r>
      <w:r w:rsidRPr="00370A1E">
        <w:rPr>
          <w:rFonts w:hint="eastAsia"/>
          <w:sz w:val="22"/>
        </w:rPr>
        <w:t>)</w:t>
      </w:r>
      <w:r w:rsidRPr="00370A1E">
        <w:rPr>
          <w:sz w:val="22"/>
        </w:rPr>
        <w:t>，因此</w:t>
      </w:r>
      <w:r w:rsidRPr="00370A1E">
        <w:rPr>
          <w:rFonts w:hint="eastAsia"/>
          <w:sz w:val="22"/>
        </w:rPr>
        <w:t>在</w:t>
      </w:r>
      <w:r w:rsidRPr="00370A1E">
        <w:rPr>
          <w:sz w:val="22"/>
        </w:rPr>
        <w:t>同一</w:t>
      </w:r>
      <w:r w:rsidRPr="00370A1E">
        <w:rPr>
          <w:sz w:val="22"/>
        </w:rPr>
        <w:t>tolerance</w:t>
      </w:r>
      <w:r w:rsidRPr="00370A1E">
        <w:rPr>
          <w:sz w:val="22"/>
        </w:rPr>
        <w:t>下离散出来的点更多，计算量更大。</w:t>
      </w:r>
    </w:p>
    <w:p w:rsidR="001342A5" w:rsidRPr="00370A1E" w:rsidRDefault="001342A5" w:rsidP="001342A5">
      <w:pPr>
        <w:pStyle w:val="4"/>
        <w:numPr>
          <w:ilvl w:val="2"/>
          <w:numId w:val="7"/>
        </w:numPr>
        <w:ind w:left="567"/>
        <w:rPr>
          <w:sz w:val="24"/>
        </w:rPr>
      </w:pPr>
      <w:r w:rsidRPr="00370A1E">
        <w:rPr>
          <w:rFonts w:hint="eastAsia"/>
          <w:sz w:val="24"/>
        </w:rPr>
        <w:t xml:space="preserve"> </w:t>
      </w:r>
      <w:r w:rsidRPr="00370A1E">
        <w:rPr>
          <w:rFonts w:hint="eastAsia"/>
          <w:sz w:val="24"/>
        </w:rPr>
        <w:t>离散点组成三角面片</w:t>
      </w:r>
    </w:p>
    <w:p w:rsidR="001342A5" w:rsidRPr="00370A1E" w:rsidRDefault="001342A5" w:rsidP="001342A5">
      <w:pPr>
        <w:ind w:firstLineChars="200" w:firstLine="440"/>
        <w:rPr>
          <w:sz w:val="22"/>
        </w:rPr>
      </w:pPr>
      <w:r w:rsidRPr="00370A1E">
        <w:rPr>
          <w:rFonts w:hint="eastAsia"/>
          <w:sz w:val="22"/>
        </w:rPr>
        <w:t>根据</w:t>
      </w:r>
      <w:r w:rsidRPr="00370A1E">
        <w:rPr>
          <w:rFonts w:hint="eastAsia"/>
          <w:sz w:val="22"/>
        </w:rPr>
        <w:t>2.1.3</w:t>
      </w:r>
      <w:r w:rsidRPr="00370A1E">
        <w:rPr>
          <w:rFonts w:hint="eastAsia"/>
          <w:sz w:val="22"/>
        </w:rPr>
        <w:t>，如果一个踏步的弧边被离散为若干个线段，那么需要一种合理的方法将这些线段的端点</w:t>
      </w:r>
      <w:r w:rsidRPr="00370A1E">
        <w:rPr>
          <w:rFonts w:hint="eastAsia"/>
          <w:sz w:val="22"/>
        </w:rPr>
        <w:t>(</w:t>
      </w:r>
      <w:r w:rsidRPr="00370A1E">
        <w:rPr>
          <w:rFonts w:hint="eastAsia"/>
          <w:sz w:val="22"/>
        </w:rPr>
        <w:t>离散点</w:t>
      </w:r>
      <w:r w:rsidRPr="00370A1E">
        <w:rPr>
          <w:rFonts w:hint="eastAsia"/>
          <w:sz w:val="22"/>
        </w:rPr>
        <w:t>)</w:t>
      </w:r>
      <w:r w:rsidRPr="00370A1E">
        <w:rPr>
          <w:rFonts w:hint="eastAsia"/>
          <w:sz w:val="22"/>
        </w:rPr>
        <w:t>构造成三角面片，有以下四个面需要重组三角面片：</w:t>
      </w:r>
    </w:p>
    <w:p w:rsidR="001342A5" w:rsidRPr="00370A1E" w:rsidRDefault="001342A5" w:rsidP="001342A5">
      <w:pPr>
        <w:ind w:firstLineChars="200" w:firstLine="440"/>
        <w:jc w:val="center"/>
        <w:rPr>
          <w:sz w:val="22"/>
        </w:rPr>
      </w:pPr>
      <w:r w:rsidRPr="00370A1E">
        <w:rPr>
          <w:rFonts w:hint="eastAsia"/>
          <w:noProof/>
          <w:sz w:val="22"/>
        </w:rPr>
        <w:lastRenderedPageBreak/>
        <w:drawing>
          <wp:inline distT="0" distB="0" distL="0" distR="0" wp14:anchorId="7922D80C" wp14:editId="48C7453C">
            <wp:extent cx="3050438" cy="26161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31" cy="26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DF" w:rsidRPr="00370A1E" w:rsidRDefault="00611E26" w:rsidP="007D0BDF">
      <w:pPr>
        <w:jc w:val="center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p1p2p3p4</m:t>
              </m:r>
            </m:sub>
          </m:sSub>
          <m:r>
            <w:rPr>
              <w:rFonts w:ascii="Cambria Math" w:hAnsi="Cambria Math"/>
              <w:sz w:val="22"/>
            </w:rPr>
            <m:t>、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  <m:r>
                    <w:rPr>
                      <w:rFonts w:ascii="Cambria Math" w:hAnsi="Cambria Math"/>
                      <w:sz w:val="22"/>
                    </w:rPr>
                    <m:t>1</m:t>
                  </m:r>
                  <m:r>
                    <w:rPr>
                      <w:rFonts w:ascii="Cambria Math" w:hAnsi="Cambria Math"/>
                      <w:sz w:val="22"/>
                    </w:rPr>
                    <m:t>p</m:t>
                  </m:r>
                  <m:r>
                    <w:rPr>
                      <w:rFonts w:ascii="Cambria Math" w:hAnsi="Cambria Math"/>
                      <w:sz w:val="22"/>
                    </w:rPr>
                    <m:t>5</m:t>
                  </m:r>
                  <m:r>
                    <w:rPr>
                      <w:rFonts w:ascii="Cambria Math" w:hAnsi="Cambria Math"/>
                      <w:sz w:val="22"/>
                    </w:rPr>
                    <m:t>p</m:t>
                  </m:r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、</m:t>
              </m:r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p5p6p7p8</m:t>
              </m:r>
            </m:sub>
          </m:sSub>
          <m:r>
            <w:rPr>
              <w:rFonts w:ascii="Cambria Math" w:hAnsi="Cambria Math"/>
              <w:sz w:val="22"/>
            </w:rPr>
            <m:t>、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p1p2p6</m:t>
              </m:r>
            </m:sub>
          </m:sSub>
          <m:r>
            <w:rPr>
              <w:rFonts w:ascii="Cambria Math" w:hAnsi="Cambria Math"/>
              <w:sz w:val="22"/>
            </w:rPr>
            <m:t>、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p3p4p7p8</m:t>
              </m:r>
            </m:sub>
          </m:sSub>
        </m:oMath>
      </m:oMathPara>
    </w:p>
    <w:p w:rsidR="007D0BDF" w:rsidRPr="00370A1E" w:rsidRDefault="007D0BDF" w:rsidP="007D0BDF">
      <w:pPr>
        <w:jc w:val="center"/>
        <w:rPr>
          <w:sz w:val="22"/>
        </w:rPr>
      </w:pPr>
      <w:r w:rsidRPr="00370A1E">
        <w:rPr>
          <w:rFonts w:hint="eastAsia"/>
          <w:sz w:val="22"/>
        </w:rPr>
        <w:t>(</w:t>
      </w:r>
      <w:r w:rsidRPr="00370A1E">
        <w:rPr>
          <w:sz w:val="22"/>
        </w:rPr>
        <w:t>S</w:t>
      </w:r>
      <w:r w:rsidRPr="00370A1E">
        <w:rPr>
          <w:sz w:val="22"/>
        </w:rPr>
        <w:t>代表曲面，</w:t>
      </w:r>
      <w:r w:rsidRPr="00370A1E">
        <w:rPr>
          <w:rFonts w:hint="eastAsia"/>
          <w:sz w:val="22"/>
        </w:rPr>
        <w:t>P</w:t>
      </w:r>
      <w:r w:rsidRPr="00370A1E">
        <w:rPr>
          <w:rFonts w:hint="eastAsia"/>
          <w:sz w:val="22"/>
        </w:rPr>
        <w:t>代表平面</w:t>
      </w:r>
      <w:r w:rsidRPr="00370A1E">
        <w:rPr>
          <w:rFonts w:hint="eastAsia"/>
          <w:sz w:val="22"/>
        </w:rPr>
        <w:t>)</w:t>
      </w:r>
    </w:p>
    <w:p w:rsidR="007D0BDF" w:rsidRPr="00370A1E" w:rsidRDefault="007D0BDF" w:rsidP="007D0BDF">
      <w:pPr>
        <w:ind w:firstLine="480"/>
        <w:rPr>
          <w:sz w:val="22"/>
        </w:rPr>
      </w:pPr>
      <w:r w:rsidRPr="00370A1E">
        <w:rPr>
          <w:rFonts w:hint="eastAsia"/>
          <w:sz w:val="22"/>
        </w:rPr>
        <w:t>可以构造若干个</w:t>
      </w:r>
      <w:r w:rsidRPr="00370A1E">
        <w:rPr>
          <w:rFonts w:hint="eastAsia"/>
          <w:sz w:val="22"/>
        </w:rPr>
        <w:t>poly</w:t>
      </w:r>
      <w:r w:rsidRPr="00370A1E">
        <w:rPr>
          <w:sz w:val="22"/>
        </w:rPr>
        <w:t>(</w:t>
      </w:r>
      <w:r w:rsidRPr="00370A1E">
        <w:rPr>
          <w:sz w:val="22"/>
        </w:rPr>
        <w:t>比如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p1p2p3p4</m:t>
            </m:r>
          </m:sub>
        </m:sSub>
      </m:oMath>
      <w:r w:rsidRPr="00370A1E">
        <w:rPr>
          <w:sz w:val="22"/>
        </w:rPr>
        <w:t>面上，如果两条弧边</w:t>
      </w:r>
      <w:r w:rsidR="007941AF">
        <w:rPr>
          <w:sz w:val="22"/>
        </w:rPr>
        <w:t>各</w:t>
      </w:r>
      <w:r w:rsidRPr="00370A1E">
        <w:rPr>
          <w:sz w:val="22"/>
        </w:rPr>
        <w:t>离散出</w:t>
      </w:r>
      <w:r w:rsidR="007941AF">
        <w:rPr>
          <w:rFonts w:hint="eastAsia"/>
          <w:sz w:val="22"/>
        </w:rPr>
        <w:t>两</w:t>
      </w:r>
      <w:r w:rsidR="00370A1E">
        <w:rPr>
          <w:rFonts w:hint="eastAsia"/>
          <w:sz w:val="22"/>
        </w:rPr>
        <w:t>段</w:t>
      </w:r>
      <w:r w:rsidRPr="00370A1E">
        <w:rPr>
          <w:rFonts w:hint="eastAsia"/>
          <w:sz w:val="22"/>
        </w:rPr>
        <w:t>，那么需要构造两次</w:t>
      </w:r>
      <w:r w:rsidRPr="00370A1E">
        <w:rPr>
          <w:rFonts w:hint="eastAsia"/>
          <w:sz w:val="22"/>
        </w:rPr>
        <w:t>poly</w:t>
      </w:r>
      <w:r w:rsidRPr="00370A1E">
        <w:rPr>
          <w:rFonts w:hint="eastAsia"/>
          <w:sz w:val="22"/>
        </w:rPr>
        <w:t>，因为这两个</w:t>
      </w:r>
      <w:r w:rsidRPr="00370A1E">
        <w:rPr>
          <w:rFonts w:hint="eastAsia"/>
          <w:sz w:val="22"/>
        </w:rPr>
        <w:t>poly</w:t>
      </w:r>
      <w:r w:rsidRPr="00370A1E">
        <w:rPr>
          <w:rFonts w:hint="eastAsia"/>
          <w:sz w:val="22"/>
        </w:rPr>
        <w:t>是不共面的</w:t>
      </w:r>
      <w:r w:rsidRPr="00370A1E">
        <w:rPr>
          <w:sz w:val="22"/>
        </w:rPr>
        <w:t>)</w:t>
      </w:r>
      <w:r w:rsidRPr="00370A1E">
        <w:rPr>
          <w:rFonts w:hint="eastAsia"/>
          <w:sz w:val="22"/>
        </w:rPr>
        <w:t>，然后调用图形平台的离散算法，后者的实现</w:t>
      </w:r>
      <w:r w:rsidR="008B5292" w:rsidRPr="00370A1E">
        <w:rPr>
          <w:rFonts w:hint="eastAsia"/>
          <w:sz w:val="22"/>
        </w:rPr>
        <w:t>难度</w:t>
      </w:r>
      <w:r w:rsidRPr="00370A1E">
        <w:rPr>
          <w:rFonts w:hint="eastAsia"/>
          <w:sz w:val="22"/>
        </w:rPr>
        <w:t>低但是要多次调用平台离散算法，在此情况下，</w:t>
      </w:r>
      <w:r w:rsidR="008B5292" w:rsidRPr="00370A1E">
        <w:rPr>
          <w:rFonts w:hint="eastAsia"/>
          <w:sz w:val="22"/>
        </w:rPr>
        <w:t>三角面片数量可能比较多，需要验证效率</w:t>
      </w:r>
      <w:r w:rsidRPr="00370A1E">
        <w:rPr>
          <w:rFonts w:hint="eastAsia"/>
          <w:sz w:val="22"/>
        </w:rPr>
        <w:t>。</w:t>
      </w:r>
    </w:p>
    <w:p w:rsidR="007D0BDF" w:rsidRPr="00370A1E" w:rsidRDefault="007D0BDF" w:rsidP="007D0BDF">
      <w:pPr>
        <w:ind w:firstLine="480"/>
        <w:rPr>
          <w:sz w:val="22"/>
        </w:rPr>
      </w:pPr>
      <w:r w:rsidRPr="00370A1E">
        <w:rPr>
          <w:rFonts w:hint="eastAsia"/>
          <w:sz w:val="22"/>
        </w:rPr>
        <w:t>由于已知各边上的离散点个数，因此可以构造一辅助点，用它与其它离散点来构造三角面片。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p1p2p3p4</m:t>
            </m:r>
          </m:sub>
        </m:sSub>
        <m:r>
          <w:rPr>
            <w:rFonts w:ascii="Cambria Math" w:hAnsi="Cambria Math"/>
            <w:sz w:val="22"/>
          </w:rPr>
          <m:t>、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p5p6p7p8</m:t>
            </m:r>
          </m:sub>
        </m:sSub>
        <m:r>
          <w:rPr>
            <w:rFonts w:ascii="Cambria Math" w:hAnsi="Cambria Math"/>
            <w:sz w:val="22"/>
          </w:rPr>
          <m:t>、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p1p2p6</m:t>
            </m:r>
          </m:sub>
        </m:sSub>
      </m:oMath>
      <w:r w:rsidRPr="00370A1E">
        <w:rPr>
          <w:sz w:val="22"/>
        </w:rPr>
        <w:t>的构造原则类似，</w:t>
      </w:r>
      <w:r w:rsidR="00E43D44" w:rsidRPr="00370A1E">
        <w:rPr>
          <w:sz w:val="22"/>
        </w:rPr>
        <w:t>这里</w:t>
      </w:r>
      <w:r w:rsidRPr="00370A1E">
        <w:rPr>
          <w:sz w:val="22"/>
        </w:rPr>
        <w:t>挑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p3p4p7p8</m:t>
            </m:r>
          </m:sub>
        </m:sSub>
      </m:oMath>
      <w:r w:rsidRPr="00370A1E">
        <w:rPr>
          <w:sz w:val="22"/>
        </w:rPr>
        <w:t>来说明方法，因为这个面上两条弧边上的离散点个数可能不一样</w:t>
      </w:r>
      <w:r w:rsidR="00B95C5E">
        <w:rPr>
          <w:sz w:val="22"/>
        </w:rPr>
        <w:t>，其它面的边上的离散点个数是一致的</w:t>
      </w:r>
      <w:r w:rsidRPr="00370A1E">
        <w:rPr>
          <w:sz w:val="22"/>
        </w:rPr>
        <w:t>。</w:t>
      </w:r>
    </w:p>
    <w:p w:rsidR="007D0BDF" w:rsidRPr="00370A1E" w:rsidRDefault="00E43D44" w:rsidP="007D0BDF">
      <w:pPr>
        <w:ind w:firstLine="480"/>
        <w:rPr>
          <w:sz w:val="22"/>
        </w:rPr>
      </w:pPr>
      <w:r w:rsidRPr="00370A1E">
        <w:rPr>
          <w:rFonts w:hint="eastAsia"/>
          <w:sz w:val="22"/>
        </w:rPr>
        <w:t>假设在</w:t>
      </w:r>
      <w:r w:rsidRPr="00370A1E">
        <w:rPr>
          <w:rFonts w:hint="eastAsia"/>
          <w:sz w:val="22"/>
        </w:rPr>
        <w:t>P3P4</w:t>
      </w:r>
      <w:r w:rsidRPr="00370A1E">
        <w:rPr>
          <w:rFonts w:hint="eastAsia"/>
          <w:sz w:val="22"/>
        </w:rPr>
        <w:t>边上的离散点个数为</w:t>
      </w:r>
      <w:r w:rsidRPr="00370A1E">
        <w:rPr>
          <w:rFonts w:hint="eastAsia"/>
          <w:sz w:val="22"/>
        </w:rPr>
        <w:t>N1</w:t>
      </w:r>
      <w:r w:rsidRPr="00370A1E">
        <w:rPr>
          <w:rFonts w:hint="eastAsia"/>
          <w:sz w:val="22"/>
        </w:rPr>
        <w:t>，在</w:t>
      </w:r>
      <w:r w:rsidRPr="00370A1E">
        <w:rPr>
          <w:rFonts w:hint="eastAsia"/>
          <w:sz w:val="22"/>
        </w:rPr>
        <w:t>P7P8</w:t>
      </w:r>
      <w:r w:rsidRPr="00370A1E">
        <w:rPr>
          <w:rFonts w:hint="eastAsia"/>
          <w:sz w:val="22"/>
        </w:rPr>
        <w:t>边上的离散点个数为</w:t>
      </w:r>
      <w:r w:rsidRPr="00370A1E">
        <w:rPr>
          <w:rFonts w:hint="eastAsia"/>
          <w:sz w:val="22"/>
        </w:rPr>
        <w:t>N2</w:t>
      </w:r>
      <w:r w:rsidRPr="00370A1E">
        <w:rPr>
          <w:rFonts w:hint="eastAsia"/>
          <w:sz w:val="22"/>
        </w:rPr>
        <w:t>，其中</w:t>
      </w:r>
    </w:p>
    <w:p w:rsidR="00E43D44" w:rsidRPr="00370A1E" w:rsidRDefault="00E43D44" w:rsidP="00E43D44">
      <w:pPr>
        <w:ind w:firstLine="480"/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N1=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</w:rPr>
                <m:t>n1</m:t>
              </m:r>
            </m:sup>
          </m:sSup>
        </m:oMath>
      </m:oMathPara>
    </w:p>
    <w:p w:rsidR="00E43D44" w:rsidRPr="00370A1E" w:rsidRDefault="00E43D44" w:rsidP="00E43D44">
      <w:pPr>
        <w:ind w:firstLine="480"/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N2=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</w:rPr>
                <m:t>n2</m:t>
              </m:r>
            </m:sup>
          </m:sSup>
        </m:oMath>
      </m:oMathPara>
    </w:p>
    <w:p w:rsidR="001342A5" w:rsidRPr="00370A1E" w:rsidRDefault="00E43D44" w:rsidP="00370A1E">
      <w:pPr>
        <w:ind w:firstLine="480"/>
        <w:rPr>
          <w:sz w:val="22"/>
        </w:rPr>
      </w:pPr>
      <w:r w:rsidRPr="00370A1E">
        <w:rPr>
          <w:sz w:val="22"/>
        </w:rPr>
        <w:t>在顶面上取中轴线在角度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370A1E">
        <w:rPr>
          <w:sz w:val="22"/>
        </w:rPr>
        <w:t>上的三维</w:t>
      </w:r>
      <w:r w:rsidR="00370A1E" w:rsidRPr="00370A1E">
        <w:rPr>
          <w:sz w:val="22"/>
        </w:rPr>
        <w:t>点：</w:t>
      </w:r>
    </w:p>
    <w:p w:rsidR="00370A1E" w:rsidRPr="00370A1E" w:rsidRDefault="00370A1E" w:rsidP="00370A1E">
      <w:pPr>
        <w:ind w:firstLine="480"/>
        <w:jc w:val="center"/>
        <w:rPr>
          <w:sz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</w:rPr>
            <m:t>P</m:t>
          </m:r>
          <m:r>
            <m:rPr>
              <m:sty m:val="p"/>
            </m:rPr>
            <w:rPr>
              <w:rFonts w:ascii="Cambria Math" w:hAnsi="Cambria Math"/>
              <w:sz w:val="16"/>
            </w:rPr>
            <m:t>=</m:t>
          </m:r>
          <m:r>
            <w:rPr>
              <w:rFonts w:ascii="Cambria Math" w:hAnsi="Cambria Math"/>
              <w:sz w:val="16"/>
            </w:rPr>
            <m:t>CVector3d</m:t>
          </m:r>
          <m:r>
            <m:rPr>
              <m:sty m:val="p"/>
            </m:rPr>
            <w:rPr>
              <w:rFonts w:ascii="Cambria Math" w:hAnsi="Cambria Math"/>
              <w:sz w:val="16"/>
            </w:rPr>
            <m:t>(</m:t>
          </m:r>
          <m:r>
            <w:rPr>
              <w:rFonts w:ascii="Cambria Math" w:hAnsi="Cambria Math"/>
              <w:sz w:val="16"/>
            </w:rPr>
            <m:t>0 +</m:t>
          </m:r>
          <m:r>
            <w:rPr>
              <w:rFonts w:ascii="Cambria Math" w:hAnsi="Cambria Math" w:hint="eastAsia"/>
              <w:sz w:val="16"/>
            </w:rPr>
            <m:t xml:space="preserve"> C</m:t>
          </m:r>
          <m:r>
            <w:rPr>
              <w:rFonts w:ascii="Cambria Math" w:hAnsi="Cambria Math"/>
              <w:sz w:val="16"/>
            </w:rPr>
            <m:t>V</m:t>
          </m:r>
          <m:r>
            <w:rPr>
              <w:rFonts w:ascii="Cambria Math" w:hAnsi="Cambria Math" w:hint="eastAsia"/>
              <w:sz w:val="16"/>
            </w:rPr>
            <m:t>ect</m:t>
          </m:r>
          <m:r>
            <w:rPr>
              <w:rFonts w:ascii="Cambria Math" w:hAnsi="Cambria Math"/>
              <w:sz w:val="16"/>
            </w:rPr>
            <m:t>o</m:t>
          </m:r>
          <m:r>
            <w:rPr>
              <w:rFonts w:ascii="Cambria Math" w:hAnsi="Cambria Math" w:hint="eastAsia"/>
              <w:sz w:val="16"/>
            </w:rPr>
            <m:t>r</m:t>
          </m:r>
          <m:r>
            <w:rPr>
              <w:rFonts w:ascii="Cambria Math" w:hAnsi="Cambria Math"/>
              <w:sz w:val="16"/>
            </w:rPr>
            <m:t>2</m:t>
          </m:r>
          <m:r>
            <w:rPr>
              <w:rFonts w:ascii="Cambria Math" w:hAnsi="Cambria Math"/>
              <w:sz w:val="1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*Sin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*Cos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</w:rPr>
                <m:t xml:space="preserve"> </m:t>
              </m:r>
            </m:e>
          </m:d>
          <m:r>
            <w:rPr>
              <w:rFonts w:ascii="Cambria Math" w:hAnsi="Cambria Math"/>
              <w:sz w:val="16"/>
            </w:rPr>
            <m:t xml:space="preserve">, ( n+1)* 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h</m:t>
              </m:r>
            </m:e>
            <m:sub>
              <m:r>
                <w:rPr>
                  <w:rFonts w:ascii="Cambria Math" w:hAnsi="Cambria Math"/>
                  <w:sz w:val="16"/>
                </w:rPr>
                <m:t>sh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h</m:t>
              </m:r>
            </m:e>
            <m:sub>
              <m:r>
                <w:rPr>
                  <w:rFonts w:ascii="Cambria Math" w:hAnsi="Cambria Math"/>
                  <w:sz w:val="16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</w:rPr>
            <m:t>)</m:t>
          </m:r>
        </m:oMath>
      </m:oMathPara>
    </w:p>
    <w:p w:rsidR="00370A1E" w:rsidRDefault="00370A1E" w:rsidP="00370A1E">
      <w:pPr>
        <w:ind w:firstLine="480"/>
      </w:pPr>
      <w:r>
        <w:t>如果给这</w:t>
      </w:r>
      <w:r>
        <w:t>(</w:t>
      </w:r>
      <m:oMath>
        <m:r>
          <w:rPr>
            <w:rFonts w:ascii="Cambria Math" w:hAnsi="Cambria Math"/>
            <w:sz w:val="22"/>
          </w:rPr>
          <m:t>N1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N2</m:t>
        </m:r>
      </m:oMath>
      <w:r>
        <w:t>)</w:t>
      </w:r>
      <w:r>
        <w:t>个离散点排序，那</w:t>
      </w:r>
      <w:bookmarkStart w:id="0" w:name="_GoBack"/>
      <w:bookmarkEnd w:id="0"/>
      <w:r>
        <w:t>么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p3p4p7p8</m:t>
            </m:r>
          </m:sub>
        </m:sSub>
      </m:oMath>
      <w:r>
        <w:rPr>
          <w:sz w:val="22"/>
        </w:rPr>
        <w:t>面</w:t>
      </w:r>
      <w:r>
        <w:t>上可以拆分为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1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N2</m:t>
        </m:r>
      </m:oMath>
      <w:r>
        <w:rPr>
          <w:rFonts w:hint="eastAsia"/>
        </w:rPr>
        <w:t>)</w:t>
      </w:r>
      <w:r w:rsidR="00611E26">
        <w:t xml:space="preserve"> +2</w:t>
      </w:r>
      <w:r>
        <w:t xml:space="preserve"> </w:t>
      </w:r>
      <w:r>
        <w:t>个三角面片，其中第</w:t>
      </w:r>
      <w:r>
        <w:t>i</w:t>
      </w:r>
      <w:r>
        <w:t>个三角面片可以表示为：</w:t>
      </w:r>
    </w:p>
    <w:p w:rsidR="00370A1E" w:rsidRPr="00370A1E" w:rsidRDefault="00611E26" w:rsidP="00370A1E">
      <w:pPr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Trangle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,P}</m:t>
          </m:r>
        </m:oMath>
      </m:oMathPara>
    </w:p>
    <w:p w:rsidR="00370A1E" w:rsidRDefault="00370A1E" w:rsidP="00370A1E">
      <w:pPr>
        <w:ind w:firstLine="480"/>
      </w:pPr>
    </w:p>
    <w:p w:rsidR="00370A1E" w:rsidRDefault="00370A1E" w:rsidP="00370A1E">
      <w:pPr>
        <w:pStyle w:val="3"/>
        <w:numPr>
          <w:ilvl w:val="1"/>
          <w:numId w:val="7"/>
        </w:numPr>
        <w:ind w:left="567"/>
      </w:pPr>
      <w:r>
        <w:rPr>
          <w:rFonts w:hint="eastAsia"/>
        </w:rPr>
        <w:lastRenderedPageBreak/>
        <w:t>离散算法</w:t>
      </w:r>
    </w:p>
    <w:p w:rsidR="00370A1E" w:rsidRDefault="00A92A80" w:rsidP="00A92A80">
      <w:pPr>
        <w:pStyle w:val="4"/>
        <w:numPr>
          <w:ilvl w:val="2"/>
          <w:numId w:val="7"/>
        </w:numPr>
        <w:ind w:left="567"/>
      </w:pPr>
      <w:r>
        <w:rPr>
          <w:rFonts w:hint="eastAsia"/>
        </w:rPr>
        <w:t xml:space="preserve"> </w:t>
      </w:r>
      <w:r>
        <w:rPr>
          <w:rFonts w:hint="eastAsia"/>
        </w:rPr>
        <w:t>中轴线的生成</w:t>
      </w:r>
    </w:p>
    <w:p w:rsidR="00A92A80" w:rsidRDefault="004C36D2" w:rsidP="004C36D2">
      <w:pPr>
        <w:pStyle w:val="4"/>
        <w:numPr>
          <w:ilvl w:val="2"/>
          <w:numId w:val="7"/>
        </w:numPr>
        <w:ind w:left="567"/>
      </w:pPr>
      <w:r>
        <w:rPr>
          <w:rFonts w:hint="eastAsia"/>
        </w:rPr>
        <w:t xml:space="preserve"> </w:t>
      </w:r>
      <w:r>
        <w:rPr>
          <w:rFonts w:hint="eastAsia"/>
        </w:rPr>
        <w:t>计算每一阶楼梯的离散份数</w:t>
      </w:r>
    </w:p>
    <w:p w:rsidR="004C36D2" w:rsidRDefault="004C36D2" w:rsidP="004C36D2">
      <w:pPr>
        <w:pStyle w:val="4"/>
        <w:numPr>
          <w:ilvl w:val="2"/>
          <w:numId w:val="7"/>
        </w:numPr>
        <w:ind w:left="567"/>
      </w:pPr>
      <w:r>
        <w:rPr>
          <w:rFonts w:hint="eastAsia"/>
        </w:rPr>
        <w:t xml:space="preserve"> </w:t>
      </w:r>
      <w:r>
        <w:rPr>
          <w:rFonts w:hint="eastAsia"/>
        </w:rPr>
        <w:t>离散点三维坐标计算</w:t>
      </w:r>
    </w:p>
    <w:p w:rsidR="004C36D2" w:rsidRDefault="004C36D2" w:rsidP="004C36D2">
      <w:pPr>
        <w:pStyle w:val="4"/>
        <w:numPr>
          <w:ilvl w:val="2"/>
          <w:numId w:val="7"/>
        </w:numPr>
        <w:ind w:left="567"/>
      </w:pPr>
      <w:r>
        <w:rPr>
          <w:rFonts w:hint="eastAsia"/>
        </w:rPr>
        <w:t xml:space="preserve"> </w:t>
      </w:r>
      <w:r>
        <w:rPr>
          <w:rFonts w:hint="eastAsia"/>
        </w:rPr>
        <w:t>构造三角面片</w:t>
      </w:r>
      <w:r w:rsidR="008F4A90">
        <w:rPr>
          <w:rFonts w:hint="eastAsia"/>
        </w:rPr>
        <w:t>三角面片法向</w:t>
      </w:r>
      <w:r>
        <w:rPr>
          <w:rFonts w:hint="eastAsia"/>
        </w:rPr>
        <w:t>及三维边框</w:t>
      </w:r>
    </w:p>
    <w:p w:rsidR="008F4A90" w:rsidRDefault="008F4A90" w:rsidP="008F4A90">
      <w:pPr>
        <w:pStyle w:val="4"/>
        <w:numPr>
          <w:ilvl w:val="2"/>
          <w:numId w:val="7"/>
        </w:numPr>
        <w:ind w:left="567"/>
      </w:pPr>
      <w:r>
        <w:rPr>
          <w:rFonts w:hint="eastAsia"/>
        </w:rPr>
        <w:t xml:space="preserve"> </w:t>
      </w:r>
      <w:r>
        <w:rPr>
          <w:rFonts w:hint="eastAsia"/>
        </w:rPr>
        <w:t>二维阶梯线的构造</w:t>
      </w:r>
    </w:p>
    <w:p w:rsidR="008F4A90" w:rsidRDefault="008F4A90" w:rsidP="008F4A90">
      <w:pPr>
        <w:ind w:left="567"/>
      </w:pPr>
      <w:r>
        <w:rPr>
          <w:noProof/>
        </w:rPr>
        <w:drawing>
          <wp:inline distT="0" distB="0" distL="0" distR="0">
            <wp:extent cx="5271770" cy="489013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90" w:rsidRDefault="008F4A90" w:rsidP="008F4A90">
      <w:pPr>
        <w:ind w:firstLine="480"/>
      </w:pPr>
      <w:r>
        <w:rPr>
          <w:rFonts w:hint="eastAsia"/>
        </w:rPr>
        <w:t>原先的生成流程：</w:t>
      </w:r>
    </w:p>
    <w:p w:rsidR="008F4A90" w:rsidRPr="008F4A90" w:rsidRDefault="008F4A90" w:rsidP="008F4A9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根据台阶数计算出</w:t>
      </w:r>
      <w:r>
        <w:rPr>
          <w:rFonts w:hint="eastAsia"/>
        </w:rPr>
        <w:t>P0</w:t>
      </w:r>
      <w:r>
        <w:rPr>
          <w:rFonts w:hint="eastAsia"/>
        </w:rPr>
        <w:t>点</w:t>
      </w:r>
    </w:p>
    <w:p w:rsidR="008F4A90" w:rsidRPr="007941AF" w:rsidRDefault="008F4A90" w:rsidP="008F4A90">
      <w:pPr>
        <w:pStyle w:val="a5"/>
        <w:numPr>
          <w:ilvl w:val="0"/>
          <w:numId w:val="11"/>
        </w:numPr>
        <w:ind w:firstLineChars="0"/>
      </w:pPr>
      <w:r>
        <w:t>构造直线</w:t>
      </w:r>
      <w:r>
        <w:rPr>
          <w:rFonts w:hint="eastAsia"/>
        </w:rPr>
        <w:t xml:space="preserve"> C</w:t>
      </w:r>
      <w:r>
        <w:t xml:space="preserve">Line2d </w:t>
      </w:r>
      <w:r w:rsidR="007941AF">
        <w:t>oLine(O, P0);</w:t>
      </w:r>
    </w:p>
    <w:p w:rsidR="007941AF" w:rsidRPr="007941AF" w:rsidRDefault="007941AF" w:rsidP="008F4A90">
      <w:pPr>
        <w:pStyle w:val="a5"/>
        <w:numPr>
          <w:ilvl w:val="0"/>
          <w:numId w:val="11"/>
        </w:numPr>
        <w:ind w:firstLineChars="0"/>
      </w:pPr>
      <w:r>
        <w:t>用</w:t>
      </w:r>
      <w:r>
        <w:t>oLine</w:t>
      </w:r>
      <w:r>
        <w:t>分别与内弧线</w:t>
      </w:r>
      <w:r>
        <w:rPr>
          <w:rFonts w:hint="eastAsia"/>
        </w:rPr>
        <w:t>/</w:t>
      </w:r>
      <w:r>
        <w:rPr>
          <w:rFonts w:hint="eastAsia"/>
        </w:rPr>
        <w:t>外弧线求交</w:t>
      </w:r>
    </w:p>
    <w:p w:rsidR="007941AF" w:rsidRPr="007941AF" w:rsidRDefault="007941AF" w:rsidP="008F4A90">
      <w:pPr>
        <w:pStyle w:val="a5"/>
        <w:numPr>
          <w:ilvl w:val="0"/>
          <w:numId w:val="11"/>
        </w:numPr>
        <w:ind w:firstLineChars="0"/>
      </w:pPr>
      <w:r>
        <w:t>将两个交点加入</w:t>
      </w:r>
      <w:r>
        <w:t>borderlist</w:t>
      </w:r>
    </w:p>
    <w:p w:rsidR="007941AF" w:rsidRPr="007941AF" w:rsidRDefault="007941AF" w:rsidP="007941AF">
      <w:pPr>
        <w:ind w:left="480"/>
      </w:pPr>
      <w:r>
        <w:t>这些</w:t>
      </w:r>
      <w:r>
        <w:t>curve curve</w:t>
      </w:r>
      <w:r>
        <w:t>求交不必要，这些点可以直接计算出来。</w:t>
      </w:r>
    </w:p>
    <w:sectPr w:rsidR="007941AF" w:rsidRPr="0079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63CF"/>
    <w:multiLevelType w:val="multilevel"/>
    <w:tmpl w:val="0409001D"/>
    <w:numStyleLink w:val="1"/>
  </w:abstractNum>
  <w:abstractNum w:abstractNumId="1">
    <w:nsid w:val="0A842BCE"/>
    <w:multiLevelType w:val="hybridMultilevel"/>
    <w:tmpl w:val="D764D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E50B3"/>
    <w:multiLevelType w:val="multilevel"/>
    <w:tmpl w:val="0409001D"/>
    <w:numStyleLink w:val="1"/>
  </w:abstractNum>
  <w:abstractNum w:abstractNumId="3">
    <w:nsid w:val="38484F5C"/>
    <w:multiLevelType w:val="hybridMultilevel"/>
    <w:tmpl w:val="702CC6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BB34700"/>
    <w:multiLevelType w:val="hybridMultilevel"/>
    <w:tmpl w:val="BF3A88F4"/>
    <w:lvl w:ilvl="0" w:tplc="C40442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41169F8"/>
    <w:multiLevelType w:val="hybridMultilevel"/>
    <w:tmpl w:val="665C44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FA5FA6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78949DE"/>
    <w:multiLevelType w:val="hybridMultilevel"/>
    <w:tmpl w:val="FD789170"/>
    <w:lvl w:ilvl="0" w:tplc="F6C8F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0313C0"/>
    <w:multiLevelType w:val="multilevel"/>
    <w:tmpl w:val="0409001D"/>
    <w:numStyleLink w:val="1"/>
  </w:abstractNum>
  <w:abstractNum w:abstractNumId="9">
    <w:nsid w:val="79947238"/>
    <w:multiLevelType w:val="hybridMultilevel"/>
    <w:tmpl w:val="3C1C7682"/>
    <w:lvl w:ilvl="0" w:tplc="412A4D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743208"/>
    <w:multiLevelType w:val="multilevel"/>
    <w:tmpl w:val="0409001D"/>
    <w:numStyleLink w:val="1"/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E5"/>
    <w:rsid w:val="000235E2"/>
    <w:rsid w:val="001342A5"/>
    <w:rsid w:val="001865A3"/>
    <w:rsid w:val="00261296"/>
    <w:rsid w:val="002A1FE0"/>
    <w:rsid w:val="00345855"/>
    <w:rsid w:val="00370A1E"/>
    <w:rsid w:val="00397780"/>
    <w:rsid w:val="003A128C"/>
    <w:rsid w:val="003A3F8B"/>
    <w:rsid w:val="003D7FA4"/>
    <w:rsid w:val="00455963"/>
    <w:rsid w:val="00474DF7"/>
    <w:rsid w:val="00485A15"/>
    <w:rsid w:val="00487E81"/>
    <w:rsid w:val="004976E5"/>
    <w:rsid w:val="004C36D2"/>
    <w:rsid w:val="005313CA"/>
    <w:rsid w:val="00611E26"/>
    <w:rsid w:val="006343D8"/>
    <w:rsid w:val="006B6560"/>
    <w:rsid w:val="006D3AA7"/>
    <w:rsid w:val="0074136D"/>
    <w:rsid w:val="007941AF"/>
    <w:rsid w:val="007D0BDF"/>
    <w:rsid w:val="007D4187"/>
    <w:rsid w:val="008B5292"/>
    <w:rsid w:val="008F4A90"/>
    <w:rsid w:val="009B188C"/>
    <w:rsid w:val="009B6A04"/>
    <w:rsid w:val="00A732EB"/>
    <w:rsid w:val="00A92A80"/>
    <w:rsid w:val="00AE65AC"/>
    <w:rsid w:val="00B20778"/>
    <w:rsid w:val="00B95C5E"/>
    <w:rsid w:val="00C20A84"/>
    <w:rsid w:val="00D037C7"/>
    <w:rsid w:val="00D14E0D"/>
    <w:rsid w:val="00DE2295"/>
    <w:rsid w:val="00DF52C7"/>
    <w:rsid w:val="00E36B33"/>
    <w:rsid w:val="00E43D44"/>
    <w:rsid w:val="00E536B4"/>
    <w:rsid w:val="00E64151"/>
    <w:rsid w:val="00EE23F1"/>
    <w:rsid w:val="00F27FD9"/>
    <w:rsid w:val="00F9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5FE20-CFB9-40D9-9376-BE976E6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5E2"/>
    <w:pPr>
      <w:widowControl w:val="0"/>
      <w:spacing w:line="360" w:lineRule="auto"/>
      <w:jc w:val="both"/>
    </w:pPr>
    <w:rPr>
      <w:sz w:val="24"/>
    </w:rPr>
  </w:style>
  <w:style w:type="paragraph" w:styleId="10">
    <w:name w:val="heading 1"/>
    <w:basedOn w:val="a"/>
    <w:next w:val="a"/>
    <w:link w:val="1Char"/>
    <w:uiPriority w:val="9"/>
    <w:qFormat/>
    <w:rsid w:val="000235E2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F8B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2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0235E2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F8B"/>
    <w:rPr>
      <w:rFonts w:asciiTheme="majorHAnsi" w:eastAsiaTheme="majorEastAsia" w:hAnsiTheme="majorHAnsi" w:cstheme="majorBidi"/>
      <w:bCs/>
      <w:sz w:val="36"/>
      <w:szCs w:val="32"/>
    </w:rPr>
  </w:style>
  <w:style w:type="paragraph" w:styleId="a3">
    <w:name w:val="Title"/>
    <w:basedOn w:val="a"/>
    <w:next w:val="a"/>
    <w:link w:val="Char"/>
    <w:uiPriority w:val="10"/>
    <w:qFormat/>
    <w:rsid w:val="000235E2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35E2"/>
    <w:rPr>
      <w:rFonts w:asciiTheme="majorHAnsi" w:eastAsia="宋体" w:hAnsiTheme="majorHAnsi" w:cstheme="majorBidi"/>
      <w:bCs/>
      <w:sz w:val="32"/>
      <w:szCs w:val="32"/>
    </w:rPr>
  </w:style>
  <w:style w:type="table" w:styleId="a4">
    <w:name w:val="Table Grid"/>
    <w:basedOn w:val="a1"/>
    <w:uiPriority w:val="39"/>
    <w:rsid w:val="00023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485A15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485A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3F8B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52C7"/>
    <w:rPr>
      <w:rFonts w:asciiTheme="majorHAnsi" w:eastAsiaTheme="majorEastAsia" w:hAnsiTheme="majorHAnsi" w:cstheme="majorBidi"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E64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6513</TotalTime>
  <Pages>9</Pages>
  <Words>460</Words>
  <Characters>2628</Characters>
  <Application>Microsoft Office Word</Application>
  <DocSecurity>0</DocSecurity>
  <Lines>21</Lines>
  <Paragraphs>6</Paragraphs>
  <ScaleCrop>false</ScaleCrop>
  <Company>Microsoft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3A-5-4-76  张恒</dc:creator>
  <cp:keywords/>
  <dc:description/>
  <cp:lastModifiedBy>3A-5-4-76  张恒</cp:lastModifiedBy>
  <cp:revision>13</cp:revision>
  <dcterms:created xsi:type="dcterms:W3CDTF">2016-07-27T03:19:00Z</dcterms:created>
  <dcterms:modified xsi:type="dcterms:W3CDTF">2016-08-04T01:17:00Z</dcterms:modified>
</cp:coreProperties>
</file>