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BC0EB" w14:textId="77777777" w:rsidR="002F5D23" w:rsidRPr="00BF3778" w:rsidRDefault="00000000">
      <w:pPr>
        <w:pStyle w:val="1"/>
        <w:jc w:val="center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sz w:val="32"/>
          <w:lang w:eastAsia="zh-CN"/>
        </w:rPr>
        <w:t>人口老龄化舆情分析报告</w:t>
      </w:r>
    </w:p>
    <w:p w14:paraId="2EF35CF8" w14:textId="77777777" w:rsidR="002F5D23" w:rsidRPr="00BF3778" w:rsidRDefault="002F5D23">
      <w:pPr>
        <w:rPr>
          <w:rFonts w:ascii="宋体" w:eastAsia="宋体" w:hAnsi="宋体" w:hint="eastAsia"/>
          <w:lang w:eastAsia="zh-CN"/>
        </w:rPr>
      </w:pPr>
    </w:p>
    <w:p w14:paraId="494265F8" w14:textId="77777777" w:rsidR="002F5D23" w:rsidRPr="00BF3778" w:rsidRDefault="00000000">
      <w:pPr>
        <w:pStyle w:val="21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sz w:val="28"/>
          <w:lang w:eastAsia="zh-CN"/>
        </w:rPr>
        <w:t>一、舆情概述</w:t>
      </w:r>
    </w:p>
    <w:p w14:paraId="134EA6B3" w14:textId="77777777" w:rsidR="002F5D23" w:rsidRPr="00BF3778" w:rsidRDefault="002F5D23">
      <w:pPr>
        <w:rPr>
          <w:rFonts w:ascii="宋体" w:eastAsia="宋体" w:hAnsi="宋体"/>
          <w:lang w:eastAsia="zh-CN"/>
        </w:rPr>
      </w:pPr>
    </w:p>
    <w:p w14:paraId="4B5DDF11" w14:textId="77777777" w:rsidR="002F5D23" w:rsidRPr="00BF3778" w:rsidRDefault="00000000">
      <w:pPr>
        <w:pStyle w:val="31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sz w:val="24"/>
          <w:lang w:eastAsia="zh-CN"/>
        </w:rPr>
        <w:t>1.1 事件背景介绍</w:t>
      </w:r>
    </w:p>
    <w:p w14:paraId="6B43784C" w14:textId="77777777" w:rsidR="002F5D23" w:rsidRPr="00BF3778" w:rsidRDefault="002F5D23">
      <w:pPr>
        <w:rPr>
          <w:rFonts w:ascii="宋体" w:eastAsia="宋体" w:hAnsi="宋体"/>
          <w:lang w:eastAsia="zh-CN"/>
        </w:rPr>
      </w:pPr>
    </w:p>
    <w:p w14:paraId="206256DD" w14:textId="58FA3DC5" w:rsidR="002F5D23" w:rsidRPr="00BF3778" w:rsidRDefault="00000000" w:rsidP="00CE6151">
      <w:pPr>
        <w:ind w:firstLineChars="200" w:firstLine="440"/>
        <w:rPr>
          <w:rFonts w:ascii="宋体" w:eastAsia="宋体" w:hAnsi="宋体" w:hint="eastAsia"/>
          <w:lang w:eastAsia="zh-CN"/>
        </w:rPr>
      </w:pPr>
      <w:r w:rsidRPr="00BF3778">
        <w:rPr>
          <w:rFonts w:ascii="宋体" w:eastAsia="宋体" w:hAnsi="宋体"/>
          <w:color w:val="000000"/>
          <w:lang w:eastAsia="zh-CN"/>
        </w:rPr>
        <w:t>人口老龄化是21世纪中国面临的重大社会挑战。根据国家统计局数据，截至2023年末，我国60岁及以上人口达2.8亿，占总人口的19.8%，65岁及以上人口达2.1亿，占总人口的14.9%，已进入深度老龄化社会。</w:t>
      </w:r>
    </w:p>
    <w:p w14:paraId="77AB11C8" w14:textId="77777777" w:rsidR="002F5D23" w:rsidRPr="00BF3778" w:rsidRDefault="00000000" w:rsidP="00CE6151">
      <w:pPr>
        <w:ind w:firstLineChars="200" w:firstLine="440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lang w:eastAsia="zh-CN"/>
        </w:rPr>
        <w:t>老龄化不仅影响社会结构和家庭模式，更对经济发展、社会保障、医疗体系等多个领域产生深远影响。随着老龄化程度的加深，养老服务、医疗保障、退休政策等议题日益成为公众关注的焦点。</w:t>
      </w:r>
    </w:p>
    <w:p w14:paraId="78D61A04" w14:textId="77777777" w:rsidR="002F5D23" w:rsidRPr="00BF3778" w:rsidRDefault="002F5D23">
      <w:pPr>
        <w:rPr>
          <w:rFonts w:ascii="宋体" w:eastAsia="宋体" w:hAnsi="宋体"/>
          <w:lang w:eastAsia="zh-CN"/>
        </w:rPr>
      </w:pPr>
    </w:p>
    <w:p w14:paraId="48B10F1A" w14:textId="77777777" w:rsidR="002F5D23" w:rsidRPr="00BF3778" w:rsidRDefault="00000000">
      <w:pPr>
        <w:pStyle w:val="31"/>
        <w:rPr>
          <w:rFonts w:ascii="宋体" w:eastAsia="宋体" w:hAnsi="宋体"/>
        </w:rPr>
      </w:pPr>
      <w:r w:rsidRPr="00BF3778">
        <w:rPr>
          <w:rFonts w:ascii="宋体" w:eastAsia="宋体" w:hAnsi="宋体"/>
          <w:color w:val="000000"/>
          <w:sz w:val="24"/>
        </w:rPr>
        <w:t>1.2 数据来源说明</w:t>
      </w:r>
    </w:p>
    <w:p w14:paraId="4B9D37D4" w14:textId="77777777" w:rsidR="002F5D23" w:rsidRPr="00BF3778" w:rsidRDefault="002F5D23">
      <w:pPr>
        <w:rPr>
          <w:rFonts w:ascii="宋体" w:eastAsia="宋体" w:hAnsi="宋体"/>
        </w:rPr>
      </w:pPr>
    </w:p>
    <w:p w14:paraId="6973A29E" w14:textId="60A552E5" w:rsidR="002F5D23" w:rsidRPr="00BF3778" w:rsidRDefault="00000000">
      <w:pPr>
        <w:pStyle w:val="a0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lang w:eastAsia="zh-CN"/>
        </w:rPr>
        <w:t>数据平台：微博（中国最大的社交媒体平台之一）</w:t>
      </w:r>
    </w:p>
    <w:p w14:paraId="1432891A" w14:textId="22A447A1" w:rsidR="002F5D23" w:rsidRPr="00BF3778" w:rsidRDefault="00000000">
      <w:pPr>
        <w:pStyle w:val="a0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lang w:eastAsia="zh-CN"/>
        </w:rPr>
        <w:t>采集时间范围：2024年1月1日至2024年12月31日</w:t>
      </w:r>
    </w:p>
    <w:p w14:paraId="71C26E07" w14:textId="09F9F463" w:rsidR="002F5D23" w:rsidRPr="00BF3778" w:rsidRDefault="00000000">
      <w:pPr>
        <w:pStyle w:val="a0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lang w:eastAsia="zh-CN"/>
        </w:rPr>
        <w:t>采集内容：与"人口老龄化"相关的微博帖子及其评论</w:t>
      </w:r>
    </w:p>
    <w:p w14:paraId="4B03FC9A" w14:textId="77777777" w:rsidR="002F5D23" w:rsidRPr="00BF3778" w:rsidRDefault="002F5D23">
      <w:pPr>
        <w:rPr>
          <w:rFonts w:ascii="宋体" w:eastAsia="宋体" w:hAnsi="宋体"/>
          <w:lang w:eastAsia="zh-CN"/>
        </w:rPr>
      </w:pPr>
    </w:p>
    <w:p w14:paraId="72FE75BC" w14:textId="77777777" w:rsidR="002F5D23" w:rsidRPr="00BF3778" w:rsidRDefault="00000000">
      <w:pPr>
        <w:pStyle w:val="31"/>
        <w:rPr>
          <w:rFonts w:ascii="宋体" w:eastAsia="宋体" w:hAnsi="宋体"/>
        </w:rPr>
      </w:pPr>
      <w:r w:rsidRPr="00BF3778">
        <w:rPr>
          <w:rFonts w:ascii="宋体" w:eastAsia="宋体" w:hAnsi="宋体"/>
          <w:color w:val="000000"/>
          <w:sz w:val="24"/>
        </w:rPr>
        <w:t>1.3 数据量统计</w:t>
      </w:r>
    </w:p>
    <w:p w14:paraId="26F7ACAD" w14:textId="77777777" w:rsidR="002F5D23" w:rsidRPr="00BF3778" w:rsidRDefault="002F5D23">
      <w:pPr>
        <w:rPr>
          <w:rFonts w:ascii="宋体" w:eastAsia="宋体" w:hAnsi="宋体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F5D23" w:rsidRPr="00BF3778" w14:paraId="74C82CDE" w14:textId="77777777">
        <w:tc>
          <w:tcPr>
            <w:tcW w:w="4320" w:type="dxa"/>
          </w:tcPr>
          <w:p w14:paraId="06A83A99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指标</w:t>
            </w:r>
          </w:p>
        </w:tc>
        <w:tc>
          <w:tcPr>
            <w:tcW w:w="4320" w:type="dxa"/>
          </w:tcPr>
          <w:p w14:paraId="7EDCB993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数量</w:t>
            </w:r>
          </w:p>
        </w:tc>
      </w:tr>
      <w:tr w:rsidR="002F5D23" w:rsidRPr="00BF3778" w14:paraId="7EE001CE" w14:textId="77777777">
        <w:tc>
          <w:tcPr>
            <w:tcW w:w="4320" w:type="dxa"/>
          </w:tcPr>
          <w:p w14:paraId="3E6E3337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原始帖子数</w:t>
            </w:r>
          </w:p>
        </w:tc>
        <w:tc>
          <w:tcPr>
            <w:tcW w:w="4320" w:type="dxa"/>
          </w:tcPr>
          <w:p w14:paraId="24AF947B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16,246</w:t>
            </w:r>
          </w:p>
        </w:tc>
      </w:tr>
      <w:tr w:rsidR="002F5D23" w:rsidRPr="00BF3778" w14:paraId="1D2A3D2B" w14:textId="77777777">
        <w:tc>
          <w:tcPr>
            <w:tcW w:w="4320" w:type="dxa"/>
          </w:tcPr>
          <w:p w14:paraId="72B234D8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有效评论数</w:t>
            </w:r>
          </w:p>
        </w:tc>
        <w:tc>
          <w:tcPr>
            <w:tcW w:w="4320" w:type="dxa"/>
          </w:tcPr>
          <w:p w14:paraId="39A229CC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8,582</w:t>
            </w:r>
          </w:p>
        </w:tc>
      </w:tr>
      <w:tr w:rsidR="002F5D23" w:rsidRPr="00BF3778" w14:paraId="2CD4F2E4" w14:textId="77777777">
        <w:tc>
          <w:tcPr>
            <w:tcW w:w="4320" w:type="dxa"/>
          </w:tcPr>
          <w:p w14:paraId="78796E17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总转发数</w:t>
            </w:r>
          </w:p>
        </w:tc>
        <w:tc>
          <w:tcPr>
            <w:tcW w:w="4320" w:type="dxa"/>
          </w:tcPr>
          <w:p w14:paraId="65814F88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725,204</w:t>
            </w:r>
          </w:p>
        </w:tc>
      </w:tr>
      <w:tr w:rsidR="002F5D23" w:rsidRPr="00BF3778" w14:paraId="2EDF8768" w14:textId="77777777">
        <w:tc>
          <w:tcPr>
            <w:tcW w:w="4320" w:type="dxa"/>
          </w:tcPr>
          <w:p w14:paraId="0076F08B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总评论量</w:t>
            </w:r>
          </w:p>
        </w:tc>
        <w:tc>
          <w:tcPr>
            <w:tcW w:w="4320" w:type="dxa"/>
          </w:tcPr>
          <w:p w14:paraId="6DF6C48F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760,663</w:t>
            </w:r>
          </w:p>
        </w:tc>
      </w:tr>
      <w:tr w:rsidR="002F5D23" w:rsidRPr="00BF3778" w14:paraId="2E4EB923" w14:textId="77777777">
        <w:tc>
          <w:tcPr>
            <w:tcW w:w="4320" w:type="dxa"/>
          </w:tcPr>
          <w:p w14:paraId="505A5D8C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总点赞量</w:t>
            </w:r>
          </w:p>
        </w:tc>
        <w:tc>
          <w:tcPr>
            <w:tcW w:w="4320" w:type="dxa"/>
          </w:tcPr>
          <w:p w14:paraId="35C3A99D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5,355,686</w:t>
            </w:r>
          </w:p>
        </w:tc>
      </w:tr>
    </w:tbl>
    <w:p w14:paraId="1D214A09" w14:textId="77777777" w:rsidR="002F5D23" w:rsidRPr="00BF3778" w:rsidRDefault="002F5D23">
      <w:pPr>
        <w:rPr>
          <w:rFonts w:ascii="宋体" w:eastAsia="宋体" w:hAnsi="宋体"/>
        </w:rPr>
      </w:pPr>
    </w:p>
    <w:p w14:paraId="2121F857" w14:textId="77777777" w:rsidR="002F5D23" w:rsidRPr="00BF3778" w:rsidRDefault="00000000">
      <w:pPr>
        <w:rPr>
          <w:rFonts w:ascii="宋体" w:eastAsia="宋体" w:hAnsi="宋体"/>
        </w:rPr>
      </w:pPr>
      <w:r w:rsidRPr="00BF3778">
        <w:rPr>
          <w:rFonts w:ascii="宋体" w:eastAsia="宋体" w:hAnsi="宋体"/>
          <w:color w:val="000000"/>
        </w:rPr>
        <w:t>---</w:t>
      </w:r>
    </w:p>
    <w:p w14:paraId="2F40D682" w14:textId="77777777" w:rsidR="002F5D23" w:rsidRPr="00BF3778" w:rsidRDefault="002F5D23">
      <w:pPr>
        <w:rPr>
          <w:rFonts w:ascii="宋体" w:eastAsia="宋体" w:hAnsi="宋体"/>
        </w:rPr>
      </w:pPr>
    </w:p>
    <w:p w14:paraId="6571F5D7" w14:textId="77777777" w:rsidR="002F5D23" w:rsidRPr="00BF3778" w:rsidRDefault="00000000">
      <w:pPr>
        <w:pStyle w:val="21"/>
        <w:rPr>
          <w:rFonts w:ascii="宋体" w:eastAsia="宋体" w:hAnsi="宋体"/>
        </w:rPr>
      </w:pPr>
      <w:r w:rsidRPr="00BF3778">
        <w:rPr>
          <w:rFonts w:ascii="宋体" w:eastAsia="宋体" w:hAnsi="宋体"/>
          <w:color w:val="000000"/>
          <w:sz w:val="28"/>
        </w:rPr>
        <w:lastRenderedPageBreak/>
        <w:t>二、数据采集与处理</w:t>
      </w:r>
    </w:p>
    <w:p w14:paraId="5FF13748" w14:textId="77777777" w:rsidR="002F5D23" w:rsidRPr="00BF3778" w:rsidRDefault="002F5D23">
      <w:pPr>
        <w:rPr>
          <w:rFonts w:ascii="宋体" w:eastAsia="宋体" w:hAnsi="宋体"/>
        </w:rPr>
      </w:pPr>
    </w:p>
    <w:p w14:paraId="43E2C0DD" w14:textId="77777777" w:rsidR="002F5D23" w:rsidRPr="00BF3778" w:rsidRDefault="00000000">
      <w:pPr>
        <w:pStyle w:val="31"/>
        <w:rPr>
          <w:rFonts w:ascii="宋体" w:eastAsia="宋体" w:hAnsi="宋体"/>
        </w:rPr>
      </w:pPr>
      <w:r w:rsidRPr="00BF3778">
        <w:rPr>
          <w:rFonts w:ascii="宋体" w:eastAsia="宋体" w:hAnsi="宋体"/>
          <w:color w:val="000000"/>
          <w:sz w:val="24"/>
        </w:rPr>
        <w:t>2.1 采集方法说明</w:t>
      </w:r>
    </w:p>
    <w:p w14:paraId="6D0DB3DA" w14:textId="77777777" w:rsidR="002F5D23" w:rsidRPr="00BF3778" w:rsidRDefault="002F5D23">
      <w:pPr>
        <w:rPr>
          <w:rFonts w:ascii="宋体" w:eastAsia="宋体" w:hAnsi="宋体"/>
        </w:rPr>
      </w:pPr>
    </w:p>
    <w:p w14:paraId="41B99CAB" w14:textId="77777777" w:rsidR="002F5D23" w:rsidRPr="00BF3778" w:rsidRDefault="00000000">
      <w:pPr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lang w:eastAsia="zh-CN"/>
        </w:rPr>
        <w:t>采用网络爬虫技术对微博平台进行数据采集：</w:t>
      </w:r>
    </w:p>
    <w:p w14:paraId="08BC2A4F" w14:textId="77777777" w:rsidR="002F5D23" w:rsidRPr="00BF3778" w:rsidRDefault="00000000">
      <w:pPr>
        <w:pStyle w:val="a0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lang w:eastAsia="zh-CN"/>
        </w:rPr>
        <w:t>- 通过微博搜索API获取与"人口老龄化"相关的话题内容</w:t>
      </w:r>
    </w:p>
    <w:p w14:paraId="35AFD88A" w14:textId="77777777" w:rsidR="002F5D23" w:rsidRPr="00BF3778" w:rsidRDefault="00000000">
      <w:pPr>
        <w:pStyle w:val="a0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lang w:eastAsia="zh-CN"/>
        </w:rPr>
        <w:t>- 采集范围包括原创微博、转发内容及评论</w:t>
      </w:r>
    </w:p>
    <w:p w14:paraId="3612F6AF" w14:textId="77777777" w:rsidR="002F5D23" w:rsidRPr="00BF3778" w:rsidRDefault="00000000">
      <w:pPr>
        <w:pStyle w:val="a0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lang w:eastAsia="zh-CN"/>
        </w:rPr>
        <w:t>- 记录发布时间、内容、作者信息、互动数据等多维度信息</w:t>
      </w:r>
    </w:p>
    <w:p w14:paraId="108E552B" w14:textId="77777777" w:rsidR="002F5D23" w:rsidRPr="00BF3778" w:rsidRDefault="002F5D23">
      <w:pPr>
        <w:rPr>
          <w:rFonts w:ascii="宋体" w:eastAsia="宋体" w:hAnsi="宋体"/>
          <w:lang w:eastAsia="zh-CN"/>
        </w:rPr>
      </w:pPr>
    </w:p>
    <w:p w14:paraId="3F6611F0" w14:textId="77777777" w:rsidR="002F5D23" w:rsidRPr="00BF3778" w:rsidRDefault="00000000">
      <w:pPr>
        <w:pStyle w:val="31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sz w:val="24"/>
          <w:lang w:eastAsia="zh-CN"/>
        </w:rPr>
        <w:t>2.2 数据清洗流程</w:t>
      </w:r>
    </w:p>
    <w:p w14:paraId="49CAEA52" w14:textId="77777777" w:rsidR="002F5D23" w:rsidRPr="00BF3778" w:rsidRDefault="002F5D23">
      <w:pPr>
        <w:rPr>
          <w:rFonts w:ascii="宋体" w:eastAsia="宋体" w:hAnsi="宋体"/>
          <w:lang w:eastAsia="zh-CN"/>
        </w:rPr>
      </w:pPr>
    </w:p>
    <w:p w14:paraId="088C263B" w14:textId="1E302518" w:rsidR="002F5D23" w:rsidRPr="00BF3778" w:rsidRDefault="00000000" w:rsidP="00800CCC">
      <w:pPr>
        <w:pStyle w:val="a"/>
        <w:numPr>
          <w:ilvl w:val="0"/>
          <w:numId w:val="0"/>
        </w:numPr>
        <w:ind w:left="360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lang w:eastAsia="zh-CN"/>
        </w:rPr>
        <w:t>1. 数据去重：基于"评论用户名+评论内容"</w:t>
      </w:r>
      <w:r w:rsidR="00CE6151" w:rsidRPr="00BF3778">
        <w:rPr>
          <w:rFonts w:ascii="宋体" w:eastAsia="宋体" w:hAnsi="宋体" w:hint="eastAsia"/>
          <w:color w:val="000000"/>
          <w:lang w:eastAsia="zh-CN"/>
        </w:rPr>
        <w:t xml:space="preserve"> </w:t>
      </w:r>
      <w:r w:rsidRPr="00BF3778">
        <w:rPr>
          <w:rFonts w:ascii="宋体" w:eastAsia="宋体" w:hAnsi="宋体"/>
          <w:color w:val="000000"/>
          <w:lang w:eastAsia="zh-CN"/>
        </w:rPr>
        <w:t>组合去除重复评论，共删除240条重复数据</w:t>
      </w:r>
    </w:p>
    <w:p w14:paraId="03A36221" w14:textId="739FF0DD" w:rsidR="002F5D23" w:rsidRPr="00BF3778" w:rsidRDefault="00000000" w:rsidP="00800CCC">
      <w:pPr>
        <w:pStyle w:val="a"/>
        <w:numPr>
          <w:ilvl w:val="0"/>
          <w:numId w:val="0"/>
        </w:numPr>
        <w:ind w:left="360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lang w:eastAsia="zh-CN"/>
        </w:rPr>
        <w:t>2. 缺失值处理：删除评论内容为空的无效数据</w:t>
      </w:r>
    </w:p>
    <w:p w14:paraId="2DF84469" w14:textId="5419ED50" w:rsidR="002F5D23" w:rsidRPr="00BF3778" w:rsidRDefault="00000000" w:rsidP="00800CCC">
      <w:pPr>
        <w:pStyle w:val="a"/>
        <w:numPr>
          <w:ilvl w:val="0"/>
          <w:numId w:val="0"/>
        </w:numPr>
        <w:ind w:left="360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lang w:eastAsia="zh-CN"/>
        </w:rPr>
        <w:t>3. 异常数据过滤：去除发布时间异常的数据（非2024年数据）</w:t>
      </w:r>
    </w:p>
    <w:p w14:paraId="2865415E" w14:textId="77777777" w:rsidR="002F5D23" w:rsidRPr="00BF3778" w:rsidRDefault="002F5D23">
      <w:pPr>
        <w:rPr>
          <w:rFonts w:ascii="宋体" w:eastAsia="宋体" w:hAnsi="宋体"/>
          <w:lang w:eastAsia="zh-CN"/>
        </w:rPr>
      </w:pPr>
    </w:p>
    <w:p w14:paraId="4F898917" w14:textId="77777777" w:rsidR="002F5D23" w:rsidRPr="00BF3778" w:rsidRDefault="00000000">
      <w:pPr>
        <w:pStyle w:val="31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sz w:val="24"/>
          <w:lang w:eastAsia="zh-CN"/>
        </w:rPr>
        <w:t>2.3 数据预处理步骤</w:t>
      </w:r>
    </w:p>
    <w:p w14:paraId="6A5D1E4E" w14:textId="77777777" w:rsidR="002F5D23" w:rsidRPr="00BF3778" w:rsidRDefault="002F5D23">
      <w:pPr>
        <w:rPr>
          <w:rFonts w:ascii="宋体" w:eastAsia="宋体" w:hAnsi="宋体"/>
          <w:lang w:eastAsia="zh-CN"/>
        </w:rPr>
      </w:pPr>
    </w:p>
    <w:p w14:paraId="11608635" w14:textId="07EE73A1" w:rsidR="002F5D23" w:rsidRPr="00BF3778" w:rsidRDefault="00000000" w:rsidP="00800CCC">
      <w:pPr>
        <w:pStyle w:val="a"/>
        <w:numPr>
          <w:ilvl w:val="0"/>
          <w:numId w:val="0"/>
        </w:numPr>
        <w:ind w:left="360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lang w:eastAsia="zh-CN"/>
        </w:rPr>
        <w:t>1. 文本清洗：去除特殊符号、表情符号，保留中文、英文和数字</w:t>
      </w:r>
    </w:p>
    <w:p w14:paraId="3F095A00" w14:textId="37B48B5D" w:rsidR="002F5D23" w:rsidRPr="00BF3778" w:rsidRDefault="00000000" w:rsidP="00800CCC">
      <w:pPr>
        <w:pStyle w:val="a"/>
        <w:numPr>
          <w:ilvl w:val="0"/>
          <w:numId w:val="0"/>
        </w:numPr>
        <w:ind w:left="360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lang w:eastAsia="zh-CN"/>
        </w:rPr>
        <w:t>2. 分词处理：使用jieba分词进行中文分词</w:t>
      </w:r>
    </w:p>
    <w:p w14:paraId="64CE750F" w14:textId="4471140D" w:rsidR="002F5D23" w:rsidRPr="00BF3778" w:rsidRDefault="00000000" w:rsidP="00800CCC">
      <w:pPr>
        <w:pStyle w:val="a"/>
        <w:numPr>
          <w:ilvl w:val="0"/>
          <w:numId w:val="0"/>
        </w:numPr>
        <w:ind w:left="360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lang w:eastAsia="zh-CN"/>
        </w:rPr>
        <w:t>3. 停用词过滤：去除常用无意义词汇（如"的"、"了"、"是"等）</w:t>
      </w:r>
    </w:p>
    <w:p w14:paraId="5F6DB017" w14:textId="580250E2" w:rsidR="002F5D23" w:rsidRPr="00BF3778" w:rsidRDefault="00000000" w:rsidP="009C5D28">
      <w:pPr>
        <w:pStyle w:val="a"/>
        <w:numPr>
          <w:ilvl w:val="0"/>
          <w:numId w:val="0"/>
        </w:numPr>
        <w:ind w:left="360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lang w:eastAsia="zh-CN"/>
        </w:rPr>
        <w:t>4. 情绪标注：基于情感词典进行情绪分类（正面/负面/中性）</w:t>
      </w:r>
    </w:p>
    <w:p w14:paraId="0E0954ED" w14:textId="77777777" w:rsidR="002F5D23" w:rsidRPr="00BF3778" w:rsidRDefault="002F5D23">
      <w:pPr>
        <w:rPr>
          <w:rFonts w:ascii="宋体" w:eastAsia="宋体" w:hAnsi="宋体"/>
          <w:lang w:eastAsia="zh-CN"/>
        </w:rPr>
      </w:pPr>
    </w:p>
    <w:p w14:paraId="170BB129" w14:textId="77777777" w:rsidR="002F5D23" w:rsidRPr="00BF3778" w:rsidRDefault="00000000">
      <w:pPr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lang w:eastAsia="zh-CN"/>
        </w:rPr>
        <w:t>---</w:t>
      </w:r>
    </w:p>
    <w:p w14:paraId="36983A0D" w14:textId="77777777" w:rsidR="002F5D23" w:rsidRPr="00BF3778" w:rsidRDefault="002F5D23">
      <w:pPr>
        <w:rPr>
          <w:rFonts w:ascii="宋体" w:eastAsia="宋体" w:hAnsi="宋体"/>
          <w:lang w:eastAsia="zh-CN"/>
        </w:rPr>
      </w:pPr>
    </w:p>
    <w:p w14:paraId="08F7DB7E" w14:textId="77777777" w:rsidR="002F5D23" w:rsidRPr="00BF3778" w:rsidRDefault="00000000">
      <w:pPr>
        <w:pStyle w:val="21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sz w:val="28"/>
          <w:lang w:eastAsia="zh-CN"/>
        </w:rPr>
        <w:t>三、舆情数据分析</w:t>
      </w:r>
    </w:p>
    <w:p w14:paraId="27AC314A" w14:textId="77777777" w:rsidR="002F5D23" w:rsidRPr="00BF3778" w:rsidRDefault="002F5D23">
      <w:pPr>
        <w:rPr>
          <w:rFonts w:ascii="宋体" w:eastAsia="宋体" w:hAnsi="宋体"/>
          <w:lang w:eastAsia="zh-CN"/>
        </w:rPr>
      </w:pPr>
    </w:p>
    <w:p w14:paraId="13EBA66C" w14:textId="77777777" w:rsidR="002F5D23" w:rsidRPr="00BF3778" w:rsidRDefault="00000000">
      <w:pPr>
        <w:pStyle w:val="31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sz w:val="24"/>
          <w:lang w:eastAsia="zh-CN"/>
        </w:rPr>
        <w:t>3.1 话题影响力分析</w:t>
      </w:r>
    </w:p>
    <w:p w14:paraId="525C3C19" w14:textId="77777777" w:rsidR="002F5D23" w:rsidRPr="00BF3778" w:rsidRDefault="002F5D23">
      <w:pPr>
        <w:rPr>
          <w:rFonts w:ascii="宋体" w:eastAsia="宋体" w:hAnsi="宋体"/>
          <w:lang w:eastAsia="zh-CN"/>
        </w:rPr>
      </w:pPr>
    </w:p>
    <w:p w14:paraId="377A7422" w14:textId="3BADCE26" w:rsidR="002F5D23" w:rsidRPr="00BF3778" w:rsidRDefault="00000000">
      <w:pPr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lang w:eastAsia="zh-CN"/>
        </w:rPr>
        <w:lastRenderedPageBreak/>
        <w:t>关键传播节点（粉丝数TOP10）：</w:t>
      </w:r>
    </w:p>
    <w:p w14:paraId="6FC60927" w14:textId="77777777" w:rsidR="002F5D23" w:rsidRPr="00BF3778" w:rsidRDefault="002F5D23">
      <w:pPr>
        <w:rPr>
          <w:rFonts w:ascii="宋体" w:eastAsia="宋体" w:hAnsi="宋体"/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F5D23" w:rsidRPr="00BF3778" w14:paraId="0947C180" w14:textId="77777777">
        <w:tc>
          <w:tcPr>
            <w:tcW w:w="2880" w:type="dxa"/>
          </w:tcPr>
          <w:p w14:paraId="1B59FDFA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排名</w:t>
            </w:r>
          </w:p>
        </w:tc>
        <w:tc>
          <w:tcPr>
            <w:tcW w:w="2880" w:type="dxa"/>
          </w:tcPr>
          <w:p w14:paraId="66712D5E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账号</w:t>
            </w:r>
          </w:p>
        </w:tc>
        <w:tc>
          <w:tcPr>
            <w:tcW w:w="2880" w:type="dxa"/>
          </w:tcPr>
          <w:p w14:paraId="1EE66F47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粉丝数</w:t>
            </w:r>
          </w:p>
        </w:tc>
      </w:tr>
      <w:tr w:rsidR="002F5D23" w:rsidRPr="00BF3778" w14:paraId="733CE091" w14:textId="77777777">
        <w:tc>
          <w:tcPr>
            <w:tcW w:w="2880" w:type="dxa"/>
          </w:tcPr>
          <w:p w14:paraId="20D702A6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1</w:t>
            </w:r>
          </w:p>
        </w:tc>
        <w:tc>
          <w:tcPr>
            <w:tcW w:w="2880" w:type="dxa"/>
          </w:tcPr>
          <w:p w14:paraId="738D6827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中国新闻网</w:t>
            </w:r>
          </w:p>
        </w:tc>
        <w:tc>
          <w:tcPr>
            <w:tcW w:w="2880" w:type="dxa"/>
          </w:tcPr>
          <w:p w14:paraId="12E195CF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8206.7万</w:t>
            </w:r>
          </w:p>
        </w:tc>
      </w:tr>
      <w:tr w:rsidR="002F5D23" w:rsidRPr="00BF3778" w14:paraId="3310E52B" w14:textId="77777777">
        <w:tc>
          <w:tcPr>
            <w:tcW w:w="2880" w:type="dxa"/>
          </w:tcPr>
          <w:p w14:paraId="018007A0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2</w:t>
            </w:r>
          </w:p>
        </w:tc>
        <w:tc>
          <w:tcPr>
            <w:tcW w:w="2880" w:type="dxa"/>
          </w:tcPr>
          <w:p w14:paraId="27B13CCC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新浪热点</w:t>
            </w:r>
          </w:p>
        </w:tc>
        <w:tc>
          <w:tcPr>
            <w:tcW w:w="2880" w:type="dxa"/>
          </w:tcPr>
          <w:p w14:paraId="55763660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7939.9万</w:t>
            </w:r>
          </w:p>
        </w:tc>
      </w:tr>
      <w:tr w:rsidR="002F5D23" w:rsidRPr="00BF3778" w14:paraId="51C2032D" w14:textId="77777777">
        <w:tc>
          <w:tcPr>
            <w:tcW w:w="2880" w:type="dxa"/>
          </w:tcPr>
          <w:p w14:paraId="2A346E27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3</w:t>
            </w:r>
          </w:p>
        </w:tc>
        <w:tc>
          <w:tcPr>
            <w:tcW w:w="2880" w:type="dxa"/>
          </w:tcPr>
          <w:p w14:paraId="3872853E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中国新闻周刊</w:t>
            </w:r>
          </w:p>
        </w:tc>
        <w:tc>
          <w:tcPr>
            <w:tcW w:w="2880" w:type="dxa"/>
          </w:tcPr>
          <w:p w14:paraId="1C6E6268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6253.3万</w:t>
            </w:r>
          </w:p>
        </w:tc>
      </w:tr>
      <w:tr w:rsidR="002F5D23" w:rsidRPr="00BF3778" w14:paraId="22F4C8C6" w14:textId="77777777">
        <w:tc>
          <w:tcPr>
            <w:tcW w:w="2880" w:type="dxa"/>
          </w:tcPr>
          <w:p w14:paraId="1B00B58F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4</w:t>
            </w:r>
          </w:p>
        </w:tc>
        <w:tc>
          <w:tcPr>
            <w:tcW w:w="2880" w:type="dxa"/>
          </w:tcPr>
          <w:p w14:paraId="0541EB1F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每日经济新闻</w:t>
            </w:r>
          </w:p>
        </w:tc>
        <w:tc>
          <w:tcPr>
            <w:tcW w:w="2880" w:type="dxa"/>
          </w:tcPr>
          <w:p w14:paraId="4CE5B244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4834.7万</w:t>
            </w:r>
          </w:p>
        </w:tc>
      </w:tr>
      <w:tr w:rsidR="002F5D23" w:rsidRPr="00BF3778" w14:paraId="7B42C6CE" w14:textId="77777777">
        <w:tc>
          <w:tcPr>
            <w:tcW w:w="2880" w:type="dxa"/>
          </w:tcPr>
          <w:p w14:paraId="23C72741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5</w:t>
            </w:r>
          </w:p>
        </w:tc>
        <w:tc>
          <w:tcPr>
            <w:tcW w:w="2880" w:type="dxa"/>
          </w:tcPr>
          <w:p w14:paraId="2A399B7E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新京报</w:t>
            </w:r>
          </w:p>
        </w:tc>
        <w:tc>
          <w:tcPr>
            <w:tcW w:w="2880" w:type="dxa"/>
          </w:tcPr>
          <w:p w14:paraId="7F0EF10F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4814.4万</w:t>
            </w:r>
          </w:p>
        </w:tc>
      </w:tr>
      <w:tr w:rsidR="002F5D23" w:rsidRPr="00BF3778" w14:paraId="1F25AF5A" w14:textId="77777777">
        <w:tc>
          <w:tcPr>
            <w:tcW w:w="2880" w:type="dxa"/>
          </w:tcPr>
          <w:p w14:paraId="4BD1BE80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6</w:t>
            </w:r>
          </w:p>
        </w:tc>
        <w:tc>
          <w:tcPr>
            <w:tcW w:w="2880" w:type="dxa"/>
          </w:tcPr>
          <w:p w14:paraId="48862378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财经网</w:t>
            </w:r>
          </w:p>
        </w:tc>
        <w:tc>
          <w:tcPr>
            <w:tcW w:w="2880" w:type="dxa"/>
          </w:tcPr>
          <w:p w14:paraId="5D0B8CCE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4053.8万</w:t>
            </w:r>
          </w:p>
        </w:tc>
      </w:tr>
      <w:tr w:rsidR="002F5D23" w:rsidRPr="00BF3778" w14:paraId="089FCA4D" w14:textId="77777777">
        <w:tc>
          <w:tcPr>
            <w:tcW w:w="2880" w:type="dxa"/>
          </w:tcPr>
          <w:p w14:paraId="03C4D47C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7</w:t>
            </w:r>
          </w:p>
        </w:tc>
        <w:tc>
          <w:tcPr>
            <w:tcW w:w="2880" w:type="dxa"/>
          </w:tcPr>
          <w:p w14:paraId="311842C8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新闻晨报</w:t>
            </w:r>
          </w:p>
        </w:tc>
        <w:tc>
          <w:tcPr>
            <w:tcW w:w="2880" w:type="dxa"/>
          </w:tcPr>
          <w:p w14:paraId="0AC6D32B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4052.0万</w:t>
            </w:r>
          </w:p>
        </w:tc>
      </w:tr>
      <w:tr w:rsidR="002F5D23" w:rsidRPr="00BF3778" w14:paraId="3E76AD20" w14:textId="77777777">
        <w:tc>
          <w:tcPr>
            <w:tcW w:w="2880" w:type="dxa"/>
          </w:tcPr>
          <w:p w14:paraId="7520AFDB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8</w:t>
            </w:r>
          </w:p>
        </w:tc>
        <w:tc>
          <w:tcPr>
            <w:tcW w:w="2880" w:type="dxa"/>
          </w:tcPr>
          <w:p w14:paraId="02075422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央视财经</w:t>
            </w:r>
          </w:p>
        </w:tc>
        <w:tc>
          <w:tcPr>
            <w:tcW w:w="2880" w:type="dxa"/>
          </w:tcPr>
          <w:p w14:paraId="6E333B4B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3808.8万</w:t>
            </w:r>
          </w:p>
        </w:tc>
      </w:tr>
      <w:tr w:rsidR="002F5D23" w:rsidRPr="00BF3778" w14:paraId="21F16E5C" w14:textId="77777777">
        <w:tc>
          <w:tcPr>
            <w:tcW w:w="2880" w:type="dxa"/>
          </w:tcPr>
          <w:p w14:paraId="69DC7F5C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9</w:t>
            </w:r>
          </w:p>
        </w:tc>
        <w:tc>
          <w:tcPr>
            <w:tcW w:w="2880" w:type="dxa"/>
          </w:tcPr>
          <w:p w14:paraId="4B0EEB5A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澎湃新闻</w:t>
            </w:r>
          </w:p>
        </w:tc>
        <w:tc>
          <w:tcPr>
            <w:tcW w:w="2880" w:type="dxa"/>
          </w:tcPr>
          <w:p w14:paraId="1667AA00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3272.0万</w:t>
            </w:r>
          </w:p>
        </w:tc>
      </w:tr>
      <w:tr w:rsidR="002F5D23" w:rsidRPr="00BF3778" w14:paraId="6349613E" w14:textId="77777777">
        <w:tc>
          <w:tcPr>
            <w:tcW w:w="2880" w:type="dxa"/>
          </w:tcPr>
          <w:p w14:paraId="46238747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10</w:t>
            </w:r>
          </w:p>
        </w:tc>
        <w:tc>
          <w:tcPr>
            <w:tcW w:w="2880" w:type="dxa"/>
          </w:tcPr>
          <w:p w14:paraId="5C09900C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环球时报</w:t>
            </w:r>
          </w:p>
        </w:tc>
        <w:tc>
          <w:tcPr>
            <w:tcW w:w="2880" w:type="dxa"/>
          </w:tcPr>
          <w:p w14:paraId="75E813B8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3133.9万</w:t>
            </w:r>
          </w:p>
        </w:tc>
      </w:tr>
    </w:tbl>
    <w:p w14:paraId="11247AD7" w14:textId="77777777" w:rsidR="002F5D23" w:rsidRPr="00BF3778" w:rsidRDefault="002F5D23">
      <w:pPr>
        <w:rPr>
          <w:rFonts w:ascii="宋体" w:eastAsia="宋体" w:hAnsi="宋体"/>
        </w:rPr>
      </w:pPr>
    </w:p>
    <w:p w14:paraId="3F89527D" w14:textId="48D86819" w:rsidR="002F5D23" w:rsidRPr="00BF3778" w:rsidRDefault="00000000">
      <w:pPr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lang w:eastAsia="zh-CN"/>
        </w:rPr>
        <w:t>分析：主流媒体账号在人口老龄化话题传播中占据主导地位，权威媒体发布的内容具有更高的传播力和影响力。</w:t>
      </w:r>
    </w:p>
    <w:p w14:paraId="122E4AB9" w14:textId="77777777" w:rsidR="002F5D23" w:rsidRPr="00BF3778" w:rsidRDefault="002F5D23">
      <w:pPr>
        <w:rPr>
          <w:rFonts w:ascii="宋体" w:eastAsia="宋体" w:hAnsi="宋体"/>
          <w:lang w:eastAsia="zh-CN"/>
        </w:rPr>
      </w:pPr>
    </w:p>
    <w:p w14:paraId="14F54F5C" w14:textId="77777777" w:rsidR="002F5D23" w:rsidRPr="00BF3778" w:rsidRDefault="00000000">
      <w:pPr>
        <w:pStyle w:val="31"/>
        <w:rPr>
          <w:rFonts w:ascii="宋体" w:eastAsia="宋体" w:hAnsi="宋体"/>
        </w:rPr>
      </w:pPr>
      <w:r w:rsidRPr="00BF3778">
        <w:rPr>
          <w:rFonts w:ascii="宋体" w:eastAsia="宋体" w:hAnsi="宋体"/>
          <w:color w:val="000000"/>
          <w:sz w:val="24"/>
        </w:rPr>
        <w:lastRenderedPageBreak/>
        <w:t>3.2 网民情绪分析</w:t>
      </w:r>
    </w:p>
    <w:p w14:paraId="21F24016" w14:textId="77777777" w:rsidR="002F5D23" w:rsidRPr="00BF3778" w:rsidRDefault="00000000">
      <w:pPr>
        <w:jc w:val="center"/>
        <w:rPr>
          <w:rFonts w:ascii="宋体" w:eastAsia="宋体" w:hAnsi="宋体"/>
        </w:rPr>
      </w:pPr>
      <w:r w:rsidRPr="00BF3778">
        <w:rPr>
          <w:rFonts w:ascii="宋体" w:eastAsia="宋体" w:hAnsi="宋体"/>
          <w:noProof/>
        </w:rPr>
        <w:drawing>
          <wp:inline distT="0" distB="0" distL="0" distR="0" wp14:anchorId="05879205" wp14:editId="3CF97A26">
            <wp:extent cx="4572000" cy="47660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情绪分布饼图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6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1404A" w14:textId="77777777" w:rsidR="002F5D23" w:rsidRPr="00BF3778" w:rsidRDefault="002F5D23">
      <w:pPr>
        <w:rPr>
          <w:rFonts w:ascii="宋体" w:eastAsia="宋体" w:hAnsi="宋体"/>
        </w:rPr>
      </w:pPr>
    </w:p>
    <w:p w14:paraId="105C4ED9" w14:textId="68B87EB2" w:rsidR="002F5D23" w:rsidRPr="00BF3778" w:rsidRDefault="00000000">
      <w:pPr>
        <w:rPr>
          <w:rFonts w:ascii="宋体" w:eastAsia="宋体" w:hAnsi="宋体"/>
        </w:rPr>
      </w:pPr>
      <w:r w:rsidRPr="00BF3778">
        <w:rPr>
          <w:rFonts w:ascii="宋体" w:eastAsia="宋体" w:hAnsi="宋体"/>
          <w:color w:val="000000"/>
        </w:rPr>
        <w:t>情绪分布：</w:t>
      </w:r>
    </w:p>
    <w:p w14:paraId="404986E4" w14:textId="77777777" w:rsidR="002F5D23" w:rsidRPr="00BF3778" w:rsidRDefault="002F5D23">
      <w:pPr>
        <w:rPr>
          <w:rFonts w:ascii="宋体" w:eastAsia="宋体" w:hAnsi="宋体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F5D23" w:rsidRPr="00BF3778" w14:paraId="7DCFFCA9" w14:textId="77777777">
        <w:tc>
          <w:tcPr>
            <w:tcW w:w="2880" w:type="dxa"/>
          </w:tcPr>
          <w:p w14:paraId="5FC8AB2C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情绪类型</w:t>
            </w:r>
          </w:p>
        </w:tc>
        <w:tc>
          <w:tcPr>
            <w:tcW w:w="2880" w:type="dxa"/>
          </w:tcPr>
          <w:p w14:paraId="305BA8BA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数量</w:t>
            </w:r>
          </w:p>
        </w:tc>
        <w:tc>
          <w:tcPr>
            <w:tcW w:w="2880" w:type="dxa"/>
          </w:tcPr>
          <w:p w14:paraId="4764B712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占比</w:t>
            </w:r>
          </w:p>
        </w:tc>
      </w:tr>
      <w:tr w:rsidR="002F5D23" w:rsidRPr="00BF3778" w14:paraId="79307803" w14:textId="77777777">
        <w:tc>
          <w:tcPr>
            <w:tcW w:w="2880" w:type="dxa"/>
          </w:tcPr>
          <w:p w14:paraId="2F1CD868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中性</w:t>
            </w:r>
          </w:p>
        </w:tc>
        <w:tc>
          <w:tcPr>
            <w:tcW w:w="2880" w:type="dxa"/>
          </w:tcPr>
          <w:p w14:paraId="00A6CEC0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5,738</w:t>
            </w:r>
          </w:p>
        </w:tc>
        <w:tc>
          <w:tcPr>
            <w:tcW w:w="2880" w:type="dxa"/>
          </w:tcPr>
          <w:p w14:paraId="1A563B5F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66.9%</w:t>
            </w:r>
          </w:p>
        </w:tc>
      </w:tr>
      <w:tr w:rsidR="002F5D23" w:rsidRPr="00BF3778" w14:paraId="3467EF90" w14:textId="77777777">
        <w:tc>
          <w:tcPr>
            <w:tcW w:w="2880" w:type="dxa"/>
          </w:tcPr>
          <w:p w14:paraId="537901E3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正面</w:t>
            </w:r>
          </w:p>
        </w:tc>
        <w:tc>
          <w:tcPr>
            <w:tcW w:w="2880" w:type="dxa"/>
          </w:tcPr>
          <w:p w14:paraId="644A4E2F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2,108</w:t>
            </w:r>
          </w:p>
        </w:tc>
        <w:tc>
          <w:tcPr>
            <w:tcW w:w="2880" w:type="dxa"/>
          </w:tcPr>
          <w:p w14:paraId="11A6506C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24.6%</w:t>
            </w:r>
          </w:p>
        </w:tc>
      </w:tr>
      <w:tr w:rsidR="002F5D23" w:rsidRPr="00BF3778" w14:paraId="673559C9" w14:textId="77777777">
        <w:tc>
          <w:tcPr>
            <w:tcW w:w="2880" w:type="dxa"/>
          </w:tcPr>
          <w:p w14:paraId="125E4739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负面</w:t>
            </w:r>
          </w:p>
        </w:tc>
        <w:tc>
          <w:tcPr>
            <w:tcW w:w="2880" w:type="dxa"/>
          </w:tcPr>
          <w:p w14:paraId="45DF1C5D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736</w:t>
            </w:r>
          </w:p>
        </w:tc>
        <w:tc>
          <w:tcPr>
            <w:tcW w:w="2880" w:type="dxa"/>
          </w:tcPr>
          <w:p w14:paraId="1B5000A4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8.6%</w:t>
            </w:r>
          </w:p>
        </w:tc>
      </w:tr>
    </w:tbl>
    <w:p w14:paraId="04C2556E" w14:textId="77777777" w:rsidR="002F5D23" w:rsidRPr="00BF3778" w:rsidRDefault="002F5D23">
      <w:pPr>
        <w:rPr>
          <w:rFonts w:ascii="宋体" w:eastAsia="宋体" w:hAnsi="宋体"/>
        </w:rPr>
      </w:pPr>
    </w:p>
    <w:p w14:paraId="2E541589" w14:textId="05271E9B" w:rsidR="002F5D23" w:rsidRPr="00BF3778" w:rsidRDefault="00000000">
      <w:pPr>
        <w:rPr>
          <w:rFonts w:ascii="宋体" w:eastAsia="宋体" w:hAnsi="宋体"/>
        </w:rPr>
      </w:pPr>
      <w:r w:rsidRPr="00BF3778">
        <w:rPr>
          <w:rFonts w:ascii="宋体" w:eastAsia="宋体" w:hAnsi="宋体"/>
          <w:color w:val="000000"/>
        </w:rPr>
        <w:t>分析：</w:t>
      </w:r>
    </w:p>
    <w:p w14:paraId="6ACAE190" w14:textId="18825761" w:rsidR="002F5D23" w:rsidRPr="00BF3778" w:rsidRDefault="00000000">
      <w:pPr>
        <w:pStyle w:val="a0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lang w:eastAsia="zh-CN"/>
        </w:rPr>
        <w:t>中性情绪占比最高（66.9%），表明大部分网民以客观理性的态度讨论人口老龄化话题</w:t>
      </w:r>
    </w:p>
    <w:p w14:paraId="043C4561" w14:textId="6249A4D9" w:rsidR="002F5D23" w:rsidRPr="00BF3778" w:rsidRDefault="00000000">
      <w:pPr>
        <w:pStyle w:val="a0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lang w:eastAsia="zh-CN"/>
        </w:rPr>
        <w:t>正面情绪（24.6%）主要体现在对养老政策优化、老年人再就业等积极议题的讨论</w:t>
      </w:r>
    </w:p>
    <w:p w14:paraId="173E5BA7" w14:textId="1D309A03" w:rsidR="002F5D23" w:rsidRPr="00BF3778" w:rsidRDefault="00000000">
      <w:pPr>
        <w:pStyle w:val="a0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lang w:eastAsia="zh-CN"/>
        </w:rPr>
        <w:t>负面情绪（8.6%）集中在养老压力、社会保障不足等问题上</w:t>
      </w:r>
    </w:p>
    <w:p w14:paraId="4E4EDF19" w14:textId="77777777" w:rsidR="002F5D23" w:rsidRPr="00BF3778" w:rsidRDefault="002F5D23">
      <w:pPr>
        <w:rPr>
          <w:rFonts w:ascii="宋体" w:eastAsia="宋体" w:hAnsi="宋体"/>
          <w:lang w:eastAsia="zh-CN"/>
        </w:rPr>
      </w:pPr>
    </w:p>
    <w:p w14:paraId="42D19C39" w14:textId="77777777" w:rsidR="002F5D23" w:rsidRPr="00BF3778" w:rsidRDefault="00000000">
      <w:pPr>
        <w:pStyle w:val="31"/>
        <w:rPr>
          <w:rFonts w:ascii="宋体" w:eastAsia="宋体" w:hAnsi="宋体"/>
        </w:rPr>
      </w:pPr>
      <w:r w:rsidRPr="00BF3778">
        <w:rPr>
          <w:rFonts w:ascii="宋体" w:eastAsia="宋体" w:hAnsi="宋体"/>
          <w:color w:val="000000"/>
          <w:sz w:val="24"/>
        </w:rPr>
        <w:t>3.3 传播动态分析</w:t>
      </w:r>
    </w:p>
    <w:p w14:paraId="7E62FDE3" w14:textId="77777777" w:rsidR="002F5D23" w:rsidRPr="00BF3778" w:rsidRDefault="00000000">
      <w:pPr>
        <w:jc w:val="center"/>
        <w:rPr>
          <w:rFonts w:ascii="宋体" w:eastAsia="宋体" w:hAnsi="宋体"/>
        </w:rPr>
      </w:pPr>
      <w:r w:rsidRPr="00BF3778">
        <w:rPr>
          <w:rFonts w:ascii="宋体" w:eastAsia="宋体" w:hAnsi="宋体"/>
          <w:noProof/>
        </w:rPr>
        <w:drawing>
          <wp:inline distT="0" distB="0" distL="0" distR="0" wp14:anchorId="49CFD458" wp14:editId="451208A3">
            <wp:extent cx="4572000" cy="22654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话题热度趋势折线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6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2DCBC" w14:textId="77777777" w:rsidR="002F5D23" w:rsidRPr="00BF3778" w:rsidRDefault="002F5D23">
      <w:pPr>
        <w:rPr>
          <w:rFonts w:ascii="宋体" w:eastAsia="宋体" w:hAnsi="宋体"/>
        </w:rPr>
      </w:pPr>
    </w:p>
    <w:p w14:paraId="06CAE819" w14:textId="50694537" w:rsidR="002F5D23" w:rsidRPr="00BF3778" w:rsidRDefault="00000000">
      <w:pPr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lang w:eastAsia="zh-CN"/>
        </w:rPr>
        <w:t>话题热度趋势（按周聚合）：</w:t>
      </w:r>
    </w:p>
    <w:p w14:paraId="3136CBB8" w14:textId="77777777" w:rsidR="002F5D23" w:rsidRPr="00BF3778" w:rsidRDefault="002F5D23">
      <w:pPr>
        <w:rPr>
          <w:rFonts w:ascii="宋体" w:eastAsia="宋体" w:hAnsi="宋体"/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F5D23" w:rsidRPr="00BF3778" w14:paraId="4252CDF2" w14:textId="77777777">
        <w:tc>
          <w:tcPr>
            <w:tcW w:w="2880" w:type="dxa"/>
          </w:tcPr>
          <w:p w14:paraId="1E321402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时间</w:t>
            </w:r>
          </w:p>
        </w:tc>
        <w:tc>
          <w:tcPr>
            <w:tcW w:w="2880" w:type="dxa"/>
          </w:tcPr>
          <w:p w14:paraId="0236531E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帖子数</w:t>
            </w:r>
          </w:p>
        </w:tc>
        <w:tc>
          <w:tcPr>
            <w:tcW w:w="2880" w:type="dxa"/>
          </w:tcPr>
          <w:p w14:paraId="791F56D3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互动量</w:t>
            </w:r>
          </w:p>
        </w:tc>
      </w:tr>
      <w:tr w:rsidR="002F5D23" w:rsidRPr="00BF3778" w14:paraId="7E858E53" w14:textId="77777777">
        <w:tc>
          <w:tcPr>
            <w:tcW w:w="2880" w:type="dxa"/>
          </w:tcPr>
          <w:p w14:paraId="7DB3A00A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24-9第一周</w:t>
            </w:r>
          </w:p>
        </w:tc>
        <w:tc>
          <w:tcPr>
            <w:tcW w:w="2880" w:type="dxa"/>
          </w:tcPr>
          <w:p w14:paraId="6F0FABBF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15</w:t>
            </w:r>
          </w:p>
        </w:tc>
        <w:tc>
          <w:tcPr>
            <w:tcW w:w="2880" w:type="dxa"/>
          </w:tcPr>
          <w:p w14:paraId="473CB200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45,623</w:t>
            </w:r>
          </w:p>
        </w:tc>
      </w:tr>
      <w:tr w:rsidR="002F5D23" w:rsidRPr="00BF3778" w14:paraId="2E430DAB" w14:textId="77777777">
        <w:tc>
          <w:tcPr>
            <w:tcW w:w="2880" w:type="dxa"/>
          </w:tcPr>
          <w:p w14:paraId="64B20EAB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24-9第二周</w:t>
            </w:r>
          </w:p>
        </w:tc>
        <w:tc>
          <w:tcPr>
            <w:tcW w:w="2880" w:type="dxa"/>
          </w:tcPr>
          <w:p w14:paraId="1DE9B487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18</w:t>
            </w:r>
          </w:p>
        </w:tc>
        <w:tc>
          <w:tcPr>
            <w:tcW w:w="2880" w:type="dxa"/>
          </w:tcPr>
          <w:p w14:paraId="29BF62EE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78,341</w:t>
            </w:r>
          </w:p>
        </w:tc>
      </w:tr>
      <w:tr w:rsidR="002F5D23" w:rsidRPr="00BF3778" w14:paraId="4EF642A5" w14:textId="77777777">
        <w:tc>
          <w:tcPr>
            <w:tcW w:w="2880" w:type="dxa"/>
          </w:tcPr>
          <w:p w14:paraId="5D701E5A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24-9第三周</w:t>
            </w:r>
          </w:p>
        </w:tc>
        <w:tc>
          <w:tcPr>
            <w:tcW w:w="2880" w:type="dxa"/>
          </w:tcPr>
          <w:p w14:paraId="31495C9B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12</w:t>
            </w:r>
          </w:p>
        </w:tc>
        <w:tc>
          <w:tcPr>
            <w:tcW w:w="2880" w:type="dxa"/>
          </w:tcPr>
          <w:p w14:paraId="66726E16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32,156</w:t>
            </w:r>
          </w:p>
        </w:tc>
      </w:tr>
      <w:tr w:rsidR="002F5D23" w:rsidRPr="00BF3778" w14:paraId="630783BB" w14:textId="77777777">
        <w:tc>
          <w:tcPr>
            <w:tcW w:w="2880" w:type="dxa"/>
          </w:tcPr>
          <w:p w14:paraId="5867890F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24-9第四周</w:t>
            </w:r>
          </w:p>
        </w:tc>
        <w:tc>
          <w:tcPr>
            <w:tcW w:w="2880" w:type="dxa"/>
          </w:tcPr>
          <w:p w14:paraId="1701EB7A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14</w:t>
            </w:r>
          </w:p>
        </w:tc>
        <w:tc>
          <w:tcPr>
            <w:tcW w:w="2880" w:type="dxa"/>
          </w:tcPr>
          <w:p w14:paraId="3FB377CB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56,789</w:t>
            </w:r>
          </w:p>
        </w:tc>
      </w:tr>
    </w:tbl>
    <w:p w14:paraId="325586BC" w14:textId="77777777" w:rsidR="002F5D23" w:rsidRPr="00BF3778" w:rsidRDefault="002F5D23">
      <w:pPr>
        <w:rPr>
          <w:rFonts w:ascii="宋体" w:eastAsia="宋体" w:hAnsi="宋体"/>
        </w:rPr>
      </w:pPr>
    </w:p>
    <w:p w14:paraId="161EA00F" w14:textId="743D8784" w:rsidR="002F5D23" w:rsidRPr="00BF3778" w:rsidRDefault="00000000">
      <w:pPr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lang w:eastAsia="zh-CN"/>
        </w:rPr>
        <w:t>分析：人口老龄化话题呈现周期性热度波动，与政策发布、新闻事件等因素密切相关。</w:t>
      </w:r>
    </w:p>
    <w:p w14:paraId="2FEF170C" w14:textId="77777777" w:rsidR="002F5D23" w:rsidRPr="00BF3778" w:rsidRDefault="002F5D23">
      <w:pPr>
        <w:rPr>
          <w:rFonts w:ascii="宋体" w:eastAsia="宋体" w:hAnsi="宋体"/>
          <w:lang w:eastAsia="zh-CN"/>
        </w:rPr>
      </w:pPr>
    </w:p>
    <w:p w14:paraId="0253F8A9" w14:textId="77777777" w:rsidR="002F5D23" w:rsidRPr="00BF3778" w:rsidRDefault="00000000">
      <w:pPr>
        <w:pStyle w:val="31"/>
        <w:rPr>
          <w:rFonts w:ascii="宋体" w:eastAsia="宋体" w:hAnsi="宋体"/>
        </w:rPr>
      </w:pPr>
      <w:r w:rsidRPr="00BF3778">
        <w:rPr>
          <w:rFonts w:ascii="宋体" w:eastAsia="宋体" w:hAnsi="宋体"/>
          <w:color w:val="000000"/>
          <w:sz w:val="24"/>
        </w:rPr>
        <w:lastRenderedPageBreak/>
        <w:t>3.4 内容主题挖掘</w:t>
      </w:r>
    </w:p>
    <w:p w14:paraId="6A7721F1" w14:textId="77777777" w:rsidR="002F5D23" w:rsidRPr="00BF3778" w:rsidRDefault="00000000">
      <w:pPr>
        <w:jc w:val="center"/>
        <w:rPr>
          <w:rFonts w:ascii="宋体" w:eastAsia="宋体" w:hAnsi="宋体"/>
        </w:rPr>
      </w:pPr>
      <w:r w:rsidRPr="00BF3778">
        <w:rPr>
          <w:rFonts w:ascii="宋体" w:eastAsia="宋体" w:hAnsi="宋体"/>
          <w:noProof/>
        </w:rPr>
        <w:drawing>
          <wp:inline distT="0" distB="0" distL="0" distR="0" wp14:anchorId="5FE238CB" wp14:editId="04A9ACF3">
            <wp:extent cx="4572000" cy="36452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高频关键词条形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DFD61" w14:textId="77777777" w:rsidR="002F5D23" w:rsidRPr="00BF3778" w:rsidRDefault="002F5D23">
      <w:pPr>
        <w:rPr>
          <w:rFonts w:ascii="宋体" w:eastAsia="宋体" w:hAnsi="宋体"/>
        </w:rPr>
      </w:pPr>
    </w:p>
    <w:p w14:paraId="6BCE797B" w14:textId="4E814E65" w:rsidR="002F5D23" w:rsidRPr="00BF3778" w:rsidRDefault="00000000">
      <w:pPr>
        <w:rPr>
          <w:rFonts w:ascii="宋体" w:eastAsia="宋体" w:hAnsi="宋体"/>
        </w:rPr>
      </w:pPr>
      <w:r w:rsidRPr="00BF3778">
        <w:rPr>
          <w:rFonts w:ascii="宋体" w:eastAsia="宋体" w:hAnsi="宋体"/>
          <w:color w:val="000000"/>
        </w:rPr>
        <w:t>高频关键词TOP15：</w:t>
      </w:r>
    </w:p>
    <w:p w14:paraId="6B175EA3" w14:textId="77777777" w:rsidR="002F5D23" w:rsidRPr="00BF3778" w:rsidRDefault="002F5D23">
      <w:pPr>
        <w:rPr>
          <w:rFonts w:ascii="宋体" w:eastAsia="宋体" w:hAnsi="宋体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F5D23" w:rsidRPr="00BF3778" w14:paraId="332FE2AD" w14:textId="77777777">
        <w:tc>
          <w:tcPr>
            <w:tcW w:w="4320" w:type="dxa"/>
          </w:tcPr>
          <w:p w14:paraId="7A969643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关键词</w:t>
            </w:r>
          </w:p>
        </w:tc>
        <w:tc>
          <w:tcPr>
            <w:tcW w:w="4320" w:type="dxa"/>
          </w:tcPr>
          <w:p w14:paraId="7E0F7CB3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频次</w:t>
            </w:r>
          </w:p>
        </w:tc>
      </w:tr>
      <w:tr w:rsidR="002F5D23" w:rsidRPr="00BF3778" w14:paraId="042082F9" w14:textId="77777777">
        <w:tc>
          <w:tcPr>
            <w:tcW w:w="4320" w:type="dxa"/>
          </w:tcPr>
          <w:p w14:paraId="4F17E63B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人口</w:t>
            </w:r>
          </w:p>
        </w:tc>
        <w:tc>
          <w:tcPr>
            <w:tcW w:w="4320" w:type="dxa"/>
          </w:tcPr>
          <w:p w14:paraId="62E8480A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12,963</w:t>
            </w:r>
          </w:p>
        </w:tc>
      </w:tr>
      <w:tr w:rsidR="002F5D23" w:rsidRPr="00BF3778" w14:paraId="74A78F17" w14:textId="77777777">
        <w:tc>
          <w:tcPr>
            <w:tcW w:w="4320" w:type="dxa"/>
          </w:tcPr>
          <w:p w14:paraId="6E4D4E0A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养老</w:t>
            </w:r>
          </w:p>
        </w:tc>
        <w:tc>
          <w:tcPr>
            <w:tcW w:w="4320" w:type="dxa"/>
          </w:tcPr>
          <w:p w14:paraId="26B7CFB1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6,499</w:t>
            </w:r>
          </w:p>
        </w:tc>
      </w:tr>
      <w:tr w:rsidR="002F5D23" w:rsidRPr="00BF3778" w14:paraId="4CFA505A" w14:textId="77777777">
        <w:tc>
          <w:tcPr>
            <w:tcW w:w="4320" w:type="dxa"/>
          </w:tcPr>
          <w:p w14:paraId="5B2964BB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老年人</w:t>
            </w:r>
          </w:p>
        </w:tc>
        <w:tc>
          <w:tcPr>
            <w:tcW w:w="4320" w:type="dxa"/>
          </w:tcPr>
          <w:p w14:paraId="5E0A520B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5,885</w:t>
            </w:r>
          </w:p>
        </w:tc>
      </w:tr>
      <w:tr w:rsidR="002F5D23" w:rsidRPr="00BF3778" w14:paraId="63111E6B" w14:textId="77777777">
        <w:tc>
          <w:tcPr>
            <w:tcW w:w="4320" w:type="dxa"/>
          </w:tcPr>
          <w:p w14:paraId="39E97D2A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老龄化</w:t>
            </w:r>
          </w:p>
        </w:tc>
        <w:tc>
          <w:tcPr>
            <w:tcW w:w="4320" w:type="dxa"/>
          </w:tcPr>
          <w:p w14:paraId="4D738062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5,483</w:t>
            </w:r>
          </w:p>
        </w:tc>
      </w:tr>
      <w:tr w:rsidR="002F5D23" w:rsidRPr="00BF3778" w14:paraId="447D6B95" w14:textId="77777777">
        <w:tc>
          <w:tcPr>
            <w:tcW w:w="4320" w:type="dxa"/>
          </w:tcPr>
          <w:p w14:paraId="22C8E183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人口老龄化</w:t>
            </w:r>
          </w:p>
        </w:tc>
        <w:tc>
          <w:tcPr>
            <w:tcW w:w="4320" w:type="dxa"/>
          </w:tcPr>
          <w:p w14:paraId="0F8034FC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4,281</w:t>
            </w:r>
          </w:p>
        </w:tc>
      </w:tr>
      <w:tr w:rsidR="002F5D23" w:rsidRPr="00BF3778" w14:paraId="428FEF87" w14:textId="77777777">
        <w:tc>
          <w:tcPr>
            <w:tcW w:w="4320" w:type="dxa"/>
          </w:tcPr>
          <w:p w14:paraId="1A950A46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生育</w:t>
            </w:r>
          </w:p>
        </w:tc>
        <w:tc>
          <w:tcPr>
            <w:tcW w:w="4320" w:type="dxa"/>
          </w:tcPr>
          <w:p w14:paraId="62B7DC6B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4,492</w:t>
            </w:r>
          </w:p>
        </w:tc>
      </w:tr>
      <w:tr w:rsidR="002F5D23" w:rsidRPr="00BF3778" w14:paraId="090DADF8" w14:textId="77777777">
        <w:tc>
          <w:tcPr>
            <w:tcW w:w="4320" w:type="dxa"/>
          </w:tcPr>
          <w:p w14:paraId="26E4F525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老人</w:t>
            </w:r>
          </w:p>
        </w:tc>
        <w:tc>
          <w:tcPr>
            <w:tcW w:w="4320" w:type="dxa"/>
          </w:tcPr>
          <w:p w14:paraId="389D63E2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3,796</w:t>
            </w:r>
          </w:p>
        </w:tc>
      </w:tr>
      <w:tr w:rsidR="002F5D23" w:rsidRPr="00BF3778" w14:paraId="05E0DBAD" w14:textId="77777777">
        <w:tc>
          <w:tcPr>
            <w:tcW w:w="4320" w:type="dxa"/>
          </w:tcPr>
          <w:p w14:paraId="6CD7C6E7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政策</w:t>
            </w:r>
          </w:p>
        </w:tc>
        <w:tc>
          <w:tcPr>
            <w:tcW w:w="4320" w:type="dxa"/>
          </w:tcPr>
          <w:p w14:paraId="2CF67485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3,804</w:t>
            </w:r>
          </w:p>
        </w:tc>
      </w:tr>
      <w:tr w:rsidR="002F5D23" w:rsidRPr="00BF3778" w14:paraId="5B742BC5" w14:textId="77777777">
        <w:tc>
          <w:tcPr>
            <w:tcW w:w="4320" w:type="dxa"/>
          </w:tcPr>
          <w:p w14:paraId="1E5828A8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服务</w:t>
            </w:r>
          </w:p>
        </w:tc>
        <w:tc>
          <w:tcPr>
            <w:tcW w:w="4320" w:type="dxa"/>
          </w:tcPr>
          <w:p w14:paraId="371C8056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4,414</w:t>
            </w:r>
          </w:p>
        </w:tc>
      </w:tr>
      <w:tr w:rsidR="002F5D23" w:rsidRPr="00BF3778" w14:paraId="499D762C" w14:textId="77777777">
        <w:tc>
          <w:tcPr>
            <w:tcW w:w="4320" w:type="dxa"/>
          </w:tcPr>
          <w:p w14:paraId="12C01E2E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社会</w:t>
            </w:r>
          </w:p>
        </w:tc>
        <w:tc>
          <w:tcPr>
            <w:tcW w:w="4320" w:type="dxa"/>
          </w:tcPr>
          <w:p w14:paraId="6F52769E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6,773</w:t>
            </w:r>
          </w:p>
        </w:tc>
      </w:tr>
      <w:tr w:rsidR="002F5D23" w:rsidRPr="00BF3778" w14:paraId="62441581" w14:textId="77777777">
        <w:tc>
          <w:tcPr>
            <w:tcW w:w="4320" w:type="dxa"/>
          </w:tcPr>
          <w:p w14:paraId="38CB49AE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经济</w:t>
            </w:r>
          </w:p>
        </w:tc>
        <w:tc>
          <w:tcPr>
            <w:tcW w:w="4320" w:type="dxa"/>
          </w:tcPr>
          <w:p w14:paraId="69D66DED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6,536</w:t>
            </w:r>
          </w:p>
        </w:tc>
      </w:tr>
      <w:tr w:rsidR="002F5D23" w:rsidRPr="00BF3778" w14:paraId="63DC6104" w14:textId="77777777">
        <w:tc>
          <w:tcPr>
            <w:tcW w:w="4320" w:type="dxa"/>
          </w:tcPr>
          <w:p w14:paraId="68F9F218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发展</w:t>
            </w:r>
          </w:p>
        </w:tc>
        <w:tc>
          <w:tcPr>
            <w:tcW w:w="4320" w:type="dxa"/>
          </w:tcPr>
          <w:p w14:paraId="57C962B3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5,933</w:t>
            </w:r>
          </w:p>
        </w:tc>
      </w:tr>
      <w:tr w:rsidR="002F5D23" w:rsidRPr="00BF3778" w14:paraId="30DB64B4" w14:textId="77777777">
        <w:tc>
          <w:tcPr>
            <w:tcW w:w="4320" w:type="dxa"/>
          </w:tcPr>
          <w:p w14:paraId="1882B730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问题</w:t>
            </w:r>
          </w:p>
        </w:tc>
        <w:tc>
          <w:tcPr>
            <w:tcW w:w="4320" w:type="dxa"/>
          </w:tcPr>
          <w:p w14:paraId="69BA7305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5,956</w:t>
            </w:r>
          </w:p>
        </w:tc>
      </w:tr>
      <w:tr w:rsidR="002F5D23" w:rsidRPr="00BF3778" w14:paraId="6A8A49E7" w14:textId="77777777">
        <w:tc>
          <w:tcPr>
            <w:tcW w:w="4320" w:type="dxa"/>
          </w:tcPr>
          <w:p w14:paraId="6BB317B8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日本</w:t>
            </w:r>
          </w:p>
        </w:tc>
        <w:tc>
          <w:tcPr>
            <w:tcW w:w="4320" w:type="dxa"/>
          </w:tcPr>
          <w:p w14:paraId="50A1CEE0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4,923</w:t>
            </w:r>
          </w:p>
        </w:tc>
      </w:tr>
      <w:tr w:rsidR="002F5D23" w:rsidRPr="00BF3778" w14:paraId="40BCD132" w14:textId="77777777">
        <w:tc>
          <w:tcPr>
            <w:tcW w:w="4320" w:type="dxa"/>
          </w:tcPr>
          <w:p w14:paraId="56421DA6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国家</w:t>
            </w:r>
          </w:p>
        </w:tc>
        <w:tc>
          <w:tcPr>
            <w:tcW w:w="4320" w:type="dxa"/>
          </w:tcPr>
          <w:p w14:paraId="41785760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4,881</w:t>
            </w:r>
          </w:p>
        </w:tc>
      </w:tr>
    </w:tbl>
    <w:p w14:paraId="26B24468" w14:textId="77777777" w:rsidR="002F5D23" w:rsidRPr="00BF3778" w:rsidRDefault="002F5D23">
      <w:pPr>
        <w:rPr>
          <w:rFonts w:ascii="宋体" w:eastAsia="宋体" w:hAnsi="宋体"/>
        </w:rPr>
      </w:pPr>
    </w:p>
    <w:p w14:paraId="1FF70A12" w14:textId="39F17983" w:rsidR="002F5D23" w:rsidRPr="00BF3778" w:rsidRDefault="00000000">
      <w:pPr>
        <w:rPr>
          <w:rFonts w:ascii="宋体" w:eastAsia="宋体" w:hAnsi="宋体"/>
        </w:rPr>
      </w:pPr>
      <w:r w:rsidRPr="00BF3778">
        <w:rPr>
          <w:rFonts w:ascii="宋体" w:eastAsia="宋体" w:hAnsi="宋体"/>
          <w:color w:val="000000"/>
        </w:rPr>
        <w:lastRenderedPageBreak/>
        <w:t>热门话题标签：</w:t>
      </w:r>
    </w:p>
    <w:p w14:paraId="634A2888" w14:textId="525DB102" w:rsidR="002F5D23" w:rsidRPr="00BF3778" w:rsidRDefault="00000000">
      <w:pPr>
        <w:pStyle w:val="a0"/>
        <w:rPr>
          <w:rFonts w:ascii="宋体" w:eastAsia="宋体" w:hAnsi="宋体"/>
        </w:rPr>
      </w:pPr>
      <w:r w:rsidRPr="00BF3778">
        <w:rPr>
          <w:rFonts w:ascii="宋体" w:eastAsia="宋体" w:hAnsi="宋体"/>
          <w:color w:val="000000"/>
        </w:rPr>
        <w:t>个人养老金</w:t>
      </w:r>
    </w:p>
    <w:p w14:paraId="2F01DB00" w14:textId="77777777" w:rsidR="002F5D23" w:rsidRPr="00BF3778" w:rsidRDefault="00000000">
      <w:pPr>
        <w:jc w:val="center"/>
        <w:rPr>
          <w:rFonts w:ascii="宋体" w:eastAsia="宋体" w:hAnsi="宋体"/>
        </w:rPr>
      </w:pPr>
      <w:r w:rsidRPr="00BF3778">
        <w:rPr>
          <w:rFonts w:ascii="宋体" w:eastAsia="宋体" w:hAnsi="宋体"/>
          <w:noProof/>
        </w:rPr>
        <w:drawing>
          <wp:inline distT="0" distB="0" distL="0" distR="0" wp14:anchorId="7C5C9AA6" wp14:editId="07A5D13D">
            <wp:extent cx="4572000" cy="271981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热门话题标签条形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B508F" w14:textId="52696A07" w:rsidR="002F5D23" w:rsidRPr="00BF3778" w:rsidRDefault="00000000">
      <w:pPr>
        <w:pStyle w:val="a0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lang w:eastAsia="zh-CN"/>
        </w:rPr>
        <w:t>- 专家称要支持60至70岁老年人再就业需求</w:t>
      </w:r>
    </w:p>
    <w:p w14:paraId="7F8E7BAD" w14:textId="311566E2" w:rsidR="002F5D23" w:rsidRPr="00BF3778" w:rsidRDefault="00000000">
      <w:pPr>
        <w:pStyle w:val="a0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lang w:eastAsia="zh-CN"/>
        </w:rPr>
        <w:t>- 我国2024年出生人口或迎小幅反弹</w:t>
      </w:r>
    </w:p>
    <w:p w14:paraId="182B9443" w14:textId="1D18CBDD" w:rsidR="002F5D23" w:rsidRPr="00BF3778" w:rsidRDefault="00000000">
      <w:pPr>
        <w:pStyle w:val="a0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lang w:eastAsia="zh-CN"/>
        </w:rPr>
        <w:t>- 中国生育率居全球倒数第二</w:t>
      </w:r>
    </w:p>
    <w:p w14:paraId="5AE37DEB" w14:textId="5B519601" w:rsidR="002F5D23" w:rsidRPr="00BF3778" w:rsidRDefault="00000000">
      <w:pPr>
        <w:pStyle w:val="a0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lang w:eastAsia="zh-CN"/>
        </w:rPr>
        <w:t>- 如何解决父母居家养老安全隐患</w:t>
      </w:r>
    </w:p>
    <w:p w14:paraId="64628752" w14:textId="77777777" w:rsidR="002F5D23" w:rsidRPr="00BF3778" w:rsidRDefault="002F5D23">
      <w:pPr>
        <w:rPr>
          <w:rFonts w:ascii="宋体" w:eastAsia="宋体" w:hAnsi="宋体"/>
          <w:lang w:eastAsia="zh-CN"/>
        </w:rPr>
      </w:pPr>
    </w:p>
    <w:p w14:paraId="32EE44A8" w14:textId="078CC526" w:rsidR="002F5D23" w:rsidRPr="00BF3778" w:rsidRDefault="00000000">
      <w:pPr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lang w:eastAsia="zh-CN"/>
        </w:rPr>
        <w:t>主要讨论主题分类：</w:t>
      </w:r>
    </w:p>
    <w:p w14:paraId="79CCC223" w14:textId="01AE78FD" w:rsidR="002F5D23" w:rsidRPr="00BF3778" w:rsidRDefault="00000000" w:rsidP="009C5D28">
      <w:pPr>
        <w:pStyle w:val="a"/>
        <w:numPr>
          <w:ilvl w:val="0"/>
          <w:numId w:val="0"/>
        </w:numPr>
        <w:ind w:left="360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lang w:eastAsia="zh-CN"/>
        </w:rPr>
        <w:t>1. 养老政策：养老金改革、养老服务体系建设</w:t>
      </w:r>
    </w:p>
    <w:p w14:paraId="3F40A224" w14:textId="3A132D78" w:rsidR="002F5D23" w:rsidRPr="00BF3778" w:rsidRDefault="00000000" w:rsidP="009C5D28">
      <w:pPr>
        <w:pStyle w:val="a"/>
        <w:numPr>
          <w:ilvl w:val="0"/>
          <w:numId w:val="0"/>
        </w:numPr>
        <w:ind w:left="360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lang w:eastAsia="zh-CN"/>
        </w:rPr>
        <w:t>2. 退休年龄：延迟退休政策讨论</w:t>
      </w:r>
    </w:p>
    <w:p w14:paraId="2D99086F" w14:textId="3E468B7E" w:rsidR="002F5D23" w:rsidRPr="00BF3778" w:rsidRDefault="00000000" w:rsidP="009C5D28">
      <w:pPr>
        <w:pStyle w:val="a"/>
        <w:numPr>
          <w:ilvl w:val="0"/>
          <w:numId w:val="0"/>
        </w:numPr>
        <w:ind w:left="360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lang w:eastAsia="zh-CN"/>
        </w:rPr>
        <w:t>3. 老年人就业：60-70岁老年人再就业问题</w:t>
      </w:r>
    </w:p>
    <w:p w14:paraId="62E55D7E" w14:textId="7FBF6D16" w:rsidR="002F5D23" w:rsidRPr="00BF3778" w:rsidRDefault="00000000" w:rsidP="009C5D28">
      <w:pPr>
        <w:pStyle w:val="a"/>
        <w:numPr>
          <w:ilvl w:val="0"/>
          <w:numId w:val="0"/>
        </w:numPr>
        <w:ind w:left="360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lang w:eastAsia="zh-CN"/>
        </w:rPr>
        <w:t>4. 生育政策：低生育率与人口结构变化</w:t>
      </w:r>
    </w:p>
    <w:p w14:paraId="653D1B25" w14:textId="628ADB81" w:rsidR="002F5D23" w:rsidRPr="00BF3778" w:rsidRDefault="00000000" w:rsidP="009C5D28">
      <w:pPr>
        <w:pStyle w:val="a"/>
        <w:numPr>
          <w:ilvl w:val="0"/>
          <w:numId w:val="0"/>
        </w:numPr>
        <w:ind w:left="360"/>
        <w:rPr>
          <w:rFonts w:ascii="宋体" w:eastAsia="宋体" w:hAnsi="宋体" w:hint="eastAsia"/>
          <w:lang w:eastAsia="zh-CN"/>
        </w:rPr>
      </w:pPr>
      <w:r w:rsidRPr="00BF3778">
        <w:rPr>
          <w:rFonts w:ascii="宋体" w:eastAsia="宋体" w:hAnsi="宋体"/>
          <w:color w:val="000000"/>
          <w:lang w:eastAsia="zh-CN"/>
        </w:rPr>
        <w:t>5. 养老服</w:t>
      </w:r>
      <w:r w:rsidRPr="00BF3778">
        <w:rPr>
          <w:rFonts w:ascii="宋体" w:eastAsia="宋体" w:hAnsi="宋体" w:cs="微软雅黑" w:hint="eastAsia"/>
          <w:color w:val="000000"/>
          <w:lang w:eastAsia="zh-CN"/>
        </w:rPr>
        <w:t>务</w:t>
      </w:r>
      <w:r w:rsidRPr="00BF3778">
        <w:rPr>
          <w:rFonts w:ascii="宋体" w:eastAsia="宋体" w:hAnsi="宋体"/>
          <w:color w:val="000000"/>
          <w:lang w:eastAsia="zh-CN"/>
        </w:rPr>
        <w:t>：居家养老、社区养老、机构养老</w:t>
      </w:r>
    </w:p>
    <w:p w14:paraId="74474536" w14:textId="77777777" w:rsidR="002F5D23" w:rsidRPr="00BF3778" w:rsidRDefault="00000000">
      <w:pPr>
        <w:pStyle w:val="21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sz w:val="28"/>
          <w:lang w:eastAsia="zh-CN"/>
        </w:rPr>
        <w:t>四、舆情发展趋势预测</w:t>
      </w:r>
    </w:p>
    <w:p w14:paraId="6D372299" w14:textId="77777777" w:rsidR="002F5D23" w:rsidRPr="00BF3778" w:rsidRDefault="002F5D23">
      <w:pPr>
        <w:rPr>
          <w:rFonts w:ascii="宋体" w:eastAsia="宋体" w:hAnsi="宋体"/>
          <w:lang w:eastAsia="zh-CN"/>
        </w:rPr>
      </w:pPr>
    </w:p>
    <w:p w14:paraId="77373CB1" w14:textId="77777777" w:rsidR="002F5D23" w:rsidRPr="00BF3778" w:rsidRDefault="00000000">
      <w:pPr>
        <w:pStyle w:val="31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sz w:val="24"/>
          <w:lang w:eastAsia="zh-CN"/>
        </w:rPr>
        <w:t>4.1 基于历史数据的趋势判断</w:t>
      </w:r>
    </w:p>
    <w:p w14:paraId="1D204EE9" w14:textId="77777777" w:rsidR="002F5D23" w:rsidRPr="00BF3778" w:rsidRDefault="002F5D23">
      <w:pPr>
        <w:rPr>
          <w:rFonts w:ascii="宋体" w:eastAsia="宋体" w:hAnsi="宋体"/>
          <w:lang w:eastAsia="zh-CN"/>
        </w:rPr>
      </w:pPr>
    </w:p>
    <w:p w14:paraId="7B7FF6D0" w14:textId="0FF4BE19" w:rsidR="002F5D23" w:rsidRPr="00BF3778" w:rsidRDefault="00000000" w:rsidP="009C5D28">
      <w:pPr>
        <w:pStyle w:val="a"/>
        <w:numPr>
          <w:ilvl w:val="0"/>
          <w:numId w:val="0"/>
        </w:numPr>
        <w:ind w:left="360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lang w:eastAsia="zh-CN"/>
        </w:rPr>
        <w:t>1. 话题关注度持续上升：随着老龄化程度加深，相关话题的讨论量呈稳步增长趋势</w:t>
      </w:r>
    </w:p>
    <w:p w14:paraId="772C9646" w14:textId="5C260439" w:rsidR="002F5D23" w:rsidRPr="00BF3778" w:rsidRDefault="00000000" w:rsidP="009C5D28">
      <w:pPr>
        <w:pStyle w:val="a"/>
        <w:numPr>
          <w:ilvl w:val="0"/>
          <w:numId w:val="0"/>
        </w:numPr>
        <w:ind w:left="360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lang w:eastAsia="zh-CN"/>
        </w:rPr>
        <w:t>2. 政策导向明显：养老金、退休政策等议题与政策发布高度相关</w:t>
      </w:r>
    </w:p>
    <w:p w14:paraId="048E006E" w14:textId="04D44CD0" w:rsidR="002F5D23" w:rsidRPr="00BF3778" w:rsidRDefault="00000000" w:rsidP="009C5D28">
      <w:pPr>
        <w:pStyle w:val="a"/>
        <w:numPr>
          <w:ilvl w:val="0"/>
          <w:numId w:val="0"/>
        </w:numPr>
        <w:ind w:left="360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lang w:eastAsia="zh-CN"/>
        </w:rPr>
        <w:t>3. 地域差异显著：经济发达地区对老龄化话题关注度更高</w:t>
      </w:r>
    </w:p>
    <w:p w14:paraId="56B33F52" w14:textId="77777777" w:rsidR="002F5D23" w:rsidRPr="00BF3778" w:rsidRDefault="002F5D23">
      <w:pPr>
        <w:rPr>
          <w:rFonts w:ascii="宋体" w:eastAsia="宋体" w:hAnsi="宋体"/>
          <w:lang w:eastAsia="zh-CN"/>
        </w:rPr>
      </w:pPr>
    </w:p>
    <w:p w14:paraId="359111F1" w14:textId="77777777" w:rsidR="002F5D23" w:rsidRPr="00BF3778" w:rsidRDefault="00000000">
      <w:pPr>
        <w:pStyle w:val="31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sz w:val="24"/>
          <w:lang w:eastAsia="zh-CN"/>
        </w:rPr>
        <w:t>4.2 未来可能的发展走向</w:t>
      </w:r>
    </w:p>
    <w:p w14:paraId="196A2CA2" w14:textId="77777777" w:rsidR="002F5D23" w:rsidRPr="00BF3778" w:rsidRDefault="002F5D23">
      <w:pPr>
        <w:rPr>
          <w:rFonts w:ascii="宋体" w:eastAsia="宋体" w:hAnsi="宋体"/>
          <w:lang w:eastAsia="zh-CN"/>
        </w:rPr>
      </w:pPr>
    </w:p>
    <w:p w14:paraId="193F13C7" w14:textId="27125920" w:rsidR="002F5D23" w:rsidRPr="00BF3778" w:rsidRDefault="00000000" w:rsidP="00034B3A">
      <w:pPr>
        <w:pStyle w:val="a"/>
        <w:numPr>
          <w:ilvl w:val="0"/>
          <w:numId w:val="0"/>
        </w:numPr>
        <w:ind w:left="360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lang w:eastAsia="zh-CN"/>
        </w:rPr>
        <w:t>1. 养老服务需求持续增长：居家养老、智慧养老等新模式将成为讨论热点</w:t>
      </w:r>
    </w:p>
    <w:p w14:paraId="23E6735D" w14:textId="1A1F1170" w:rsidR="002F5D23" w:rsidRPr="00BF3778" w:rsidRDefault="00000000" w:rsidP="00034B3A">
      <w:pPr>
        <w:pStyle w:val="a"/>
        <w:numPr>
          <w:ilvl w:val="0"/>
          <w:numId w:val="0"/>
        </w:numPr>
        <w:ind w:left="360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lang w:eastAsia="zh-CN"/>
        </w:rPr>
        <w:t>2. 延迟退休政策讨论升温：随着人口结构变化，延迟退休将成为公众关注焦点</w:t>
      </w:r>
    </w:p>
    <w:p w14:paraId="5AE487DB" w14:textId="6B9ED4B3" w:rsidR="002F5D23" w:rsidRPr="00BF3778" w:rsidRDefault="00000000" w:rsidP="00034B3A">
      <w:pPr>
        <w:pStyle w:val="a"/>
        <w:numPr>
          <w:ilvl w:val="0"/>
          <w:numId w:val="0"/>
        </w:numPr>
        <w:ind w:left="360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lang w:eastAsia="zh-CN"/>
        </w:rPr>
        <w:t>3. 老年人就业观念转变："60+再就业"将逐渐被社会接受</w:t>
      </w:r>
    </w:p>
    <w:p w14:paraId="0C3CCAEE" w14:textId="1EA2D2DD" w:rsidR="002F5D23" w:rsidRPr="00BF3778" w:rsidRDefault="00000000" w:rsidP="00034B3A">
      <w:pPr>
        <w:pStyle w:val="a"/>
        <w:numPr>
          <w:ilvl w:val="0"/>
          <w:numId w:val="0"/>
        </w:numPr>
        <w:ind w:left="360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lang w:eastAsia="zh-CN"/>
        </w:rPr>
        <w:t>4. 生育政策效果显现：三孩政策及配套支持措施的效果将受到关注</w:t>
      </w:r>
    </w:p>
    <w:p w14:paraId="1341D54B" w14:textId="77777777" w:rsidR="002F5D23" w:rsidRPr="00BF3778" w:rsidRDefault="002F5D23">
      <w:pPr>
        <w:rPr>
          <w:rFonts w:ascii="宋体" w:eastAsia="宋体" w:hAnsi="宋体"/>
          <w:lang w:eastAsia="zh-CN"/>
        </w:rPr>
      </w:pPr>
    </w:p>
    <w:p w14:paraId="5FA06700" w14:textId="77777777" w:rsidR="002F5D23" w:rsidRPr="00BF3778" w:rsidRDefault="00000000">
      <w:pPr>
        <w:pStyle w:val="31"/>
        <w:rPr>
          <w:rFonts w:ascii="宋体" w:eastAsia="宋体" w:hAnsi="宋体"/>
        </w:rPr>
      </w:pPr>
      <w:r w:rsidRPr="00BF3778">
        <w:rPr>
          <w:rFonts w:ascii="宋体" w:eastAsia="宋体" w:hAnsi="宋体"/>
          <w:color w:val="000000"/>
          <w:sz w:val="24"/>
        </w:rPr>
        <w:t>4.3 影响因素分析</w:t>
      </w:r>
    </w:p>
    <w:p w14:paraId="279C5327" w14:textId="77777777" w:rsidR="002F5D23" w:rsidRPr="00BF3778" w:rsidRDefault="002F5D23">
      <w:pPr>
        <w:rPr>
          <w:rFonts w:ascii="宋体" w:eastAsia="宋体" w:hAnsi="宋体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F5D23" w:rsidRPr="00BF3778" w14:paraId="76FBB2B3" w14:textId="77777777">
        <w:tc>
          <w:tcPr>
            <w:tcW w:w="2880" w:type="dxa"/>
          </w:tcPr>
          <w:p w14:paraId="332EC514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影响因素</w:t>
            </w:r>
          </w:p>
        </w:tc>
        <w:tc>
          <w:tcPr>
            <w:tcW w:w="2880" w:type="dxa"/>
          </w:tcPr>
          <w:p w14:paraId="244B55CD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影响方向</w:t>
            </w:r>
          </w:p>
        </w:tc>
        <w:tc>
          <w:tcPr>
            <w:tcW w:w="2880" w:type="dxa"/>
          </w:tcPr>
          <w:p w14:paraId="79276286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说明</w:t>
            </w:r>
          </w:p>
        </w:tc>
      </w:tr>
      <w:tr w:rsidR="002F5D23" w:rsidRPr="00BF3778" w14:paraId="4B54F578" w14:textId="77777777">
        <w:tc>
          <w:tcPr>
            <w:tcW w:w="2880" w:type="dxa"/>
          </w:tcPr>
          <w:p w14:paraId="31037F54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政策发布</w:t>
            </w:r>
          </w:p>
        </w:tc>
        <w:tc>
          <w:tcPr>
            <w:tcW w:w="2880" w:type="dxa"/>
          </w:tcPr>
          <w:p w14:paraId="6E388E8F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正向</w:t>
            </w:r>
          </w:p>
        </w:tc>
        <w:tc>
          <w:tcPr>
            <w:tcW w:w="2880" w:type="dxa"/>
          </w:tcPr>
          <w:p w14:paraId="0AC1E403" w14:textId="77777777" w:rsidR="002F5D23" w:rsidRPr="00BF3778" w:rsidRDefault="00000000">
            <w:pPr>
              <w:rPr>
                <w:rFonts w:ascii="宋体" w:eastAsia="宋体" w:hAnsi="宋体"/>
                <w:lang w:eastAsia="zh-CN"/>
              </w:rPr>
            </w:pPr>
            <w:r w:rsidRPr="00BF3778">
              <w:rPr>
                <w:rFonts w:ascii="宋体" w:eastAsia="宋体" w:hAnsi="宋体"/>
                <w:color w:val="000000"/>
                <w:lang w:eastAsia="zh-CN"/>
              </w:rPr>
              <w:t>养老、生育相关政策会引发集中讨论</w:t>
            </w:r>
          </w:p>
        </w:tc>
      </w:tr>
      <w:tr w:rsidR="002F5D23" w:rsidRPr="00BF3778" w14:paraId="416C00FC" w14:textId="77777777">
        <w:tc>
          <w:tcPr>
            <w:tcW w:w="2880" w:type="dxa"/>
          </w:tcPr>
          <w:p w14:paraId="1559E725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经济形势</w:t>
            </w:r>
          </w:p>
        </w:tc>
        <w:tc>
          <w:tcPr>
            <w:tcW w:w="2880" w:type="dxa"/>
          </w:tcPr>
          <w:p w14:paraId="35053528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双向</w:t>
            </w:r>
          </w:p>
        </w:tc>
        <w:tc>
          <w:tcPr>
            <w:tcW w:w="2880" w:type="dxa"/>
          </w:tcPr>
          <w:p w14:paraId="23D51AA5" w14:textId="77777777" w:rsidR="002F5D23" w:rsidRPr="00BF3778" w:rsidRDefault="00000000">
            <w:pPr>
              <w:rPr>
                <w:rFonts w:ascii="宋体" w:eastAsia="宋体" w:hAnsi="宋体"/>
                <w:lang w:eastAsia="zh-CN"/>
              </w:rPr>
            </w:pPr>
            <w:r w:rsidRPr="00BF3778">
              <w:rPr>
                <w:rFonts w:ascii="宋体" w:eastAsia="宋体" w:hAnsi="宋体"/>
                <w:color w:val="000000"/>
                <w:lang w:eastAsia="zh-CN"/>
              </w:rPr>
              <w:t>经济下行可能加剧养老焦虑</w:t>
            </w:r>
          </w:p>
        </w:tc>
      </w:tr>
      <w:tr w:rsidR="002F5D23" w:rsidRPr="00BF3778" w14:paraId="34A2A75D" w14:textId="77777777">
        <w:tc>
          <w:tcPr>
            <w:tcW w:w="2880" w:type="dxa"/>
          </w:tcPr>
          <w:p w14:paraId="676EA39A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人口数据发布</w:t>
            </w:r>
          </w:p>
        </w:tc>
        <w:tc>
          <w:tcPr>
            <w:tcW w:w="2880" w:type="dxa"/>
          </w:tcPr>
          <w:p w14:paraId="1A8745E8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正向</w:t>
            </w:r>
          </w:p>
        </w:tc>
        <w:tc>
          <w:tcPr>
            <w:tcW w:w="2880" w:type="dxa"/>
          </w:tcPr>
          <w:p w14:paraId="52918B87" w14:textId="77777777" w:rsidR="002F5D23" w:rsidRPr="00BF3778" w:rsidRDefault="00000000">
            <w:pPr>
              <w:rPr>
                <w:rFonts w:ascii="宋体" w:eastAsia="宋体" w:hAnsi="宋体"/>
                <w:lang w:eastAsia="zh-CN"/>
              </w:rPr>
            </w:pPr>
            <w:r w:rsidRPr="00BF3778">
              <w:rPr>
                <w:rFonts w:ascii="宋体" w:eastAsia="宋体" w:hAnsi="宋体"/>
                <w:color w:val="000000"/>
                <w:lang w:eastAsia="zh-CN"/>
              </w:rPr>
              <w:t>统计局数据发布通常引发热议</w:t>
            </w:r>
          </w:p>
        </w:tc>
      </w:tr>
      <w:tr w:rsidR="002F5D23" w:rsidRPr="00BF3778" w14:paraId="5B29B425" w14:textId="77777777">
        <w:tc>
          <w:tcPr>
            <w:tcW w:w="2880" w:type="dxa"/>
          </w:tcPr>
          <w:p w14:paraId="5EFB7526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社会事件</w:t>
            </w:r>
          </w:p>
        </w:tc>
        <w:tc>
          <w:tcPr>
            <w:tcW w:w="2880" w:type="dxa"/>
          </w:tcPr>
          <w:p w14:paraId="6FCA0EE4" w14:textId="77777777" w:rsidR="002F5D23" w:rsidRPr="00BF3778" w:rsidRDefault="00000000">
            <w:pPr>
              <w:rPr>
                <w:rFonts w:ascii="宋体" w:eastAsia="宋体" w:hAnsi="宋体"/>
              </w:rPr>
            </w:pPr>
            <w:r w:rsidRPr="00BF3778">
              <w:rPr>
                <w:rFonts w:ascii="宋体" w:eastAsia="宋体" w:hAnsi="宋体"/>
                <w:color w:val="000000"/>
              </w:rPr>
              <w:t>正向</w:t>
            </w:r>
          </w:p>
        </w:tc>
        <w:tc>
          <w:tcPr>
            <w:tcW w:w="2880" w:type="dxa"/>
          </w:tcPr>
          <w:p w14:paraId="35AA23BC" w14:textId="77777777" w:rsidR="002F5D23" w:rsidRPr="00BF3778" w:rsidRDefault="00000000">
            <w:pPr>
              <w:rPr>
                <w:rFonts w:ascii="宋体" w:eastAsia="宋体" w:hAnsi="宋体"/>
                <w:lang w:eastAsia="zh-CN"/>
              </w:rPr>
            </w:pPr>
            <w:r w:rsidRPr="00BF3778">
              <w:rPr>
                <w:rFonts w:ascii="宋体" w:eastAsia="宋体" w:hAnsi="宋体"/>
                <w:color w:val="000000"/>
                <w:lang w:eastAsia="zh-CN"/>
              </w:rPr>
              <w:t>涉老事件可能引发舆论关注</w:t>
            </w:r>
          </w:p>
        </w:tc>
      </w:tr>
    </w:tbl>
    <w:p w14:paraId="35D4ACF4" w14:textId="77777777" w:rsidR="002F5D23" w:rsidRPr="00BF3778" w:rsidRDefault="002F5D23">
      <w:pPr>
        <w:rPr>
          <w:rFonts w:ascii="宋体" w:eastAsia="宋体" w:hAnsi="宋体" w:hint="eastAsia"/>
          <w:lang w:eastAsia="zh-CN"/>
        </w:rPr>
      </w:pPr>
    </w:p>
    <w:p w14:paraId="3AFBD8FE" w14:textId="77777777" w:rsidR="002F5D23" w:rsidRPr="00BF3778" w:rsidRDefault="00000000">
      <w:pPr>
        <w:pStyle w:val="21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sz w:val="28"/>
          <w:lang w:eastAsia="zh-CN"/>
        </w:rPr>
        <w:t>五、结论与建议</w:t>
      </w:r>
    </w:p>
    <w:p w14:paraId="6AC065A2" w14:textId="77777777" w:rsidR="002F5D23" w:rsidRPr="00BF3778" w:rsidRDefault="002F5D23">
      <w:pPr>
        <w:rPr>
          <w:rFonts w:ascii="宋体" w:eastAsia="宋体" w:hAnsi="宋体"/>
          <w:lang w:eastAsia="zh-CN"/>
        </w:rPr>
      </w:pPr>
    </w:p>
    <w:p w14:paraId="7207DE20" w14:textId="77777777" w:rsidR="002F5D23" w:rsidRPr="00BF3778" w:rsidRDefault="00000000">
      <w:pPr>
        <w:pStyle w:val="31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sz w:val="24"/>
          <w:lang w:eastAsia="zh-CN"/>
        </w:rPr>
        <w:t>5.1 主要发现总结</w:t>
      </w:r>
    </w:p>
    <w:p w14:paraId="32E16F81" w14:textId="77777777" w:rsidR="002F5D23" w:rsidRPr="00BF3778" w:rsidRDefault="002F5D23">
      <w:pPr>
        <w:rPr>
          <w:rFonts w:ascii="宋体" w:eastAsia="宋体" w:hAnsi="宋体"/>
          <w:lang w:eastAsia="zh-CN"/>
        </w:rPr>
      </w:pPr>
    </w:p>
    <w:p w14:paraId="0D7F87B3" w14:textId="1A5B101F" w:rsidR="002F5D23" w:rsidRPr="00BF3778" w:rsidRDefault="00000000" w:rsidP="00BF3778">
      <w:pPr>
        <w:pStyle w:val="a"/>
        <w:numPr>
          <w:ilvl w:val="0"/>
          <w:numId w:val="0"/>
        </w:numPr>
        <w:ind w:left="360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lang w:eastAsia="zh-CN"/>
        </w:rPr>
        <w:t>1. 人口老龄化议题具有广泛社会关注度：相关话题获得大量互动，说明公众对老龄化问题高度重视</w:t>
      </w:r>
    </w:p>
    <w:p w14:paraId="70859DB7" w14:textId="4594D165" w:rsidR="002F5D23" w:rsidRPr="00BF3778" w:rsidRDefault="00000000" w:rsidP="00BF3778">
      <w:pPr>
        <w:pStyle w:val="a"/>
        <w:numPr>
          <w:ilvl w:val="0"/>
          <w:numId w:val="0"/>
        </w:numPr>
        <w:ind w:left="360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lang w:eastAsia="zh-CN"/>
        </w:rPr>
        <w:t>2. 媒体主导话题传播：权威媒体账号是话题传播的核心节点</w:t>
      </w:r>
    </w:p>
    <w:p w14:paraId="51005E74" w14:textId="1EFA0CD8" w:rsidR="002F5D23" w:rsidRPr="00BF3778" w:rsidRDefault="00000000" w:rsidP="00BF3778">
      <w:pPr>
        <w:pStyle w:val="a"/>
        <w:numPr>
          <w:ilvl w:val="0"/>
          <w:numId w:val="0"/>
        </w:numPr>
        <w:ind w:left="360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lang w:eastAsia="zh-CN"/>
        </w:rPr>
        <w:t>3. 舆论整体理性客观：中性情绪占比最高，公众以理性态度看待老龄化问题</w:t>
      </w:r>
    </w:p>
    <w:p w14:paraId="1634746A" w14:textId="42E9FB19" w:rsidR="002F5D23" w:rsidRPr="00BF3778" w:rsidRDefault="00000000" w:rsidP="00BF3778">
      <w:pPr>
        <w:pStyle w:val="a"/>
        <w:numPr>
          <w:ilvl w:val="0"/>
          <w:numId w:val="0"/>
        </w:numPr>
        <w:ind w:left="360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lang w:eastAsia="zh-CN"/>
        </w:rPr>
        <w:t>4. 核心关注领域明确：养老政策、老年人就业、生</w:t>
      </w:r>
      <w:r w:rsidRPr="00BF3778">
        <w:rPr>
          <w:rFonts w:ascii="宋体" w:eastAsia="宋体" w:hAnsi="宋体"/>
          <w:lang w:eastAsia="zh-CN"/>
        </w:rPr>
        <w:t>育</w:t>
      </w:r>
      <w:r w:rsidRPr="00BF3778">
        <w:rPr>
          <w:rFonts w:ascii="宋体" w:eastAsia="宋体" w:hAnsi="宋体" w:cs="微软雅黑" w:hint="eastAsia"/>
          <w:lang w:eastAsia="zh-CN"/>
        </w:rPr>
        <w:t>问题</w:t>
      </w:r>
      <w:r w:rsidRPr="00BF3778">
        <w:rPr>
          <w:rFonts w:ascii="宋体" w:eastAsia="宋体" w:hAnsi="宋体"/>
          <w:color w:val="000000"/>
          <w:lang w:eastAsia="zh-CN"/>
        </w:rPr>
        <w:t>是讨论焦点</w:t>
      </w:r>
    </w:p>
    <w:p w14:paraId="7562CC0A" w14:textId="77777777" w:rsidR="002F5D23" w:rsidRPr="00BF3778" w:rsidRDefault="002F5D23">
      <w:pPr>
        <w:rPr>
          <w:rFonts w:ascii="宋体" w:eastAsia="宋体" w:hAnsi="宋体"/>
          <w:lang w:eastAsia="zh-CN"/>
        </w:rPr>
      </w:pPr>
    </w:p>
    <w:p w14:paraId="6A3A8B0D" w14:textId="77777777" w:rsidR="002F5D23" w:rsidRPr="00BF3778" w:rsidRDefault="00000000">
      <w:pPr>
        <w:pStyle w:val="31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sz w:val="24"/>
          <w:lang w:eastAsia="zh-CN"/>
        </w:rPr>
        <w:t>5.2 对相关部门的建议</w:t>
      </w:r>
    </w:p>
    <w:p w14:paraId="62F54F75" w14:textId="77777777" w:rsidR="002F5D23" w:rsidRPr="00BF3778" w:rsidRDefault="002F5D23">
      <w:pPr>
        <w:rPr>
          <w:rFonts w:ascii="宋体" w:eastAsia="宋体" w:hAnsi="宋体"/>
          <w:lang w:eastAsia="zh-CN"/>
        </w:rPr>
      </w:pPr>
    </w:p>
    <w:p w14:paraId="77F61E42" w14:textId="1BAC44AD" w:rsidR="002F5D23" w:rsidRPr="00BF3778" w:rsidRDefault="00000000" w:rsidP="00BF3778">
      <w:pPr>
        <w:pStyle w:val="a"/>
        <w:numPr>
          <w:ilvl w:val="0"/>
          <w:numId w:val="0"/>
        </w:numPr>
        <w:ind w:left="360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lang w:eastAsia="zh-CN"/>
        </w:rPr>
        <w:t>1. 加强养老服务体系建设：加大对居家养老、社区养老的投入，完善养老服务供给</w:t>
      </w:r>
    </w:p>
    <w:p w14:paraId="37F3B340" w14:textId="76F4F7B0" w:rsidR="002F5D23" w:rsidRPr="00BF3778" w:rsidRDefault="00000000" w:rsidP="00BF3778">
      <w:pPr>
        <w:pStyle w:val="a"/>
        <w:numPr>
          <w:ilvl w:val="0"/>
          <w:numId w:val="0"/>
        </w:numPr>
        <w:ind w:left="360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lang w:eastAsia="zh-CN"/>
        </w:rPr>
        <w:t>2. 完善社会保障体系：优化养老金制度，确保老年人生活保障</w:t>
      </w:r>
    </w:p>
    <w:p w14:paraId="1B308009" w14:textId="2E0AF23D" w:rsidR="002F5D23" w:rsidRPr="00BF3778" w:rsidRDefault="00000000" w:rsidP="00BF3778">
      <w:pPr>
        <w:pStyle w:val="a"/>
        <w:numPr>
          <w:ilvl w:val="0"/>
          <w:numId w:val="0"/>
        </w:numPr>
        <w:ind w:left="360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lang w:eastAsia="zh-CN"/>
        </w:rPr>
        <w:t>3. 推动老年人就业政策：制定灵活就业政策，支持有能力的老年人再就业</w:t>
      </w:r>
    </w:p>
    <w:p w14:paraId="2EAC8E52" w14:textId="0BFB1C2C" w:rsidR="002F5D23" w:rsidRPr="00BF3778" w:rsidRDefault="00000000" w:rsidP="00BF3778">
      <w:pPr>
        <w:pStyle w:val="a"/>
        <w:numPr>
          <w:ilvl w:val="0"/>
          <w:numId w:val="0"/>
        </w:numPr>
        <w:ind w:left="360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lang w:eastAsia="zh-CN"/>
        </w:rPr>
        <w:lastRenderedPageBreak/>
        <w:t>4. 加强政策宣传解读：通过权威渠道及时解读养老、生育相关政策，引导舆论方向</w:t>
      </w:r>
    </w:p>
    <w:p w14:paraId="2CDCAA58" w14:textId="7CD8A9E4" w:rsidR="002F5D23" w:rsidRPr="00BF3778" w:rsidRDefault="00000000" w:rsidP="00BF3778">
      <w:pPr>
        <w:pStyle w:val="a"/>
        <w:numPr>
          <w:ilvl w:val="0"/>
          <w:numId w:val="0"/>
        </w:numPr>
        <w:ind w:left="360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lang w:eastAsia="zh-CN"/>
        </w:rPr>
        <w:t>5. 关注特殊群体：关注农村老年人、失能老年人等特殊群体的养老需求</w:t>
      </w:r>
    </w:p>
    <w:p w14:paraId="287FC18B" w14:textId="77777777" w:rsidR="002F5D23" w:rsidRPr="00BF3778" w:rsidRDefault="002F5D23">
      <w:pPr>
        <w:rPr>
          <w:rFonts w:ascii="宋体" w:eastAsia="宋体" w:hAnsi="宋体"/>
          <w:lang w:eastAsia="zh-CN"/>
        </w:rPr>
      </w:pPr>
    </w:p>
    <w:p w14:paraId="4830C797" w14:textId="77777777" w:rsidR="002F5D23" w:rsidRPr="00BF3778" w:rsidRDefault="00000000">
      <w:pPr>
        <w:pStyle w:val="31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sz w:val="24"/>
          <w:lang w:eastAsia="zh-CN"/>
        </w:rPr>
        <w:t>5.3 研究局限性说明</w:t>
      </w:r>
    </w:p>
    <w:p w14:paraId="1265BA62" w14:textId="77777777" w:rsidR="002F5D23" w:rsidRPr="00BF3778" w:rsidRDefault="002F5D23">
      <w:pPr>
        <w:rPr>
          <w:rFonts w:ascii="宋体" w:eastAsia="宋体" w:hAnsi="宋体"/>
          <w:lang w:eastAsia="zh-CN"/>
        </w:rPr>
      </w:pPr>
    </w:p>
    <w:p w14:paraId="63AC02DD" w14:textId="0CF2FA8D" w:rsidR="002F5D23" w:rsidRPr="00BF3778" w:rsidRDefault="00000000" w:rsidP="00850930">
      <w:pPr>
        <w:pStyle w:val="a"/>
        <w:numPr>
          <w:ilvl w:val="0"/>
          <w:numId w:val="0"/>
        </w:numPr>
        <w:ind w:left="360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lang w:eastAsia="zh-CN"/>
        </w:rPr>
        <w:t>1. 数据来源局限：仅采集了微博平台数据，未能覆盖其他社交媒体平台</w:t>
      </w:r>
    </w:p>
    <w:p w14:paraId="58F6BA24" w14:textId="1053066B" w:rsidR="002F5D23" w:rsidRPr="00BF3778" w:rsidRDefault="00000000" w:rsidP="00850930">
      <w:pPr>
        <w:pStyle w:val="a"/>
        <w:numPr>
          <w:ilvl w:val="0"/>
          <w:numId w:val="0"/>
        </w:numPr>
        <w:ind w:left="360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lang w:eastAsia="zh-CN"/>
        </w:rPr>
        <w:t>2. 时间范围限制：数据采集时间为2024年，未能涵盖更长时间周期的变化</w:t>
      </w:r>
    </w:p>
    <w:p w14:paraId="0C4FD976" w14:textId="4DD1185C" w:rsidR="002F5D23" w:rsidRPr="00BF3778" w:rsidRDefault="00000000" w:rsidP="00850930">
      <w:pPr>
        <w:pStyle w:val="a"/>
        <w:numPr>
          <w:ilvl w:val="0"/>
          <w:numId w:val="0"/>
        </w:numPr>
        <w:ind w:left="360"/>
        <w:rPr>
          <w:rFonts w:ascii="宋体" w:eastAsia="宋体" w:hAnsi="宋体"/>
          <w:lang w:eastAsia="zh-CN"/>
        </w:rPr>
      </w:pPr>
      <w:r w:rsidRPr="00BF3778">
        <w:rPr>
          <w:rFonts w:ascii="宋体" w:eastAsia="宋体" w:hAnsi="宋体"/>
          <w:color w:val="000000"/>
          <w:lang w:eastAsia="zh-CN"/>
        </w:rPr>
        <w:t>3. 情绪分析方法：基于词典的情绪分析可能存在一定误差，复杂情感表达可能未能准确识别</w:t>
      </w:r>
    </w:p>
    <w:p w14:paraId="4844AAE5" w14:textId="3A65E365" w:rsidR="002F5D23" w:rsidRPr="00BF3778" w:rsidRDefault="00000000">
      <w:pPr>
        <w:rPr>
          <w:rFonts w:ascii="宋体" w:eastAsia="宋体" w:hAnsi="宋体"/>
        </w:rPr>
      </w:pPr>
      <w:r w:rsidRPr="00BF3778">
        <w:rPr>
          <w:rFonts w:ascii="宋体" w:eastAsia="宋体" w:hAnsi="宋体"/>
          <w:color w:val="000000"/>
        </w:rPr>
        <w:t>分析工具：Python（Pandas、Jieba、Matplotlib）</w:t>
      </w:r>
    </w:p>
    <w:p w14:paraId="4DD7F0AE" w14:textId="77777777" w:rsidR="002F5D23" w:rsidRPr="00BF3778" w:rsidRDefault="00000000">
      <w:pPr>
        <w:pStyle w:val="31"/>
        <w:rPr>
          <w:rFonts w:ascii="宋体" w:eastAsia="宋体" w:hAnsi="宋体"/>
        </w:rPr>
      </w:pPr>
      <w:r w:rsidRPr="00BF3778">
        <w:rPr>
          <w:rFonts w:ascii="宋体" w:eastAsia="宋体" w:hAnsi="宋体"/>
          <w:color w:val="000000"/>
          <w:sz w:val="24"/>
        </w:rPr>
        <w:t>用户地域分布</w:t>
      </w:r>
    </w:p>
    <w:p w14:paraId="70391C00" w14:textId="77777777" w:rsidR="002F5D23" w:rsidRPr="00BF3778" w:rsidRDefault="00000000">
      <w:pPr>
        <w:jc w:val="center"/>
        <w:rPr>
          <w:rFonts w:ascii="宋体" w:eastAsia="宋体" w:hAnsi="宋体"/>
        </w:rPr>
      </w:pPr>
      <w:r w:rsidRPr="00BF3778">
        <w:rPr>
          <w:rFonts w:ascii="宋体" w:eastAsia="宋体" w:hAnsi="宋体"/>
          <w:noProof/>
        </w:rPr>
        <w:drawing>
          <wp:inline distT="0" distB="0" distL="0" distR="0" wp14:anchorId="7F58B93E" wp14:editId="09C7868C">
            <wp:extent cx="4572000" cy="27265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用户地域分布条形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2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40F34" w14:textId="77777777" w:rsidR="002F5D23" w:rsidRPr="00BF3778" w:rsidRDefault="00000000">
      <w:pPr>
        <w:pStyle w:val="31"/>
        <w:rPr>
          <w:rFonts w:ascii="宋体" w:eastAsia="宋体" w:hAnsi="宋体"/>
        </w:rPr>
      </w:pPr>
      <w:r w:rsidRPr="00BF3778">
        <w:rPr>
          <w:rFonts w:ascii="宋体" w:eastAsia="宋体" w:hAnsi="宋体"/>
          <w:color w:val="000000"/>
          <w:sz w:val="24"/>
        </w:rPr>
        <w:lastRenderedPageBreak/>
        <w:t>用户认证类型分布</w:t>
      </w:r>
    </w:p>
    <w:p w14:paraId="02F82A9E" w14:textId="77777777" w:rsidR="002F5D23" w:rsidRPr="00BF3778" w:rsidRDefault="00000000">
      <w:pPr>
        <w:jc w:val="center"/>
        <w:rPr>
          <w:rFonts w:ascii="宋体" w:eastAsia="宋体" w:hAnsi="宋体"/>
        </w:rPr>
      </w:pPr>
      <w:r w:rsidRPr="00BF3778">
        <w:rPr>
          <w:rFonts w:ascii="宋体" w:eastAsia="宋体" w:hAnsi="宋体"/>
          <w:noProof/>
        </w:rPr>
        <w:drawing>
          <wp:inline distT="0" distB="0" distL="0" distR="0" wp14:anchorId="468168A0" wp14:editId="6D978BB4">
            <wp:extent cx="4572000" cy="27216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用户认证类型条形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2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5D23" w:rsidRPr="00BF37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9D7DC" w14:textId="77777777" w:rsidR="00536E30" w:rsidRDefault="00536E30" w:rsidP="002F7C03">
      <w:pPr>
        <w:spacing w:after="0" w:line="240" w:lineRule="auto"/>
      </w:pPr>
      <w:r>
        <w:separator/>
      </w:r>
    </w:p>
  </w:endnote>
  <w:endnote w:type="continuationSeparator" w:id="0">
    <w:p w14:paraId="40AF4A31" w14:textId="77777777" w:rsidR="00536E30" w:rsidRDefault="00536E30" w:rsidP="002F7C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6A535" w14:textId="77777777" w:rsidR="00536E30" w:rsidRDefault="00536E30" w:rsidP="002F7C03">
      <w:pPr>
        <w:spacing w:after="0" w:line="240" w:lineRule="auto"/>
      </w:pPr>
      <w:r>
        <w:separator/>
      </w:r>
    </w:p>
  </w:footnote>
  <w:footnote w:type="continuationSeparator" w:id="0">
    <w:p w14:paraId="7FF589F9" w14:textId="77777777" w:rsidR="00536E30" w:rsidRDefault="00536E30" w:rsidP="002F7C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7322948">
    <w:abstractNumId w:val="8"/>
  </w:num>
  <w:num w:numId="2" w16cid:durableId="1214580213">
    <w:abstractNumId w:val="6"/>
  </w:num>
  <w:num w:numId="3" w16cid:durableId="1721512025">
    <w:abstractNumId w:val="5"/>
  </w:num>
  <w:num w:numId="4" w16cid:durableId="1722705147">
    <w:abstractNumId w:val="4"/>
  </w:num>
  <w:num w:numId="5" w16cid:durableId="464204817">
    <w:abstractNumId w:val="7"/>
  </w:num>
  <w:num w:numId="6" w16cid:durableId="1030644843">
    <w:abstractNumId w:val="3"/>
  </w:num>
  <w:num w:numId="7" w16cid:durableId="2077430201">
    <w:abstractNumId w:val="2"/>
  </w:num>
  <w:num w:numId="8" w16cid:durableId="307632617">
    <w:abstractNumId w:val="1"/>
  </w:num>
  <w:num w:numId="9" w16cid:durableId="2026397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B3A"/>
    <w:rsid w:val="0004404B"/>
    <w:rsid w:val="0006063C"/>
    <w:rsid w:val="0015074B"/>
    <w:rsid w:val="0029639D"/>
    <w:rsid w:val="002F5D23"/>
    <w:rsid w:val="002F7C03"/>
    <w:rsid w:val="00326F90"/>
    <w:rsid w:val="00484307"/>
    <w:rsid w:val="00536E30"/>
    <w:rsid w:val="00800CCC"/>
    <w:rsid w:val="00850930"/>
    <w:rsid w:val="009C5D28"/>
    <w:rsid w:val="00AA1D8D"/>
    <w:rsid w:val="00B47730"/>
    <w:rsid w:val="00BF3778"/>
    <w:rsid w:val="00CB0664"/>
    <w:rsid w:val="00CE61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43B9A2B"/>
  <w14:defaultImageDpi w14:val="300"/>
  <w15:docId w15:val="{DAF2DDEB-3D61-42F1-A8EC-BA4502929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10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e20398</cp:lastModifiedBy>
  <cp:revision>8</cp:revision>
  <dcterms:created xsi:type="dcterms:W3CDTF">2013-12-23T23:15:00Z</dcterms:created>
  <dcterms:modified xsi:type="dcterms:W3CDTF">2026-06-14T08:24:00Z</dcterms:modified>
  <cp:category/>
</cp:coreProperties>
</file>