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757" w:tblpY="453"/>
        <w:tblOverlap w:val="never"/>
        <w:tblW w:w="10630" w:type="dxa"/>
        <w:tblLayout w:type="fixed"/>
        <w:tblLook w:val="04A0" w:firstRow="1" w:lastRow="0" w:firstColumn="1" w:lastColumn="0" w:noHBand="0" w:noVBand="1"/>
      </w:tblPr>
      <w:tblGrid>
        <w:gridCol w:w="1649"/>
        <w:gridCol w:w="1811"/>
        <w:gridCol w:w="147"/>
        <w:gridCol w:w="1533"/>
        <w:gridCol w:w="2385"/>
        <w:gridCol w:w="1710"/>
        <w:gridCol w:w="1395"/>
      </w:tblGrid>
      <w:tr w:rsidR="007D0818">
        <w:trPr>
          <w:trHeight w:val="1442"/>
        </w:trPr>
        <w:tc>
          <w:tcPr>
            <w:tcW w:w="10630" w:type="dxa"/>
            <w:gridSpan w:val="7"/>
            <w:vAlign w:val="center"/>
          </w:tcPr>
          <w:p w:rsidR="007D0818" w:rsidRDefault="00F34F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成都中医药大学附属医院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临床医学院</w:t>
            </w:r>
          </w:p>
          <w:p w:rsidR="007D0818" w:rsidRDefault="00F34FAC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病案讨论评价表</w:t>
            </w:r>
          </w:p>
        </w:tc>
      </w:tr>
      <w:tr w:rsidR="007D0818">
        <w:trPr>
          <w:trHeight w:val="376"/>
        </w:trPr>
        <w:tc>
          <w:tcPr>
            <w:tcW w:w="5140" w:type="dxa"/>
            <w:gridSpan w:val="4"/>
          </w:tcPr>
          <w:p w:rsidR="007D0818" w:rsidRDefault="00F34FAC" w:rsidP="00CD7762">
            <w:r>
              <w:rPr>
                <w:rFonts w:hint="eastAsia"/>
                <w:sz w:val="24"/>
              </w:rPr>
              <w:t>科室：</w:t>
            </w:r>
            <w:r w:rsidR="00CD7762" w:rsidRPr="00CD7762">
              <w:rPr>
                <w:sz w:val="24"/>
              </w:rPr>
              <w:t>${deptName}</w:t>
            </w:r>
          </w:p>
        </w:tc>
        <w:tc>
          <w:tcPr>
            <w:tcW w:w="5490" w:type="dxa"/>
            <w:gridSpan w:val="3"/>
          </w:tcPr>
          <w:p w:rsidR="007D0818" w:rsidRDefault="00F34FAC" w:rsidP="00CD7762">
            <w:r>
              <w:rPr>
                <w:rFonts w:hint="eastAsia"/>
              </w:rPr>
              <w:t>病例编号：</w:t>
            </w:r>
            <w:r w:rsidR="00CD7762" w:rsidRPr="00CD7762">
              <w:t>${caseNumber}</w:t>
            </w:r>
          </w:p>
        </w:tc>
      </w:tr>
      <w:tr w:rsidR="007D0818">
        <w:trPr>
          <w:trHeight w:val="376"/>
        </w:trPr>
        <w:tc>
          <w:tcPr>
            <w:tcW w:w="3460" w:type="dxa"/>
            <w:gridSpan w:val="2"/>
          </w:tcPr>
          <w:p w:rsidR="007D0818" w:rsidRDefault="00F34FAC">
            <w:r>
              <w:rPr>
                <w:rFonts w:hint="eastAsia"/>
              </w:rPr>
              <w:t>主持人：</w:t>
            </w:r>
            <w:r>
              <w:rPr>
                <w:rFonts w:hint="eastAsia"/>
                <w:sz w:val="24"/>
              </w:rPr>
              <w:t>${teachers}</w:t>
            </w:r>
          </w:p>
        </w:tc>
        <w:tc>
          <w:tcPr>
            <w:tcW w:w="4065" w:type="dxa"/>
            <w:gridSpan w:val="3"/>
          </w:tcPr>
          <w:p w:rsidR="007D0818" w:rsidRDefault="00F34FAC" w:rsidP="00CD7762">
            <w:r>
              <w:rPr>
                <w:rFonts w:hint="eastAsia"/>
              </w:rPr>
              <w:t>记录人：</w:t>
            </w:r>
            <w:r w:rsidR="00CD7762" w:rsidRPr="00CD7762">
              <w:t>${noteTaker}</w:t>
            </w:r>
          </w:p>
        </w:tc>
        <w:tc>
          <w:tcPr>
            <w:tcW w:w="3105" w:type="dxa"/>
            <w:gridSpan w:val="2"/>
          </w:tcPr>
          <w:p w:rsidR="007D0818" w:rsidRDefault="00F34FAC" w:rsidP="00CD7762">
            <w:r>
              <w:rPr>
                <w:rFonts w:hint="eastAsia"/>
              </w:rPr>
              <w:t>参与人员：</w:t>
            </w:r>
            <w:r w:rsidR="00CD7762" w:rsidRPr="00CD7762">
              <w:t>${participants}</w:t>
            </w:r>
          </w:p>
        </w:tc>
      </w:tr>
      <w:tr w:rsidR="007D0818">
        <w:trPr>
          <w:trHeight w:val="376"/>
        </w:trPr>
        <w:tc>
          <w:tcPr>
            <w:tcW w:w="5140" w:type="dxa"/>
            <w:gridSpan w:val="4"/>
          </w:tcPr>
          <w:p w:rsidR="007D0818" w:rsidRDefault="00F34FAC" w:rsidP="00CD7762">
            <w:r>
              <w:rPr>
                <w:rFonts w:hint="eastAsia"/>
              </w:rPr>
              <w:t>时间：</w:t>
            </w:r>
            <w:r w:rsidR="00CD7762" w:rsidRPr="00CD7762">
              <w:t>${classTime}</w:t>
            </w:r>
          </w:p>
        </w:tc>
        <w:tc>
          <w:tcPr>
            <w:tcW w:w="5490" w:type="dxa"/>
            <w:gridSpan w:val="3"/>
          </w:tcPr>
          <w:p w:rsidR="007D0818" w:rsidRDefault="00F34FAC" w:rsidP="00CD7762">
            <w:r>
              <w:rPr>
                <w:rFonts w:hint="eastAsia"/>
              </w:rPr>
              <w:t>地点：</w:t>
            </w:r>
            <w:r w:rsidR="00CD7762" w:rsidRPr="00CD7762">
              <w:t>${classPlace}</w:t>
            </w:r>
          </w:p>
        </w:tc>
      </w:tr>
      <w:tr w:rsidR="007D0818">
        <w:trPr>
          <w:trHeight w:val="376"/>
        </w:trPr>
        <w:tc>
          <w:tcPr>
            <w:tcW w:w="1649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5876" w:type="dxa"/>
            <w:gridSpan w:val="4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评价项目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7D0818">
        <w:trPr>
          <w:trHeight w:val="376"/>
        </w:trPr>
        <w:tc>
          <w:tcPr>
            <w:tcW w:w="1649" w:type="dxa"/>
            <w:vMerge w:val="restart"/>
            <w:vAlign w:val="center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病案讨论内容（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分）</w:t>
            </w:r>
          </w:p>
        </w:tc>
        <w:tc>
          <w:tcPr>
            <w:tcW w:w="5876" w:type="dxa"/>
            <w:gridSpan w:val="4"/>
          </w:tcPr>
          <w:p w:rsidR="007D0818" w:rsidRDefault="00F34FAC">
            <w:pPr>
              <w:tabs>
                <w:tab w:val="left" w:pos="1673"/>
              </w:tabs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病例选择合理，符合教学大纲要求，顾及学生实际水平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${scoreItem1}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准备充分，查阅有关资料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${scoreItem2}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实习生发言思路清晰，逻辑性强，重点突出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${scoreItem3}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讨论内容紧扣病例，理论与实际紧密结合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${scoreItem4}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诊断与鉴别诊断分析全面、深入、论证全面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${scoreItem5}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提问准确，解答耐心，深入、论证全面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${scoreItem6}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讨论内容充分，知识量大，反映学科新进展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${scoreItem7}</w:t>
            </w:r>
          </w:p>
        </w:tc>
      </w:tr>
      <w:tr w:rsidR="007D0818">
        <w:trPr>
          <w:trHeight w:val="376"/>
        </w:trPr>
        <w:tc>
          <w:tcPr>
            <w:tcW w:w="1649" w:type="dxa"/>
            <w:vMerge w:val="restart"/>
            <w:vAlign w:val="center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教学方法（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5876" w:type="dxa"/>
            <w:gridSpan w:val="4"/>
          </w:tcPr>
          <w:p w:rsidR="007D0818" w:rsidRDefault="00F34FAC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实行启发式教学，注重能力培养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${scoreItem8}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讨论形式新颖，注重培养学生的临床思维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${scoreItem9}</w:t>
            </w:r>
          </w:p>
        </w:tc>
      </w:tr>
      <w:tr w:rsidR="007D0818">
        <w:trPr>
          <w:trHeight w:val="376"/>
        </w:trPr>
        <w:tc>
          <w:tcPr>
            <w:tcW w:w="1649" w:type="dxa"/>
            <w:vMerge w:val="restart"/>
            <w:vAlign w:val="center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教师态度（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5876" w:type="dxa"/>
            <w:gridSpan w:val="4"/>
          </w:tcPr>
          <w:p w:rsidR="007D0818" w:rsidRDefault="00F34FAC">
            <w:pPr>
              <w:jc w:val="left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寓德育教育于讨论过程中，以身作则，为人师表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${scoreItem10}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pPr>
              <w:jc w:val="left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发现学生对学习过程中存在的问题能及时解决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${scoreItem11}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pPr>
              <w:jc w:val="left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对学生的组织纪律、考勤等，严格要求，认真管理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${scoreItem12}</w:t>
            </w:r>
          </w:p>
        </w:tc>
      </w:tr>
      <w:tr w:rsidR="007D0818">
        <w:trPr>
          <w:trHeight w:val="376"/>
        </w:trPr>
        <w:tc>
          <w:tcPr>
            <w:tcW w:w="1649" w:type="dxa"/>
            <w:vMerge w:val="restart"/>
            <w:vAlign w:val="center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讨论效果（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876" w:type="dxa"/>
            <w:gridSpan w:val="4"/>
          </w:tcPr>
          <w:p w:rsidR="007D0818" w:rsidRDefault="00F34FAC">
            <w:pPr>
              <w:jc w:val="left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讨论氛围活跃、融洽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${scoreItem13}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pPr>
              <w:jc w:val="left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讨论后对学生结合基础理论知识有所帮助和收获</w:t>
            </w:r>
          </w:p>
        </w:tc>
        <w:tc>
          <w:tcPr>
            <w:tcW w:w="1710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${scoreItem14}</w:t>
            </w:r>
          </w:p>
        </w:tc>
      </w:tr>
      <w:tr w:rsidR="007D0818">
        <w:trPr>
          <w:trHeight w:val="376"/>
        </w:trPr>
        <w:tc>
          <w:tcPr>
            <w:tcW w:w="1649" w:type="dxa"/>
            <w:vMerge w:val="restart"/>
            <w:vAlign w:val="center"/>
          </w:tcPr>
          <w:p w:rsidR="007D0818" w:rsidRDefault="00F34FAC">
            <w:pPr>
              <w:jc w:val="center"/>
            </w:pPr>
            <w:r>
              <w:rPr>
                <w:rFonts w:hint="eastAsia"/>
              </w:rPr>
              <w:t>总体评价</w:t>
            </w:r>
          </w:p>
        </w:tc>
        <w:tc>
          <w:tcPr>
            <w:tcW w:w="5876" w:type="dxa"/>
            <w:gridSpan w:val="4"/>
          </w:tcPr>
          <w:p w:rsidR="007D0818" w:rsidRDefault="00F34FAC">
            <w:pPr>
              <w:jc w:val="left"/>
            </w:pP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${grade}</w:t>
            </w:r>
          </w:p>
        </w:tc>
        <w:tc>
          <w:tcPr>
            <w:tcW w:w="3105" w:type="dxa"/>
            <w:gridSpan w:val="2"/>
            <w:vMerge w:val="restart"/>
            <w:vAlign w:val="center"/>
          </w:tcPr>
          <w:p w:rsidR="007D0818" w:rsidRDefault="00F34FAC">
            <w:pPr>
              <w:tabs>
                <w:tab w:val="left" w:pos="492"/>
              </w:tabs>
              <w:jc w:val="center"/>
            </w:pPr>
            <w:r>
              <w:rPr>
                <w:rFonts w:hint="eastAsia"/>
              </w:rPr>
              <w:t>总分：</w:t>
            </w:r>
          </w:p>
          <w:p w:rsidR="007D0818" w:rsidRDefault="00F34FAC">
            <w:pPr>
              <w:tabs>
                <w:tab w:val="left" w:pos="492"/>
              </w:tabs>
              <w:jc w:val="center"/>
            </w:pPr>
            <w:r>
              <w:rPr>
                <w:rFonts w:hint="eastAsia"/>
              </w:rPr>
              <w:t>${total}</w:t>
            </w: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5876" w:type="dxa"/>
            <w:gridSpan w:val="4"/>
          </w:tcPr>
          <w:p w:rsidR="007D0818" w:rsidRDefault="00F34FAC">
            <w:pPr>
              <w:jc w:val="left"/>
            </w:pPr>
            <w:r>
              <w:rPr>
                <w:rFonts w:hint="eastAsia"/>
              </w:rPr>
              <w:t>（优：</w:t>
            </w:r>
            <w:r>
              <w:rPr>
                <w:rFonts w:hint="eastAsia"/>
              </w:rPr>
              <w:t>90-100</w:t>
            </w:r>
            <w:r>
              <w:rPr>
                <w:rFonts w:hint="eastAsia"/>
              </w:rPr>
              <w:t>分良：</w:t>
            </w:r>
            <w:r>
              <w:rPr>
                <w:rFonts w:hint="eastAsia"/>
              </w:rPr>
              <w:t>80-89</w:t>
            </w:r>
            <w:r>
              <w:rPr>
                <w:rFonts w:hint="eastAsia"/>
              </w:rPr>
              <w:t>分中：</w:t>
            </w:r>
            <w:r>
              <w:rPr>
                <w:rFonts w:hint="eastAsia"/>
              </w:rPr>
              <w:t>70-79</w:t>
            </w:r>
            <w:r>
              <w:rPr>
                <w:rFonts w:hint="eastAsia"/>
              </w:rPr>
              <w:t>及格：</w:t>
            </w:r>
            <w:r>
              <w:rPr>
                <w:rFonts w:hint="eastAsia"/>
              </w:rPr>
              <w:t>60-69</w:t>
            </w:r>
            <w:r>
              <w:rPr>
                <w:rFonts w:hint="eastAsia"/>
              </w:rPr>
              <w:t>不及格：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分以下）</w:t>
            </w:r>
          </w:p>
        </w:tc>
        <w:tc>
          <w:tcPr>
            <w:tcW w:w="3105" w:type="dxa"/>
            <w:gridSpan w:val="2"/>
            <w:vMerge/>
          </w:tcPr>
          <w:p w:rsidR="007D0818" w:rsidRDefault="007D0818">
            <w:pPr>
              <w:jc w:val="center"/>
            </w:pPr>
          </w:p>
        </w:tc>
      </w:tr>
      <w:tr w:rsidR="007D0818">
        <w:trPr>
          <w:trHeight w:val="376"/>
        </w:trPr>
        <w:tc>
          <w:tcPr>
            <w:tcW w:w="1649" w:type="dxa"/>
            <w:vMerge/>
          </w:tcPr>
          <w:p w:rsidR="007D0818" w:rsidRDefault="007D0818">
            <w:pPr>
              <w:jc w:val="center"/>
            </w:pPr>
          </w:p>
        </w:tc>
        <w:tc>
          <w:tcPr>
            <w:tcW w:w="8981" w:type="dxa"/>
            <w:gridSpan w:val="6"/>
          </w:tcPr>
          <w:p w:rsidR="007D0818" w:rsidRDefault="00F34FA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 w:rsidR="007D0818" w:rsidRDefault="00F34FAC">
            <w:r>
              <w:rPr>
                <w:rFonts w:hint="eastAsia"/>
                <w:sz w:val="24"/>
              </w:rPr>
              <w:t>${comment}</w:t>
            </w:r>
          </w:p>
        </w:tc>
      </w:tr>
      <w:tr w:rsidR="007D0818">
        <w:trPr>
          <w:trHeight w:val="376"/>
        </w:trPr>
        <w:tc>
          <w:tcPr>
            <w:tcW w:w="10630" w:type="dxa"/>
            <w:gridSpan w:val="7"/>
          </w:tcPr>
          <w:p w:rsidR="007D0818" w:rsidRDefault="00F34F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需要补充的意见和建议：</w:t>
            </w:r>
          </w:p>
          <w:p w:rsidR="007D0818" w:rsidRDefault="00F34FAC">
            <w:r>
              <w:rPr>
                <w:rFonts w:hint="eastAsia"/>
                <w:sz w:val="24"/>
              </w:rPr>
              <w:lastRenderedPageBreak/>
              <w:t>${proposal}</w:t>
            </w:r>
          </w:p>
        </w:tc>
      </w:tr>
      <w:tr w:rsidR="007D0818">
        <w:trPr>
          <w:trHeight w:val="376"/>
        </w:trPr>
        <w:tc>
          <w:tcPr>
            <w:tcW w:w="3607" w:type="dxa"/>
            <w:gridSpan w:val="3"/>
          </w:tcPr>
          <w:p w:rsidR="007D0818" w:rsidRDefault="00F34FAC" w:rsidP="00CD7762">
            <w:r>
              <w:rPr>
                <w:rFonts w:hint="eastAsia"/>
              </w:rPr>
              <w:lastRenderedPageBreak/>
              <w:t>督导人：</w:t>
            </w:r>
            <w:r w:rsidR="00CD7762" w:rsidRPr="00CD7762">
              <w:t>${visitorName}</w:t>
            </w:r>
          </w:p>
        </w:tc>
        <w:tc>
          <w:tcPr>
            <w:tcW w:w="3918" w:type="dxa"/>
            <w:gridSpan w:val="2"/>
          </w:tcPr>
          <w:p w:rsidR="007D0818" w:rsidRDefault="00F34FAC">
            <w:r>
              <w:rPr>
                <w:rFonts w:hint="eastAsia"/>
              </w:rPr>
              <w:t>授课教师：</w:t>
            </w:r>
            <w:r>
              <w:rPr>
                <w:rFonts w:hint="eastAsia"/>
              </w:rPr>
              <w:t xml:space="preserve"> ${teachers}</w:t>
            </w:r>
          </w:p>
        </w:tc>
        <w:tc>
          <w:tcPr>
            <w:tcW w:w="3105" w:type="dxa"/>
            <w:gridSpan w:val="2"/>
          </w:tcPr>
          <w:p w:rsidR="007D0818" w:rsidRDefault="00F34FAC" w:rsidP="00CD7762">
            <w:r>
              <w:rPr>
                <w:rFonts w:hint="eastAsia"/>
              </w:rPr>
              <w:t>督导时间：</w:t>
            </w:r>
            <w:r w:rsidR="00CD7762" w:rsidRPr="00CD7762">
              <w:t>${ddsj}</w:t>
            </w:r>
            <w:bookmarkStart w:id="0" w:name="_GoBack"/>
            <w:bookmarkEnd w:id="0"/>
          </w:p>
        </w:tc>
      </w:tr>
      <w:tr w:rsidR="007D0818">
        <w:trPr>
          <w:trHeight w:val="398"/>
        </w:trPr>
        <w:tc>
          <w:tcPr>
            <w:tcW w:w="10630" w:type="dxa"/>
            <w:gridSpan w:val="7"/>
          </w:tcPr>
          <w:p w:rsidR="007D0818" w:rsidRDefault="00F34FAC">
            <w:pPr>
              <w:tabs>
                <w:tab w:val="left" w:pos="1027"/>
              </w:tabs>
            </w:pPr>
            <w:r>
              <w:rPr>
                <w:rFonts w:hint="eastAsia"/>
              </w:rPr>
              <w:t>照片：</w:t>
            </w:r>
          </w:p>
          <w:tbl>
            <w:tblPr>
              <w:tblStyle w:val="a3"/>
              <w:tblpPr w:leftFromText="180" w:rightFromText="180" w:vertAnchor="text" w:tblpXSpec="center" w:tblpY="1"/>
              <w:tblOverlap w:val="never"/>
              <w:tblW w:w="1041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71"/>
              <w:gridCol w:w="3471"/>
              <w:gridCol w:w="3472"/>
            </w:tblGrid>
            <w:tr w:rsidR="007D0818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7D0818" w:rsidRDefault="00F34FAC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${imgUrl1^html}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7D0818" w:rsidRDefault="00F34FAC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${imgUrl2^html}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7D0818" w:rsidRDefault="00F34FAC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${imgUrl3^html}</w:t>
                  </w:r>
                </w:p>
              </w:tc>
            </w:tr>
            <w:tr w:rsidR="007D0818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7D0818" w:rsidRDefault="00F34FAC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${imgUrl4^html}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7D0818" w:rsidRDefault="00F34FAC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${imgUrl5^html}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7D0818" w:rsidRDefault="00F34FAC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${imgUrl6^html}</w:t>
                  </w:r>
                </w:p>
              </w:tc>
            </w:tr>
            <w:tr w:rsidR="007D0818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7D0818" w:rsidRDefault="00F34FAC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${imgUrl7^html}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7D0818" w:rsidRDefault="00F34FAC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${imgUrl8^html}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7D0818" w:rsidRDefault="00F34FAC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${imgUrl9^html}</w:t>
                  </w:r>
                </w:p>
              </w:tc>
            </w:tr>
          </w:tbl>
          <w:p w:rsidR="007D0818" w:rsidRDefault="007D0818">
            <w:pPr>
              <w:tabs>
                <w:tab w:val="left" w:pos="1027"/>
              </w:tabs>
            </w:pPr>
          </w:p>
        </w:tc>
      </w:tr>
    </w:tbl>
    <w:p w:rsidR="007D0818" w:rsidRDefault="007D0818"/>
    <w:sectPr w:rsidR="007D0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DF" w:rsidRDefault="00ED4FDF" w:rsidP="00CD7762">
      <w:r>
        <w:separator/>
      </w:r>
    </w:p>
  </w:endnote>
  <w:endnote w:type="continuationSeparator" w:id="0">
    <w:p w:rsidR="00ED4FDF" w:rsidRDefault="00ED4FDF" w:rsidP="00CD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DF" w:rsidRDefault="00ED4FDF" w:rsidP="00CD7762">
      <w:r>
        <w:separator/>
      </w:r>
    </w:p>
  </w:footnote>
  <w:footnote w:type="continuationSeparator" w:id="0">
    <w:p w:rsidR="00ED4FDF" w:rsidRDefault="00ED4FDF" w:rsidP="00CD7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18"/>
    <w:rsid w:val="007D0818"/>
    <w:rsid w:val="00860A6D"/>
    <w:rsid w:val="00CD7762"/>
    <w:rsid w:val="00DB3569"/>
    <w:rsid w:val="00ED4FDF"/>
    <w:rsid w:val="00F34FAC"/>
    <w:rsid w:val="0ED84ED4"/>
    <w:rsid w:val="16E90EF5"/>
    <w:rsid w:val="189A32CD"/>
    <w:rsid w:val="1F4C3C19"/>
    <w:rsid w:val="202964D6"/>
    <w:rsid w:val="51465DF2"/>
    <w:rsid w:val="52EB71D6"/>
    <w:rsid w:val="54B76999"/>
    <w:rsid w:val="55974633"/>
    <w:rsid w:val="6016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ED91-30A0-4B28-9617-28D8166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FF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2F75B5"/>
      <w:sz w:val="24"/>
      <w:szCs w:val="24"/>
      <w:u w:val="none"/>
    </w:rPr>
  </w:style>
  <w:style w:type="paragraph" w:styleId="a4">
    <w:name w:val="header"/>
    <w:basedOn w:val="a"/>
    <w:link w:val="Char"/>
    <w:rsid w:val="00CD7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D77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D7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D77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www.0001.Ga</dc:creator>
  <cp:lastModifiedBy>www.0001.Ga</cp:lastModifiedBy>
  <cp:revision>5</cp:revision>
  <dcterms:created xsi:type="dcterms:W3CDTF">2018-11-21T02:26:00Z</dcterms:created>
  <dcterms:modified xsi:type="dcterms:W3CDTF">2018-11-21T08:27:00Z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