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0E6" w:rsidRDefault="00EB50E6" w:rsidP="005F18F0">
      <w:pPr>
        <w:pStyle w:val="2"/>
      </w:pPr>
      <w:r>
        <w:t>动画重定向</w:t>
      </w:r>
      <w:r>
        <w:rPr>
          <w:rFonts w:hint="eastAsia"/>
        </w:rPr>
        <w:t>：</w:t>
      </w:r>
    </w:p>
    <w:p w:rsidR="009B424B" w:rsidRDefault="009B424B" w:rsidP="00EB50E6">
      <w:r>
        <w:t>动画重定向类似于</w:t>
      </w:r>
      <w:r>
        <w:rPr>
          <w:rFonts w:hint="eastAsia"/>
        </w:rPr>
        <w:t>U</w:t>
      </w:r>
      <w:r>
        <w:t>3D</w:t>
      </w:r>
      <w:r>
        <w:t>的人型</w:t>
      </w:r>
      <w:r w:rsidRPr="009B424B">
        <w:t>AVATAR</w:t>
      </w:r>
      <w:r>
        <w:rPr>
          <w:rFonts w:hint="eastAsia"/>
        </w:rPr>
        <w:t>，</w:t>
      </w:r>
      <w:r>
        <w:t>不同的</w:t>
      </w:r>
      <w:r>
        <w:rPr>
          <w:rFonts w:hint="eastAsia"/>
        </w:rPr>
        <w:t>是</w:t>
      </w:r>
      <w:r>
        <w:rPr>
          <w:rFonts w:hint="eastAsia"/>
        </w:rPr>
        <w:t>U</w:t>
      </w:r>
      <w:r>
        <w:t>3D</w:t>
      </w:r>
      <w:r>
        <w:t>将动画导入时即可设置为绑定为人型动画</w:t>
      </w:r>
      <w:r>
        <w:rPr>
          <w:rFonts w:hint="eastAsia"/>
        </w:rPr>
        <w:t>，</w:t>
      </w:r>
      <w:r>
        <w:t xml:space="preserve"> </w:t>
      </w:r>
      <w:r>
        <w:t>自动适配所有导入为人型的骨骼</w:t>
      </w:r>
      <w:r>
        <w:rPr>
          <w:rFonts w:hint="eastAsia"/>
        </w:rPr>
        <w:t>，</w:t>
      </w:r>
      <w:r>
        <w:t>而</w:t>
      </w:r>
      <w:r>
        <w:rPr>
          <w:rFonts w:hint="eastAsia"/>
        </w:rPr>
        <w:t>U</w:t>
      </w:r>
      <w:r>
        <w:t>E4</w:t>
      </w:r>
      <w:r w:rsidR="00024BCA">
        <w:t>的动画与模型骨骼绑定</w:t>
      </w:r>
      <w:r w:rsidR="00024BCA">
        <w:rPr>
          <w:rFonts w:hint="eastAsia"/>
        </w:rPr>
        <w:t>，</w:t>
      </w:r>
      <w:r w:rsidR="00024BCA">
        <w:t>如需要将动画运用于不同模型</w:t>
      </w:r>
      <w:r w:rsidR="00024BCA">
        <w:rPr>
          <w:rFonts w:hint="eastAsia"/>
        </w:rPr>
        <w:t>，</w:t>
      </w:r>
      <w:r>
        <w:t>需要手动进行动画重定向</w:t>
      </w:r>
      <w:r>
        <w:rPr>
          <w:rFonts w:hint="eastAsia"/>
        </w:rPr>
        <w:t>。</w:t>
      </w:r>
    </w:p>
    <w:p w:rsidR="00166FC4" w:rsidRDefault="00166FC4" w:rsidP="00EB50E6">
      <w:pPr>
        <w:rPr>
          <w:rFonts w:hint="eastAsia"/>
        </w:rPr>
      </w:pPr>
      <w:r>
        <w:t>不仅可以用在不同骨骼的模型上</w:t>
      </w:r>
      <w:r>
        <w:rPr>
          <w:rFonts w:hint="eastAsia"/>
        </w:rPr>
        <w:t>，</w:t>
      </w:r>
      <w:r>
        <w:t>还可以用在相同骨骼结构但是骨骼长度大小不同的模型上</w:t>
      </w:r>
      <w:r>
        <w:rPr>
          <w:rFonts w:hint="eastAsia"/>
        </w:rPr>
        <w:t>，</w:t>
      </w:r>
      <w:r>
        <w:t>比如胖子和瘦子</w:t>
      </w:r>
      <w:r>
        <w:rPr>
          <w:rFonts w:hint="eastAsia"/>
        </w:rPr>
        <w:t>（就算只是骨骼长度不同，也是不能共用动画的！）</w:t>
      </w:r>
    </w:p>
    <w:p w:rsidR="00EB50E6" w:rsidRDefault="00FF3FC2" w:rsidP="00EB50E6">
      <w:r>
        <w:rPr>
          <w:noProof/>
        </w:rPr>
        <w:drawing>
          <wp:inline distT="0" distB="0" distL="0" distR="0" wp14:anchorId="41250D60" wp14:editId="26F44AB8">
            <wp:extent cx="4714875" cy="4087058"/>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6875" cy="4088792"/>
                    </a:xfrm>
                    <a:prstGeom prst="rect">
                      <a:avLst/>
                    </a:prstGeom>
                  </pic:spPr>
                </pic:pic>
              </a:graphicData>
            </a:graphic>
          </wp:inline>
        </w:drawing>
      </w:r>
    </w:p>
    <w:p w:rsidR="00EB50E6" w:rsidRDefault="00FF3FC2" w:rsidP="00EB50E6">
      <w:r>
        <w:t>不仅需要设置重定向后的骨骼</w:t>
      </w:r>
      <w:r>
        <w:rPr>
          <w:rFonts w:hint="eastAsia"/>
        </w:rPr>
        <w:t>，</w:t>
      </w:r>
      <w:r>
        <w:t>需要重定向的动画骨骼也需要进行重定向设置</w:t>
      </w:r>
      <w:r>
        <w:rPr>
          <w:rFonts w:hint="eastAsia"/>
        </w:rPr>
        <w:t>。</w:t>
      </w:r>
    </w:p>
    <w:p w:rsidR="00FF3FC2" w:rsidRDefault="002724DC" w:rsidP="00EB50E6">
      <w:r>
        <w:rPr>
          <w:rFonts w:hint="eastAsia"/>
        </w:rPr>
        <w:t>最好将基础设置与进阶设置一起完整设置，没有的骨骼可以填空。</w:t>
      </w:r>
    </w:p>
    <w:p w:rsidR="000827F4" w:rsidRDefault="000827F4" w:rsidP="00EB50E6">
      <w:r>
        <w:rPr>
          <w:noProof/>
        </w:rPr>
        <w:drawing>
          <wp:inline distT="0" distB="0" distL="0" distR="0" wp14:anchorId="43F83C9A" wp14:editId="3C164D06">
            <wp:extent cx="5274310" cy="17545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4505"/>
                    </a:xfrm>
                    <a:prstGeom prst="rect">
                      <a:avLst/>
                    </a:prstGeom>
                  </pic:spPr>
                </pic:pic>
              </a:graphicData>
            </a:graphic>
          </wp:inline>
        </w:drawing>
      </w:r>
    </w:p>
    <w:p w:rsidR="000827F4" w:rsidRDefault="000827F4" w:rsidP="00EB50E6">
      <w:pPr>
        <w:rPr>
          <w:rFonts w:hint="eastAsia"/>
        </w:rPr>
      </w:pPr>
      <w:r>
        <w:t>通过</w:t>
      </w:r>
      <w:r>
        <w:rPr>
          <w:rFonts w:hint="eastAsia"/>
        </w:rPr>
        <w:t>View</w:t>
      </w:r>
      <w:r>
        <w:t>Pos</w:t>
      </w:r>
      <w:r>
        <w:t>设置重定向骨骼的默认姿势</w:t>
      </w:r>
      <w:r>
        <w:rPr>
          <w:rFonts w:hint="eastAsia"/>
        </w:rPr>
        <w:t>，</w:t>
      </w:r>
      <w:r>
        <w:t>在进行重定向时一定要保证两个姿势匹配</w:t>
      </w:r>
      <w:r>
        <w:rPr>
          <w:rFonts w:hint="eastAsia"/>
        </w:rPr>
        <w:t>，</w:t>
      </w:r>
      <w:r>
        <w:t>可以通过直接调整骨骼的旋转等来设置基础姿势</w:t>
      </w:r>
      <w:r>
        <w:rPr>
          <w:rFonts w:hint="eastAsia"/>
        </w:rPr>
        <w:t>，</w:t>
      </w:r>
      <w:r>
        <w:t>一般为</w:t>
      </w:r>
      <w:r>
        <w:rPr>
          <w:rFonts w:hint="eastAsia"/>
        </w:rPr>
        <w:t>T</w:t>
      </w:r>
      <w:r>
        <w:rPr>
          <w:rFonts w:hint="eastAsia"/>
        </w:rPr>
        <w:t>型或是</w:t>
      </w:r>
      <w:r>
        <w:rPr>
          <w:rFonts w:hint="eastAsia"/>
        </w:rPr>
        <w:t>A</w:t>
      </w:r>
      <w:r>
        <w:rPr>
          <w:rFonts w:hint="eastAsia"/>
        </w:rPr>
        <w:t>型。</w:t>
      </w:r>
    </w:p>
    <w:p w:rsidR="002724DC" w:rsidRDefault="000827F4" w:rsidP="00EB50E6">
      <w:pPr>
        <w:rPr>
          <w:rFonts w:hint="eastAsia"/>
        </w:rPr>
      </w:pPr>
      <w:r>
        <w:rPr>
          <w:noProof/>
        </w:rPr>
        <w:lastRenderedPageBreak/>
        <w:drawing>
          <wp:inline distT="0" distB="0" distL="0" distR="0" wp14:anchorId="386EA961" wp14:editId="1DB874CD">
            <wp:extent cx="4542857" cy="4476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2857" cy="447619"/>
                    </a:xfrm>
                    <a:prstGeom prst="rect">
                      <a:avLst/>
                    </a:prstGeom>
                  </pic:spPr>
                </pic:pic>
              </a:graphicData>
            </a:graphic>
          </wp:inline>
        </w:drawing>
      </w:r>
    </w:p>
    <w:p w:rsidR="00EB50E6" w:rsidRDefault="000827F4" w:rsidP="00EB50E6">
      <w:r>
        <w:rPr>
          <w:noProof/>
        </w:rPr>
        <w:drawing>
          <wp:inline distT="0" distB="0" distL="0" distR="0" wp14:anchorId="2FA4208B" wp14:editId="2AB45137">
            <wp:extent cx="5274310" cy="27152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5260"/>
                    </a:xfrm>
                    <a:prstGeom prst="rect">
                      <a:avLst/>
                    </a:prstGeom>
                  </pic:spPr>
                </pic:pic>
              </a:graphicData>
            </a:graphic>
          </wp:inline>
        </w:drawing>
      </w:r>
    </w:p>
    <w:p w:rsidR="000827F4" w:rsidRDefault="000827F4" w:rsidP="00EB50E6">
      <w:r>
        <w:rPr>
          <w:rFonts w:hint="eastAsia"/>
        </w:rPr>
        <w:t>重定向动画时，</w:t>
      </w:r>
      <w:r w:rsidR="00D6743C">
        <w:rPr>
          <w:rFonts w:hint="eastAsia"/>
        </w:rPr>
        <w:t>保证两个骨骼模型姿势一致，点击重定向即可。</w:t>
      </w:r>
    </w:p>
    <w:p w:rsidR="00D6743C" w:rsidRDefault="00D6743C" w:rsidP="00EB50E6">
      <w:pPr>
        <w:rPr>
          <w:rFonts w:hint="eastAsia"/>
        </w:rPr>
      </w:pPr>
    </w:p>
    <w:p w:rsidR="00C4518A" w:rsidRPr="00C4518A" w:rsidRDefault="009B424B" w:rsidP="00EB50E6">
      <w:pPr>
        <w:rPr>
          <w:rFonts w:hint="eastAsia"/>
        </w:rPr>
      </w:pPr>
      <w:r>
        <w:rPr>
          <w:rFonts w:hint="eastAsia"/>
        </w:rPr>
        <w:t>重定向后的动画，会出现模型</w:t>
      </w:r>
      <w:r w:rsidR="00166FC4">
        <w:rPr>
          <w:rFonts w:hint="eastAsia"/>
        </w:rPr>
        <w:t>骨骼错位以及</w:t>
      </w:r>
      <w:r w:rsidR="00C4518A">
        <w:rPr>
          <w:rFonts w:hint="eastAsia"/>
        </w:rPr>
        <w:t>蒙皮错乱问题，解决方法为右键根骨骼，</w:t>
      </w:r>
      <w:r w:rsidR="00C4518A">
        <w:rPr>
          <w:noProof/>
        </w:rPr>
        <w:drawing>
          <wp:inline distT="0" distB="0" distL="0" distR="0" wp14:anchorId="7A5D66FD" wp14:editId="76571B5B">
            <wp:extent cx="4676190" cy="48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190" cy="4800000"/>
                    </a:xfrm>
                    <a:prstGeom prst="rect">
                      <a:avLst/>
                    </a:prstGeom>
                  </pic:spPr>
                </pic:pic>
              </a:graphicData>
            </a:graphic>
          </wp:inline>
        </w:drawing>
      </w:r>
      <w:r w:rsidR="00C4518A">
        <w:rPr>
          <w:rFonts w:hint="eastAsia"/>
        </w:rPr>
        <w:t>选择以平</w:t>
      </w:r>
      <w:r w:rsidR="00C4518A">
        <w:rPr>
          <w:rFonts w:hint="eastAsia"/>
        </w:rPr>
        <w:lastRenderedPageBreak/>
        <w:t>移的方式重定向骨骼，骨盆的部分以及根节点的位置根据官方建议，分别使用</w:t>
      </w:r>
      <w:r w:rsidR="00C4518A">
        <w:t>Animation Scaled</w:t>
      </w:r>
      <w:r w:rsidR="00C4518A">
        <w:t>和</w:t>
      </w:r>
      <w:r w:rsidR="00C4518A">
        <w:rPr>
          <w:rFonts w:hint="eastAsia"/>
        </w:rPr>
        <w:t>Animation</w:t>
      </w:r>
      <w:r w:rsidR="00C4518A">
        <w:rPr>
          <w:rFonts w:hint="eastAsia"/>
        </w:rPr>
        <w:t>的方式进行重定位，初步猜测是由于这两个节点涉及到初始位置需要从动画中获取。</w:t>
      </w:r>
    </w:p>
    <w:p w:rsidR="00166FC4" w:rsidRDefault="00166FC4" w:rsidP="00EB50E6">
      <w:r>
        <w:rPr>
          <w:noProof/>
        </w:rPr>
        <w:drawing>
          <wp:inline distT="0" distB="0" distL="0" distR="0" wp14:anchorId="3F794196" wp14:editId="5DE04D48">
            <wp:extent cx="5274310" cy="39865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86530"/>
                    </a:xfrm>
                    <a:prstGeom prst="rect">
                      <a:avLst/>
                    </a:prstGeom>
                  </pic:spPr>
                </pic:pic>
              </a:graphicData>
            </a:graphic>
          </wp:inline>
        </w:drawing>
      </w:r>
    </w:p>
    <w:p w:rsidR="00166FC4" w:rsidRDefault="00166FC4" w:rsidP="00EB50E6"/>
    <w:p w:rsidR="00166FC4" w:rsidRPr="00EB50E6" w:rsidRDefault="00166FC4" w:rsidP="00EB50E6">
      <w:pPr>
        <w:rPr>
          <w:rFonts w:hint="eastAsia"/>
        </w:rPr>
      </w:pPr>
    </w:p>
    <w:p w:rsidR="00EB50E6" w:rsidRDefault="00EB50E6" w:rsidP="005F18F0">
      <w:pPr>
        <w:pStyle w:val="2"/>
      </w:pPr>
      <w:r>
        <w:t>具体换装相关</w:t>
      </w:r>
      <w:r>
        <w:rPr>
          <w:rFonts w:hint="eastAsia"/>
        </w:rPr>
        <w:t>：</w:t>
      </w:r>
    </w:p>
    <w:p w:rsidR="005F18F0" w:rsidRPr="00EB50E6" w:rsidRDefault="005F18F0" w:rsidP="00EB50E6">
      <w:pPr>
        <w:pStyle w:val="4"/>
        <w:rPr>
          <w:rStyle w:val="a7"/>
        </w:rPr>
      </w:pPr>
      <w:r w:rsidRPr="00EB50E6">
        <w:rPr>
          <w:rStyle w:val="a7"/>
          <w:rFonts w:hint="eastAsia"/>
        </w:rPr>
        <w:t>1</w:t>
      </w:r>
      <w:r w:rsidR="00EB50E6" w:rsidRPr="00EB50E6">
        <w:rPr>
          <w:rStyle w:val="a7"/>
        </w:rPr>
        <w:t xml:space="preserve"> </w:t>
      </w:r>
      <w:r w:rsidR="00EB50E6" w:rsidRPr="00EB50E6">
        <w:rPr>
          <w:rStyle w:val="a7"/>
        </w:rPr>
        <w:t>使用</w:t>
      </w:r>
      <w:r w:rsidR="00EB50E6">
        <w:rPr>
          <w:rStyle w:val="a7"/>
        </w:rPr>
        <w:t>同一个动画蓝图</w:t>
      </w:r>
    </w:p>
    <w:p w:rsidR="00230917" w:rsidRDefault="005F18F0">
      <w:r>
        <w:t xml:space="preserve"> </w:t>
      </w:r>
      <w:r>
        <w:t>相同骨骼</w:t>
      </w:r>
      <w:r>
        <w:rPr>
          <w:rFonts w:hint="eastAsia"/>
        </w:rPr>
        <w:t>，</w:t>
      </w:r>
      <w:r>
        <w:t>在</w:t>
      </w:r>
      <w:r>
        <w:t>Component</w:t>
      </w:r>
      <w:r>
        <w:t>中放好</w:t>
      </w:r>
      <w:r>
        <w:rPr>
          <w:rFonts w:hint="eastAsia"/>
        </w:rPr>
        <w:t>不同部位以及要替换的衣服，设置各个部位与身体公用同一个动画蓝图</w:t>
      </w:r>
      <w:r w:rsidR="000979D8">
        <w:rPr>
          <w:rFonts w:hint="eastAsia"/>
        </w:rPr>
        <w:t>，即可让部件同步播放动画</w:t>
      </w:r>
      <w:r w:rsidR="00971EFD">
        <w:rPr>
          <w:rFonts w:hint="eastAsia"/>
        </w:rPr>
        <w:t>，在导入</w:t>
      </w:r>
      <w:r w:rsidR="00971EFD">
        <w:rPr>
          <w:rFonts w:hint="eastAsia"/>
        </w:rPr>
        <w:t>U</w:t>
      </w:r>
      <w:r w:rsidR="00971EFD">
        <w:t>E4</w:t>
      </w:r>
      <w:r w:rsidR="00971EFD">
        <w:t>时</w:t>
      </w:r>
      <w:r w:rsidR="00971EFD">
        <w:rPr>
          <w:rFonts w:hint="eastAsia"/>
        </w:rPr>
        <w:t>，</w:t>
      </w:r>
      <w:r w:rsidR="00971EFD">
        <w:t>对单个部件选择使用身体的骨</w:t>
      </w:r>
      <w:r w:rsidR="00971EFD">
        <w:lastRenderedPageBreak/>
        <w:t>骼</w:t>
      </w:r>
      <w:r w:rsidR="00971EFD">
        <w:rPr>
          <w:rFonts w:hint="eastAsia"/>
        </w:rPr>
        <w:t>。</w:t>
      </w:r>
      <w:r w:rsidR="005D1409">
        <w:rPr>
          <w:noProof/>
        </w:rPr>
        <w:drawing>
          <wp:inline distT="0" distB="0" distL="0" distR="0" wp14:anchorId="2B7E4177" wp14:editId="6AD3E100">
            <wp:extent cx="4171950" cy="27293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245" cy="2730245"/>
                    </a:xfrm>
                    <a:prstGeom prst="rect">
                      <a:avLst/>
                    </a:prstGeom>
                  </pic:spPr>
                </pic:pic>
              </a:graphicData>
            </a:graphic>
          </wp:inline>
        </w:drawing>
      </w:r>
    </w:p>
    <w:p w:rsidR="00EB50E6" w:rsidRDefault="00EB50E6"/>
    <w:p w:rsidR="00BD18CB" w:rsidRDefault="00BD18CB">
      <w:r>
        <w:t>不同骨骼的物件</w:t>
      </w:r>
      <w:r>
        <w:rPr>
          <w:rFonts w:hint="eastAsia"/>
        </w:rPr>
        <w:t>（小部件）不会随动画蓝图运动，因为骨骼不一样嘛</w:t>
      </w:r>
    </w:p>
    <w:p w:rsidR="007207AC" w:rsidRDefault="007207AC">
      <w:r>
        <w:t>换装</w:t>
      </w:r>
      <w:r w:rsidR="00063677">
        <w:t>只要</w:t>
      </w:r>
      <w:r>
        <w:t>替换</w:t>
      </w:r>
      <w:r>
        <w:rPr>
          <w:rFonts w:hint="eastAsia"/>
        </w:rPr>
        <w:t>SkeletonMeshComponent</w:t>
      </w:r>
      <w:r>
        <w:rPr>
          <w:rFonts w:hint="eastAsia"/>
        </w:rPr>
        <w:t>下的控件</w:t>
      </w:r>
      <w:r w:rsidR="00805318">
        <w:rPr>
          <w:rFonts w:hint="eastAsia"/>
        </w:rPr>
        <w:t>中的</w:t>
      </w:r>
      <w:r w:rsidR="008467A0">
        <w:rPr>
          <w:rFonts w:hint="eastAsia"/>
        </w:rPr>
        <w:t>同骨骼</w:t>
      </w:r>
      <w:r>
        <w:rPr>
          <w:rFonts w:hint="eastAsia"/>
        </w:rPr>
        <w:t>M</w:t>
      </w:r>
      <w:r>
        <w:t>esh</w:t>
      </w:r>
      <w:r>
        <w:t>即可完成</w:t>
      </w:r>
      <w:r>
        <w:rPr>
          <w:rFonts w:hint="eastAsia"/>
        </w:rPr>
        <w:t>。</w:t>
      </w:r>
    </w:p>
    <w:p w:rsidR="00E62248" w:rsidRDefault="00E62248"/>
    <w:p w:rsidR="004F408C" w:rsidRDefault="00E62248">
      <w:r>
        <w:rPr>
          <w:rFonts w:hint="eastAsia"/>
        </w:rPr>
        <w:t>缺点：在动画蓝图中的所有操作都会对应给所有的部件，特例化或是单独处理某个部件比较复杂；</w:t>
      </w:r>
      <w:r w:rsidR="00E34322">
        <w:rPr>
          <w:rFonts w:hint="eastAsia"/>
        </w:rPr>
        <w:t>需要多次计算骨骼</w:t>
      </w:r>
    </w:p>
    <w:p w:rsidR="00DD7B20" w:rsidRPr="000979D8" w:rsidRDefault="004F408C">
      <w:r>
        <w:rPr>
          <w:rFonts w:hint="eastAsia"/>
        </w:rPr>
        <w:t>优点：</w:t>
      </w:r>
      <w:r w:rsidR="00E62248">
        <w:rPr>
          <w:rFonts w:hint="eastAsia"/>
        </w:rPr>
        <w:t>可隐藏父组件（身体）的模型不可见部分（拆分）来达到提高性能的目的；可以为每个部分设置不同材质；</w:t>
      </w:r>
    </w:p>
    <w:p w:rsidR="00EB50E6" w:rsidRDefault="00EB50E6" w:rsidP="00EB50E6">
      <w:pPr>
        <w:pStyle w:val="4"/>
      </w:pPr>
      <w:r>
        <w:rPr>
          <w:rFonts w:hint="eastAsia"/>
        </w:rPr>
        <w:t>2</w:t>
      </w:r>
      <w:r w:rsidR="00F37C2E">
        <w:rPr>
          <w:rFonts w:hint="eastAsia"/>
        </w:rPr>
        <w:t>使用</w:t>
      </w:r>
      <w:r w:rsidR="00F37C2E" w:rsidRPr="00F37C2E">
        <w:t>Set Master Pose Componen</w:t>
      </w:r>
      <w:r w:rsidR="00F37C2E">
        <w:t>t</w:t>
      </w:r>
    </w:p>
    <w:p w:rsidR="00F37C2E" w:rsidRDefault="007207AC" w:rsidP="00EB50E6">
      <w:r>
        <w:rPr>
          <w:rFonts w:hint="eastAsia"/>
        </w:rPr>
        <w:t>可设置骨骼完全相同的子部件，会跟随父部件的动画一起运动，</w:t>
      </w:r>
      <w:r w:rsidR="004F408C">
        <w:rPr>
          <w:rFonts w:hint="eastAsia"/>
        </w:rPr>
        <w:t>适用于简单的挂载，一旦设置后，不会响应任何</w:t>
      </w:r>
      <w:r w:rsidR="002D3E73">
        <w:rPr>
          <w:rFonts w:hint="eastAsia"/>
        </w:rPr>
        <w:t>动画</w:t>
      </w:r>
      <w:r w:rsidR="004F408C">
        <w:rPr>
          <w:rFonts w:hint="eastAsia"/>
        </w:rPr>
        <w:t>蓝图操作</w:t>
      </w:r>
      <w:r w:rsidR="002D3E73">
        <w:rPr>
          <w:rFonts w:hint="eastAsia"/>
        </w:rPr>
        <w:t>只会跟随父组件运动</w:t>
      </w:r>
      <w:r w:rsidR="004F408C">
        <w:rPr>
          <w:rFonts w:hint="eastAsia"/>
        </w:rPr>
        <w:t>。</w:t>
      </w:r>
    </w:p>
    <w:p w:rsidR="002D3E73" w:rsidRDefault="002D3E73" w:rsidP="002D3E73">
      <w:pPr>
        <w:rPr>
          <w:rFonts w:ascii="Tahoma" w:hAnsi="Tahoma" w:cs="Tahoma"/>
          <w:color w:val="000000"/>
        </w:rPr>
      </w:pPr>
      <w:r>
        <w:rPr>
          <w:rFonts w:ascii="Tahoma" w:hAnsi="Tahoma" w:cs="Tahoma"/>
          <w:color w:val="000000"/>
        </w:rPr>
        <w:t>如果骨骼不同</w:t>
      </w:r>
      <w:r>
        <w:rPr>
          <w:rFonts w:ascii="Tahoma" w:hAnsi="Tahoma" w:cs="Tahoma" w:hint="eastAsia"/>
          <w:color w:val="000000"/>
        </w:rPr>
        <w:t>，使用</w:t>
      </w:r>
      <w:r>
        <w:rPr>
          <w:rFonts w:ascii="Tahoma" w:hAnsi="Tahoma" w:cs="Tahoma" w:hint="eastAsia"/>
          <w:color w:val="000000"/>
        </w:rPr>
        <w:t>Set</w:t>
      </w:r>
      <w:r>
        <w:rPr>
          <w:rFonts w:ascii="Tahoma" w:hAnsi="Tahoma" w:cs="Tahoma"/>
          <w:color w:val="000000"/>
        </w:rPr>
        <w:t xml:space="preserve"> Master Pose Component</w:t>
      </w:r>
      <w:r>
        <w:rPr>
          <w:rFonts w:ascii="Tahoma" w:hAnsi="Tahoma" w:cs="Tahoma"/>
          <w:color w:val="000000"/>
        </w:rPr>
        <w:t>会有问题</w:t>
      </w:r>
      <w:r>
        <w:rPr>
          <w:rFonts w:ascii="Tahoma" w:hAnsi="Tahoma" w:cs="Tahoma" w:hint="eastAsia"/>
          <w:color w:val="000000"/>
        </w:rPr>
        <w:t>：</w:t>
      </w:r>
    </w:p>
    <w:p w:rsidR="00CA6CEE" w:rsidRDefault="002D3E73" w:rsidP="002D3E73">
      <w:pPr>
        <w:rPr>
          <w:rFonts w:ascii="Tahoma" w:hAnsi="Tahoma" w:cs="Tahoma" w:hint="eastAsia"/>
          <w:color w:val="000000"/>
        </w:rPr>
      </w:pPr>
      <w:r>
        <w:rPr>
          <w:rFonts w:ascii="Tahoma" w:hAnsi="Tahoma" w:cs="Tahoma"/>
          <w:color w:val="000000"/>
        </w:rPr>
        <w:t>还有一个限制，即主骨骼的任何子代都必须是具有完全匹配结构的子集，不能有任何多余的关节或省略任何关节</w:t>
      </w:r>
      <w:r>
        <w:rPr>
          <w:rFonts w:ascii="Tahoma" w:hAnsi="Tahoma" w:cs="Tahoma" w:hint="eastAsia"/>
          <w:color w:val="000000"/>
        </w:rPr>
        <w:t>（但经过塞尔达模型测试，可以省略一些没有动画的关节</w:t>
      </w:r>
      <w:r w:rsidR="00CA6CEE">
        <w:rPr>
          <w:rFonts w:ascii="Tahoma" w:hAnsi="Tahoma" w:cs="Tahoma" w:hint="eastAsia"/>
          <w:color w:val="000000"/>
        </w:rPr>
        <w:t>：</w:t>
      </w:r>
    </w:p>
    <w:p w:rsidR="00CA6CEE" w:rsidRDefault="00CA6CEE" w:rsidP="002D3E73">
      <w:pPr>
        <w:rPr>
          <w:rFonts w:ascii="Tahoma" w:hAnsi="Tahoma" w:cs="Tahoma"/>
          <w:color w:val="000000"/>
        </w:rPr>
      </w:pPr>
      <w:r>
        <w:rPr>
          <w:rFonts w:ascii="Tahoma" w:hAnsi="Tahoma" w:cs="Tahoma"/>
          <w:color w:val="000000"/>
        </w:rPr>
        <w:t>例如与裤子融合之后动画显示正确</w:t>
      </w:r>
      <w:r>
        <w:rPr>
          <w:noProof/>
        </w:rPr>
        <w:drawing>
          <wp:inline distT="0" distB="0" distL="0" distR="0" wp14:anchorId="668AD4AA" wp14:editId="7C3B7AFC">
            <wp:extent cx="2095238" cy="236190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238" cy="2361905"/>
                    </a:xfrm>
                    <a:prstGeom prst="rect">
                      <a:avLst/>
                    </a:prstGeom>
                  </pic:spPr>
                </pic:pic>
              </a:graphicData>
            </a:graphic>
          </wp:inline>
        </w:drawing>
      </w:r>
      <w:r>
        <w:rPr>
          <w:rFonts w:ascii="Tahoma" w:hAnsi="Tahoma" w:cs="Tahoma" w:hint="eastAsia"/>
          <w:color w:val="000000"/>
        </w:rPr>
        <w:t xml:space="preserve"> </w:t>
      </w:r>
      <w:r>
        <w:rPr>
          <w:rFonts w:ascii="Tahoma" w:hAnsi="Tahoma" w:cs="Tahoma" w:hint="eastAsia"/>
          <w:color w:val="000000"/>
        </w:rPr>
        <w:t>，主体骨骼的</w:t>
      </w:r>
    </w:p>
    <w:p w:rsidR="00CA6CEE" w:rsidRDefault="00CA6CEE" w:rsidP="002D3E73">
      <w:pPr>
        <w:rPr>
          <w:rFonts w:ascii="Tahoma" w:hAnsi="Tahoma" w:cs="Tahoma"/>
          <w:color w:val="000000"/>
        </w:rPr>
      </w:pPr>
      <w:r>
        <w:rPr>
          <w:noProof/>
        </w:rPr>
        <w:lastRenderedPageBreak/>
        <w:drawing>
          <wp:inline distT="0" distB="0" distL="0" distR="0" wp14:anchorId="379C7311" wp14:editId="26AEF08D">
            <wp:extent cx="5274310" cy="32861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6125"/>
                    </a:xfrm>
                    <a:prstGeom prst="rect">
                      <a:avLst/>
                    </a:prstGeom>
                  </pic:spPr>
                </pic:pic>
              </a:graphicData>
            </a:graphic>
          </wp:inline>
        </w:drawing>
      </w:r>
    </w:p>
    <w:p w:rsidR="00CA6CEE" w:rsidRPr="00CA6CEE" w:rsidRDefault="00CA6CEE" w:rsidP="002D3E73">
      <w:pPr>
        <w:rPr>
          <w:rFonts w:ascii="Tahoma" w:hAnsi="Tahoma" w:cs="Tahoma" w:hint="eastAsia"/>
          <w:color w:val="000000"/>
        </w:rPr>
      </w:pPr>
      <w:r>
        <w:rPr>
          <w:rFonts w:ascii="Tahoma" w:hAnsi="Tahoma" w:cs="Tahoma"/>
          <w:color w:val="000000"/>
        </w:rPr>
        <w:t>骨盆部分</w:t>
      </w:r>
      <w:r>
        <w:rPr>
          <w:rFonts w:ascii="Tahoma" w:hAnsi="Tahoma" w:cs="Tahoma" w:hint="eastAsia"/>
          <w:color w:val="000000"/>
        </w:rPr>
        <w:t>，</w:t>
      </w:r>
      <w:r>
        <w:rPr>
          <w:rFonts w:ascii="Tahoma" w:hAnsi="Tahoma" w:cs="Tahoma"/>
          <w:color w:val="000000"/>
        </w:rPr>
        <w:t>包含了腰带等一大堆的额外骨骼</w:t>
      </w:r>
      <w:r>
        <w:rPr>
          <w:rFonts w:ascii="Tahoma" w:hAnsi="Tahoma" w:cs="Tahoma" w:hint="eastAsia"/>
          <w:color w:val="000000"/>
        </w:rPr>
        <w:t>，而裤子骨骼并没有腰带部分</w:t>
      </w:r>
      <w:r>
        <w:rPr>
          <w:noProof/>
        </w:rPr>
        <w:drawing>
          <wp:inline distT="0" distB="0" distL="0" distR="0" wp14:anchorId="198CA0BA" wp14:editId="00E1856A">
            <wp:extent cx="1571429" cy="236190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1429" cy="2361905"/>
                    </a:xfrm>
                    <a:prstGeom prst="rect">
                      <a:avLst/>
                    </a:prstGeom>
                  </pic:spPr>
                </pic:pic>
              </a:graphicData>
            </a:graphic>
          </wp:inline>
        </w:drawing>
      </w:r>
      <w:r>
        <w:rPr>
          <w:noProof/>
        </w:rPr>
        <w:drawing>
          <wp:inline distT="0" distB="0" distL="0" distR="0" wp14:anchorId="4E6B643F" wp14:editId="057A095F">
            <wp:extent cx="3514286" cy="318095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286" cy="3180952"/>
                    </a:xfrm>
                    <a:prstGeom prst="rect">
                      <a:avLst/>
                    </a:prstGeom>
                  </pic:spPr>
                </pic:pic>
              </a:graphicData>
            </a:graphic>
          </wp:inline>
        </w:drawing>
      </w:r>
    </w:p>
    <w:p w:rsidR="00CA6CEE" w:rsidRPr="00CA6CEE" w:rsidRDefault="00F01374" w:rsidP="002D3E73">
      <w:pPr>
        <w:rPr>
          <w:rFonts w:ascii="Tahoma" w:hAnsi="Tahoma" w:cs="Tahoma" w:hint="eastAsia"/>
          <w:color w:val="000000"/>
        </w:rPr>
      </w:pPr>
      <w:r>
        <w:rPr>
          <w:rFonts w:ascii="Tahoma" w:hAnsi="Tahoma" w:cs="Tahoma"/>
          <w:color w:val="000000"/>
        </w:rPr>
        <w:t>但是合体后动画完美</w:t>
      </w:r>
      <w:r>
        <w:rPr>
          <w:rFonts w:ascii="Tahoma" w:hAnsi="Tahoma" w:cs="Tahoma" w:hint="eastAsia"/>
          <w:color w:val="000000"/>
        </w:rPr>
        <w:t>。</w:t>
      </w:r>
    </w:p>
    <w:p w:rsidR="00CA6CEE" w:rsidRDefault="00CA6CEE" w:rsidP="002D3E73">
      <w:pPr>
        <w:rPr>
          <w:rFonts w:ascii="Tahoma" w:hAnsi="Tahoma" w:cs="Tahoma"/>
          <w:color w:val="000000"/>
        </w:rPr>
      </w:pPr>
    </w:p>
    <w:p w:rsidR="002D3E73" w:rsidRDefault="002D3E73" w:rsidP="002D3E73">
      <w:pPr>
        <w:rPr>
          <w:rFonts w:ascii="Tahoma" w:hAnsi="Tahoma" w:cs="Tahoma"/>
          <w:color w:val="000000"/>
        </w:rPr>
      </w:pPr>
      <w:r>
        <w:rPr>
          <w:rFonts w:ascii="Tahoma" w:hAnsi="Tahoma" w:cs="Tahoma"/>
          <w:color w:val="000000"/>
        </w:rPr>
        <w:t>由于多余关节没有骨骼缓冲数据，因此将使用引用姿势进行渲染</w:t>
      </w:r>
      <w:r>
        <w:rPr>
          <w:rFonts w:ascii="Tahoma" w:hAnsi="Tahoma" w:cs="Tahoma" w:hint="eastAsia"/>
          <w:color w:val="000000"/>
        </w:rPr>
        <w:t>（会造成错位）</w:t>
      </w:r>
      <w:r>
        <w:rPr>
          <w:rFonts w:ascii="Tahoma" w:hAnsi="Tahoma" w:cs="Tahoma"/>
          <w:color w:val="000000"/>
        </w:rPr>
        <w:t>。此外，还无法对任何子代运行任何其他动画或物理效果。</w:t>
      </w:r>
    </w:p>
    <w:p w:rsidR="00B76680" w:rsidRDefault="00B76680" w:rsidP="00B76680">
      <w:r>
        <w:rPr>
          <w:rFonts w:ascii="Tahoma" w:hAnsi="Tahoma" w:cs="Tahoma"/>
          <w:color w:val="000000"/>
        </w:rPr>
        <w:t>从</w:t>
      </w:r>
      <w:hyperlink r:id="rId17" w:history="1">
        <w:r w:rsidR="00160DD5" w:rsidRPr="0029197D">
          <w:rPr>
            <w:rStyle w:val="a8"/>
          </w:rPr>
          <w:t>https://forums.unrealengine.com/development-discussion/animation/77085-multi-part-skeletal-mesh-does-not-completely-follow-animation</w:t>
        </w:r>
      </w:hyperlink>
    </w:p>
    <w:p w:rsidR="005B75F3" w:rsidRDefault="00B76680" w:rsidP="00B76680">
      <w:r>
        <w:t>这里的回答来看</w:t>
      </w:r>
      <w:r>
        <w:rPr>
          <w:rFonts w:hint="eastAsia"/>
        </w:rPr>
        <w:t>，</w:t>
      </w:r>
      <w:r>
        <w:t>必须使用同一个骨架导入</w:t>
      </w:r>
      <w:r>
        <w:rPr>
          <w:rFonts w:hint="eastAsia"/>
        </w:rPr>
        <w:t>，导入后可以看到</w:t>
      </w:r>
      <w:r>
        <w:t>会将没有匹配的骨架标灰</w:t>
      </w:r>
      <w:r>
        <w:rPr>
          <w:rFonts w:hint="eastAsia"/>
        </w:rPr>
        <w:t>，</w:t>
      </w:r>
    </w:p>
    <w:p w:rsidR="00B76680" w:rsidRDefault="005B75F3" w:rsidP="00B76680">
      <w:r>
        <w:rPr>
          <w:noProof/>
        </w:rPr>
        <w:lastRenderedPageBreak/>
        <w:drawing>
          <wp:inline distT="0" distB="0" distL="0" distR="0" wp14:anchorId="62F67C08" wp14:editId="71E65764">
            <wp:extent cx="3093720" cy="491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0489" cy="4925653"/>
                    </a:xfrm>
                    <a:prstGeom prst="rect">
                      <a:avLst/>
                    </a:prstGeom>
                  </pic:spPr>
                </pic:pic>
              </a:graphicData>
            </a:graphic>
          </wp:inline>
        </w:drawing>
      </w:r>
      <w:r>
        <w:rPr>
          <w:rFonts w:hint="eastAsia"/>
        </w:rPr>
        <w:t xml:space="preserve"> </w:t>
      </w:r>
      <w:r w:rsidR="00B76680">
        <w:rPr>
          <w:rFonts w:hint="eastAsia"/>
        </w:rPr>
        <w:t>Attach</w:t>
      </w:r>
      <w:r w:rsidR="00B76680">
        <w:rPr>
          <w:rFonts w:hint="eastAsia"/>
        </w:rPr>
        <w:t>的时候，就会不根据名字绑定而是根据骨骼的顺序进行绑定，就会出问题</w:t>
      </w:r>
      <w:r w:rsidR="00B76680">
        <w:rPr>
          <w:rFonts w:hint="eastAsia"/>
        </w:rPr>
        <w:t>.</w:t>
      </w:r>
      <w:bookmarkStart w:id="0" w:name="_GoBack"/>
      <w:bookmarkEnd w:id="0"/>
    </w:p>
    <w:p w:rsidR="002D3E73" w:rsidRPr="00B76680" w:rsidRDefault="00160DD5" w:rsidP="00EB50E6">
      <w:r>
        <w:rPr>
          <w:noProof/>
        </w:rPr>
        <w:drawing>
          <wp:inline distT="0" distB="0" distL="0" distR="0" wp14:anchorId="5FCDA2D1" wp14:editId="6EEC03D0">
            <wp:extent cx="5048250" cy="321639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317" cy="3229175"/>
                    </a:xfrm>
                    <a:prstGeom prst="rect">
                      <a:avLst/>
                    </a:prstGeom>
                  </pic:spPr>
                </pic:pic>
              </a:graphicData>
            </a:graphic>
          </wp:inline>
        </w:drawing>
      </w:r>
    </w:p>
    <w:p w:rsidR="000979D8" w:rsidRDefault="00160DD5" w:rsidP="00EB50E6">
      <w:r>
        <w:rPr>
          <w:rFonts w:hint="eastAsia"/>
        </w:rPr>
        <w:lastRenderedPageBreak/>
        <w:t>U</w:t>
      </w:r>
      <w:r>
        <w:t>E4</w:t>
      </w:r>
      <w:r>
        <w:t>官方回复为不会为了处理多余骨骼的方式</w:t>
      </w:r>
      <w:r>
        <w:rPr>
          <w:rFonts w:hint="eastAsia"/>
        </w:rPr>
        <w:t>（比如加一个尾巴一个小翅膀）而对</w:t>
      </w:r>
      <w:r>
        <w:rPr>
          <w:rFonts w:hint="eastAsia"/>
        </w:rPr>
        <w:t>SetMasterPoseComponent</w:t>
      </w:r>
      <w:r>
        <w:rPr>
          <w:rFonts w:hint="eastAsia"/>
        </w:rPr>
        <w:t>进行处理，官方推荐使用插槽的方式，比如要做一个</w:t>
      </w:r>
    </w:p>
    <w:p w:rsidR="00347792" w:rsidRDefault="00347792" w:rsidP="00EB50E6">
      <w:r>
        <w:rPr>
          <w:noProof/>
        </w:rPr>
        <w:drawing>
          <wp:inline distT="0" distB="0" distL="0" distR="0" wp14:anchorId="638A9618" wp14:editId="207BBDEF">
            <wp:extent cx="4210050" cy="33230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4464" cy="3326514"/>
                    </a:xfrm>
                    <a:prstGeom prst="rect">
                      <a:avLst/>
                    </a:prstGeom>
                  </pic:spPr>
                </pic:pic>
              </a:graphicData>
            </a:graphic>
          </wp:inline>
        </w:drawing>
      </w:r>
    </w:p>
    <w:p w:rsidR="000979D8" w:rsidRDefault="00347792" w:rsidP="00EB50E6">
      <w:r>
        <w:t>将铠甲单独部分的骨骼与</w:t>
      </w:r>
      <w:r>
        <w:rPr>
          <w:rFonts w:hint="eastAsia"/>
        </w:rPr>
        <w:t>M</w:t>
      </w:r>
      <w:r>
        <w:t>esh</w:t>
      </w:r>
      <w:r>
        <w:t>提出</w:t>
      </w:r>
      <w:r>
        <w:rPr>
          <w:rFonts w:hint="eastAsia"/>
        </w:rPr>
        <w:t>，</w:t>
      </w:r>
      <w:r>
        <w:t>用插槽的方式插在主骨骼上</w:t>
      </w:r>
      <w:r>
        <w:rPr>
          <w:rFonts w:hint="eastAsia"/>
        </w:rPr>
        <w:t>，</w:t>
      </w:r>
      <w:r>
        <w:t>再添加物理效果布料效果或是动画效果</w:t>
      </w:r>
      <w:r w:rsidR="00401836">
        <w:rPr>
          <w:rFonts w:hint="eastAsia"/>
        </w:rPr>
        <w:t>。</w:t>
      </w:r>
    </w:p>
    <w:p w:rsidR="000979D8" w:rsidRDefault="000979D8" w:rsidP="00EB50E6"/>
    <w:p w:rsidR="000979D8" w:rsidRDefault="00AB578D" w:rsidP="00EB50E6">
      <w:r>
        <w:rPr>
          <w:rFonts w:hint="eastAsia"/>
        </w:rPr>
        <w:t>工作人员</w:t>
      </w:r>
      <w:r>
        <w:t>还提到</w:t>
      </w:r>
      <w:r>
        <w:rPr>
          <w:rFonts w:hint="eastAsia"/>
        </w:rPr>
        <w:t>：</w:t>
      </w:r>
    </w:p>
    <w:p w:rsidR="00AB578D" w:rsidRPr="00AB578D" w:rsidRDefault="00AB578D" w:rsidP="00AB578D">
      <w:pPr>
        <w:rPr>
          <w:b/>
        </w:rPr>
      </w:pPr>
      <w:r w:rsidRPr="00AB578D">
        <w:rPr>
          <w:b/>
        </w:rPr>
        <w:t>poseable mesh component</w:t>
      </w:r>
    </w:p>
    <w:p w:rsidR="000979D8" w:rsidRDefault="00AB578D" w:rsidP="00EB50E6">
      <w:pPr>
        <w:rPr>
          <w:rFonts w:ascii="Helvetica" w:hAnsi="Helvetica" w:cs="Helvetica"/>
          <w:color w:val="444444"/>
          <w:sz w:val="18"/>
          <w:szCs w:val="18"/>
          <w:shd w:val="clear" w:color="auto" w:fill="CCFFBF"/>
        </w:rPr>
      </w:pPr>
      <w:r>
        <w:rPr>
          <w:rFonts w:ascii="Helvetica" w:hAnsi="Helvetica" w:cs="Helvetica"/>
          <w:color w:val="444444"/>
          <w:sz w:val="18"/>
          <w:szCs w:val="18"/>
          <w:shd w:val="clear" w:color="auto" w:fill="CCFFBF"/>
        </w:rPr>
        <w:t>We also have Poseable meshes, not sure why I forgot to mention it. Create a poseable mesh component, assign the loin cloth skel mesh, then use the "Copy Pose from Skeletal Component" Node on tick. It's not really usable for anything with physics, but could be useful if you have any accessories/clothing that don't use physics</w:t>
      </w:r>
      <w:r w:rsidR="00253C99">
        <w:rPr>
          <w:rFonts w:ascii="Helvetica" w:hAnsi="Helvetica" w:cs="Helvetica"/>
          <w:color w:val="444444"/>
          <w:sz w:val="18"/>
          <w:szCs w:val="18"/>
          <w:shd w:val="clear" w:color="auto" w:fill="CCFFBF"/>
        </w:rPr>
        <w:t xml:space="preserve"> </w:t>
      </w:r>
    </w:p>
    <w:p w:rsidR="00253C99" w:rsidRDefault="00B37E0A" w:rsidP="00EB50E6">
      <w:hyperlink r:id="rId21" w:history="1">
        <w:r w:rsidR="00253C99">
          <w:rPr>
            <w:rStyle w:val="a8"/>
          </w:rPr>
          <w:t>https://forums.unrealengine.com/development-discussion/blueprint-visual-scripting/3395-poseablemeshcomponent-instead-of-skeletalmeshcomponent</w:t>
        </w:r>
      </w:hyperlink>
    </w:p>
    <w:p w:rsidR="00AB578D" w:rsidRDefault="00AB578D" w:rsidP="00EB50E6">
      <w:r>
        <w:t>然而这个东西没什么卵用</w:t>
      </w:r>
      <w:r>
        <w:rPr>
          <w:rFonts w:hint="eastAsia"/>
        </w:rPr>
        <w:t>，</w:t>
      </w:r>
      <w:r>
        <w:t>就是可以手动调整骨骼的位置</w:t>
      </w:r>
      <w:r>
        <w:rPr>
          <w:rFonts w:hint="eastAsia"/>
        </w:rPr>
        <w:t>，</w:t>
      </w:r>
      <w:r>
        <w:t>但是该错位还是错位</w:t>
      </w:r>
      <w:r>
        <w:rPr>
          <w:rFonts w:hint="eastAsia"/>
        </w:rPr>
        <w:t>，</w:t>
      </w:r>
      <w:r>
        <w:t>谁</w:t>
      </w:r>
      <w:r>
        <w:rPr>
          <w:rFonts w:hint="eastAsia"/>
        </w:rPr>
        <w:t>T</w:t>
      </w:r>
      <w:r>
        <w:t>M</w:t>
      </w:r>
      <w:r>
        <w:t>会在代码中去调骨骼的位置呢</w:t>
      </w:r>
      <w:r>
        <w:rPr>
          <w:rFonts w:hint="eastAsia"/>
        </w:rPr>
        <w:t>，</w:t>
      </w:r>
      <w:r>
        <w:t>而且还不能运用物理</w:t>
      </w:r>
      <w:r>
        <w:rPr>
          <w:rFonts w:hint="eastAsia"/>
        </w:rPr>
        <w:t>。</w:t>
      </w:r>
    </w:p>
    <w:p w:rsidR="00AB578D" w:rsidRDefault="00AB578D" w:rsidP="00EB50E6"/>
    <w:p w:rsidR="00AE418D" w:rsidRDefault="00AE418D" w:rsidP="00AE418D">
      <w:r>
        <w:rPr>
          <w:rFonts w:hint="eastAsia"/>
        </w:rPr>
        <w:t>缺点：无法再用蓝图控制子部件。</w:t>
      </w:r>
      <w:r w:rsidR="00E34322">
        <w:rPr>
          <w:rFonts w:hint="eastAsia"/>
        </w:rPr>
        <w:t>需要多次计算骨骼</w:t>
      </w:r>
    </w:p>
    <w:p w:rsidR="00AE418D" w:rsidRPr="000979D8" w:rsidRDefault="00AE418D" w:rsidP="00AE418D">
      <w:r>
        <w:rPr>
          <w:rFonts w:hint="eastAsia"/>
        </w:rPr>
        <w:t>优点：可隐藏父组件（身体）的模型不可见部分（拆分）来达到提高性能的目的；可以为每个部分设置不同材质；</w:t>
      </w:r>
    </w:p>
    <w:p w:rsidR="00AB578D" w:rsidRPr="00AE418D" w:rsidRDefault="00AB578D" w:rsidP="00EB50E6"/>
    <w:p w:rsidR="00AB578D" w:rsidRDefault="00890163" w:rsidP="00890163">
      <w:pPr>
        <w:pStyle w:val="4"/>
      </w:pPr>
      <w:r>
        <w:rPr>
          <w:rFonts w:hint="eastAsia"/>
        </w:rPr>
        <w:t>3</w:t>
      </w:r>
      <w:r>
        <w:t xml:space="preserve"> </w:t>
      </w:r>
      <w:r>
        <w:t>从网格体复制姿势</w:t>
      </w:r>
      <w:r w:rsidR="006F3992">
        <w:rPr>
          <w:rFonts w:hint="eastAsia"/>
        </w:rPr>
        <w:t>C</w:t>
      </w:r>
      <w:r w:rsidR="006F3992">
        <w:t>opy Pose From Mesh</w:t>
      </w:r>
      <w:r>
        <w:rPr>
          <w:rFonts w:hint="eastAsia"/>
        </w:rPr>
        <w:t>：</w:t>
      </w:r>
    </w:p>
    <w:p w:rsidR="00465B05" w:rsidRDefault="00465B05" w:rsidP="00465B05">
      <w:r>
        <w:t>在自身蓝图中调用</w:t>
      </w:r>
      <w:r>
        <w:rPr>
          <w:rFonts w:hint="eastAsia"/>
        </w:rPr>
        <w:t>，所以优点还包括可以进行自己的动画蓝图设置包括动画融合等，</w:t>
      </w:r>
    </w:p>
    <w:p w:rsidR="00465B05" w:rsidRDefault="00465B05" w:rsidP="00465B05">
      <w:r>
        <w:t>但是依旧不支持不同骨骼或是骨骼多几个部件</w:t>
      </w:r>
      <w:r>
        <w:rPr>
          <w:rFonts w:hint="eastAsia"/>
        </w:rPr>
        <w:t>，</w:t>
      </w:r>
      <w:r>
        <w:t>会出现和上面方法一样的结果</w:t>
      </w:r>
      <w:r>
        <w:rPr>
          <w:rFonts w:hint="eastAsia"/>
        </w:rPr>
        <w:t>。</w:t>
      </w:r>
    </w:p>
    <w:p w:rsidR="00465B05" w:rsidRDefault="00465B05" w:rsidP="00465B05"/>
    <w:p w:rsidR="00831058" w:rsidRPr="00465B05" w:rsidRDefault="00831058" w:rsidP="00465B05">
      <w:r>
        <w:lastRenderedPageBreak/>
        <w:t>缺点</w:t>
      </w:r>
      <w:r>
        <w:rPr>
          <w:rFonts w:hint="eastAsia"/>
        </w:rPr>
        <w:t>：</w:t>
      </w:r>
      <w:r>
        <w:t>部分网友反馈</w:t>
      </w:r>
      <w:r>
        <w:rPr>
          <w:rFonts w:hint="eastAsia"/>
        </w:rPr>
        <w:t>，</w:t>
      </w:r>
      <w:r>
        <w:t>会出现复制动作延迟</w:t>
      </w:r>
      <w:r>
        <w:rPr>
          <w:rFonts w:hint="eastAsia"/>
        </w:rPr>
        <w:t>，</w:t>
      </w:r>
      <w:r>
        <w:t>测试未出现</w:t>
      </w:r>
      <w:r>
        <w:rPr>
          <w:rFonts w:hint="eastAsia"/>
        </w:rPr>
        <w:t>，</w:t>
      </w:r>
      <w:r>
        <w:t>有可能与工程量运行速度等有关</w:t>
      </w:r>
      <w:r>
        <w:rPr>
          <w:rFonts w:hint="eastAsia"/>
        </w:rPr>
        <w:t>。</w:t>
      </w:r>
      <w:r w:rsidR="000B4275">
        <w:rPr>
          <w:rFonts w:hint="eastAsia"/>
        </w:rPr>
        <w:t>需要多次计算骨骼</w:t>
      </w:r>
    </w:p>
    <w:p w:rsidR="00465B05" w:rsidRPr="000979D8" w:rsidRDefault="00465B05" w:rsidP="00465B05">
      <w:r>
        <w:rPr>
          <w:rFonts w:hint="eastAsia"/>
        </w:rPr>
        <w:t>优点：可隐藏父组件（身体）的模型不可见部分（拆分）来达到提高性能的目的；可以为每个部分设置不同材质；</w:t>
      </w:r>
      <w:r w:rsidR="005E48FE">
        <w:rPr>
          <w:rFonts w:hint="eastAsia"/>
        </w:rPr>
        <w:t>可进行动画融合</w:t>
      </w:r>
    </w:p>
    <w:p w:rsidR="006F3992" w:rsidRPr="00465B05" w:rsidRDefault="006F3992" w:rsidP="00890163"/>
    <w:p w:rsidR="006F3992" w:rsidRPr="00E24575" w:rsidRDefault="00E24575" w:rsidP="00E24575">
      <w:pPr>
        <w:pStyle w:val="4"/>
      </w:pPr>
      <w:r w:rsidRPr="00E24575">
        <w:rPr>
          <w:rFonts w:hint="eastAsia"/>
        </w:rPr>
        <w:t>4</w:t>
      </w:r>
      <w:r w:rsidRPr="00E24575">
        <w:t xml:space="preserve"> </w:t>
      </w:r>
      <w:r w:rsidRPr="00E24575">
        <w:t>网格体合并</w:t>
      </w:r>
      <w:r w:rsidRPr="00E24575">
        <w:rPr>
          <w:rFonts w:hint="eastAsia"/>
        </w:rPr>
        <w:t xml:space="preserve"> </w:t>
      </w:r>
      <w:r w:rsidRPr="00E24575">
        <w:t>FSkeletalMeshMerge</w:t>
      </w:r>
      <w:r>
        <w:t xml:space="preserve"> </w:t>
      </w:r>
      <w:r>
        <w:rPr>
          <w:rFonts w:hint="eastAsia"/>
        </w:rPr>
        <w:t>：</w:t>
      </w:r>
      <w:r>
        <w:rPr>
          <w:rFonts w:hint="eastAsia"/>
        </w:rPr>
        <w:t xml:space="preserve"> </w:t>
      </w:r>
    </w:p>
    <w:p w:rsidR="000979D8" w:rsidRDefault="00C34822" w:rsidP="00EB50E6">
      <w:r>
        <w:t>对于使用相同骨骼的小部件来说</w:t>
      </w:r>
      <w:r>
        <w:rPr>
          <w:rFonts w:hint="eastAsia"/>
        </w:rPr>
        <w:t>，</w:t>
      </w:r>
      <w:r>
        <w:t>效果很好</w:t>
      </w:r>
      <w:r>
        <w:rPr>
          <w:rFonts w:hint="eastAsia"/>
        </w:rPr>
        <w:t>，但是还是需要传入一个额外的完整骨骼，并不能自动使用各个部件的骨骼进行融合。</w:t>
      </w:r>
    </w:p>
    <w:p w:rsidR="006E67AA" w:rsidRDefault="006E67AA" w:rsidP="006E67AA">
      <w:r w:rsidRPr="006E67AA">
        <w:t>MeshMerge.DoMerge()</w:t>
      </w:r>
      <w:r w:rsidRPr="006E67AA">
        <w:t>中并不会将骨骼进行融合</w:t>
      </w:r>
      <w:r w:rsidRPr="006E67AA">
        <w:rPr>
          <w:rFonts w:hint="eastAsia"/>
        </w:rPr>
        <w:t>，</w:t>
      </w:r>
      <w:r w:rsidRPr="006E67AA">
        <w:t>只是会设置</w:t>
      </w:r>
      <w:r w:rsidRPr="006E67AA">
        <w:t>RefSkeleton</w:t>
      </w:r>
      <w:r>
        <w:t>引用骨骼</w:t>
      </w:r>
      <w:r w:rsidRPr="006E67AA">
        <w:t>,</w:t>
      </w:r>
      <w:r w:rsidRPr="006E67AA">
        <w:t>并没有进行任何的骨骼合并</w:t>
      </w:r>
      <w:r w:rsidRPr="006E67AA">
        <w:rPr>
          <w:rFonts w:hint="eastAsia"/>
        </w:rPr>
        <w:t>(</w:t>
      </w:r>
      <w:r w:rsidRPr="006E67AA">
        <w:t>代码上看</w:t>
      </w:r>
      <w:r w:rsidRPr="006E67AA">
        <w:rPr>
          <w:rFonts w:hint="eastAsia"/>
        </w:rPr>
        <w:t>)</w:t>
      </w:r>
      <w:r w:rsidRPr="006E67AA">
        <w:rPr>
          <w:rFonts w:hint="eastAsia"/>
        </w:rPr>
        <w:t>，所以如果没有设置外部骨骼</w:t>
      </w:r>
      <w:r w:rsidR="00D35DC4">
        <w:rPr>
          <w:rFonts w:hint="eastAsia"/>
        </w:rPr>
        <w:t>，</w:t>
      </w:r>
      <w:r w:rsidR="00E13647">
        <w:rPr>
          <w:rFonts w:hint="eastAsia"/>
        </w:rPr>
        <w:t>模型的</w:t>
      </w:r>
      <w:r w:rsidR="00E13647">
        <w:rPr>
          <w:rFonts w:hint="eastAsia"/>
        </w:rPr>
        <w:t>Skeleton</w:t>
      </w:r>
      <w:r w:rsidR="00E13647">
        <w:rPr>
          <w:rFonts w:hint="eastAsia"/>
        </w:rPr>
        <w:t>为空</w:t>
      </w:r>
      <w:r w:rsidR="00E13647">
        <w:rPr>
          <w:rFonts w:hint="eastAsia"/>
        </w:rPr>
        <w:t>，</w:t>
      </w:r>
      <w:r w:rsidR="00D35DC4">
        <w:rPr>
          <w:rFonts w:hint="eastAsia"/>
        </w:rPr>
        <w:t>就无法</w:t>
      </w:r>
      <w:r w:rsidRPr="006E67AA">
        <w:rPr>
          <w:rFonts w:hint="eastAsia"/>
        </w:rPr>
        <w:t>播放动画</w:t>
      </w:r>
      <w:r>
        <w:rPr>
          <w:rFonts w:hint="eastAsia"/>
        </w:rPr>
        <w:t>。</w:t>
      </w:r>
    </w:p>
    <w:p w:rsidR="006E67AA" w:rsidRDefault="00D35DC4" w:rsidP="006E67AA">
      <w:r>
        <w:rPr>
          <w:rFonts w:hint="eastAsia"/>
        </w:rPr>
        <w:t>从添加的骨骼上来看，</w:t>
      </w:r>
    </w:p>
    <w:p w:rsidR="00B36573" w:rsidRDefault="00D35DC4" w:rsidP="00EB50E6">
      <w:r>
        <w:rPr>
          <w:noProof/>
        </w:rPr>
        <w:drawing>
          <wp:inline distT="0" distB="0" distL="0" distR="0" wp14:anchorId="33453E91" wp14:editId="027E2250">
            <wp:extent cx="4571429" cy="235238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1429" cy="2352381"/>
                    </a:xfrm>
                    <a:prstGeom prst="rect">
                      <a:avLst/>
                    </a:prstGeom>
                  </pic:spPr>
                </pic:pic>
              </a:graphicData>
            </a:graphic>
          </wp:inline>
        </w:drawing>
      </w:r>
    </w:p>
    <w:p w:rsidR="00D35DC4" w:rsidRPr="006E67AA" w:rsidRDefault="00D35DC4" w:rsidP="00EB50E6">
      <w:r>
        <w:rPr>
          <w:noProof/>
        </w:rPr>
        <w:lastRenderedPageBreak/>
        <w:drawing>
          <wp:inline distT="0" distB="0" distL="0" distR="0" wp14:anchorId="49278C45" wp14:editId="0D3D0724">
            <wp:extent cx="2219048" cy="3590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048" cy="3590476"/>
                    </a:xfrm>
                    <a:prstGeom prst="rect">
                      <a:avLst/>
                    </a:prstGeom>
                  </pic:spPr>
                </pic:pic>
              </a:graphicData>
            </a:graphic>
          </wp:inline>
        </w:drawing>
      </w:r>
      <w:r>
        <w:rPr>
          <w:rFonts w:hint="eastAsia"/>
        </w:rPr>
        <w:t>可以看出虽然没有融合骨骼，但是设置了引用骨骼的位置，所以应该造成了骨骼基本位置的错位，必须设置了骨骼才能播放对应骨骼的动画。</w:t>
      </w:r>
    </w:p>
    <w:p w:rsidR="00FB5B48" w:rsidRDefault="00FB5B48" w:rsidP="00FB5B48">
      <w:r>
        <w:rPr>
          <w:rFonts w:hint="eastAsia"/>
        </w:rPr>
        <w:t>F</w:t>
      </w:r>
      <w:r>
        <w:t>ReferenceSkeleton,</w:t>
      </w:r>
      <w:r>
        <w:t>参考姿势</w:t>
      </w:r>
      <w:r>
        <w:rPr>
          <w:rFonts w:hint="eastAsia"/>
        </w:rPr>
        <w:t>，</w:t>
      </w:r>
    </w:p>
    <w:p w:rsidR="00FB5B48" w:rsidRDefault="00B37E0A" w:rsidP="00FB5B48">
      <w:hyperlink r:id="rId24" w:history="1">
        <w:r w:rsidR="00FB5B48">
          <w:rPr>
            <w:rStyle w:val="a8"/>
          </w:rPr>
          <w:t>https://www.unrealengine.com/en-US/tech-blog/demystifying-bone-indices</w:t>
        </w:r>
      </w:hyperlink>
    </w:p>
    <w:p w:rsidR="00B36573" w:rsidRDefault="00B36573" w:rsidP="00EB50E6"/>
    <w:p w:rsidR="003330B8" w:rsidRPr="00FB5B48" w:rsidRDefault="003330B8" w:rsidP="00EB50E6"/>
    <w:p w:rsidR="00B36573" w:rsidRDefault="00B36573" w:rsidP="00EB50E6"/>
    <w:p w:rsidR="00B36573" w:rsidRDefault="00E34322" w:rsidP="00EB50E6">
      <w:r>
        <w:t>缺点</w:t>
      </w:r>
      <w:r>
        <w:rPr>
          <w:rFonts w:hint="eastAsia"/>
        </w:rPr>
        <w:t>：</w:t>
      </w:r>
      <w:r w:rsidR="00D35C9E">
        <w:rPr>
          <w:rFonts w:hint="eastAsia"/>
        </w:rPr>
        <w:t>合体后的所有部位只能使用一种材质，没法对各个部位做特殊处理。</w:t>
      </w:r>
    </w:p>
    <w:p w:rsidR="00D35C9E" w:rsidRDefault="00D35C9E" w:rsidP="00EB50E6">
      <w:r>
        <w:t>优点</w:t>
      </w:r>
      <w:r>
        <w:rPr>
          <w:rFonts w:hint="eastAsia"/>
        </w:rPr>
        <w:t>：</w:t>
      </w:r>
      <w:r>
        <w:t>只需要一套骨骼计算</w:t>
      </w:r>
      <w:r>
        <w:rPr>
          <w:rFonts w:hint="eastAsia"/>
        </w:rPr>
        <w:t>，</w:t>
      </w:r>
      <w:r>
        <w:t>减少</w:t>
      </w:r>
      <w:r>
        <w:rPr>
          <w:rFonts w:hint="eastAsia"/>
        </w:rPr>
        <w:t>C</w:t>
      </w:r>
      <w:r>
        <w:t>allDraw</w:t>
      </w:r>
      <w:r>
        <w:rPr>
          <w:rFonts w:hint="eastAsia"/>
        </w:rPr>
        <w:t>等。</w:t>
      </w:r>
    </w:p>
    <w:p w:rsidR="00B36573" w:rsidRDefault="00B36573" w:rsidP="00EB50E6"/>
    <w:p w:rsidR="00B36573" w:rsidRDefault="003330B8" w:rsidP="003330B8">
      <w:pPr>
        <w:pStyle w:val="3"/>
      </w:pPr>
      <w:r>
        <w:rPr>
          <w:rFonts w:hint="eastAsia"/>
        </w:rPr>
        <w:t>综上</w:t>
      </w:r>
    </w:p>
    <w:p w:rsidR="003330B8" w:rsidRDefault="003330B8" w:rsidP="00EB50E6">
      <w:r>
        <w:rPr>
          <w:rFonts w:hint="eastAsia"/>
        </w:rPr>
        <w:t>目前能查到的方案中，都并没有骨骼合并的解决方案，</w:t>
      </w:r>
      <w:r>
        <w:rPr>
          <w:rFonts w:hint="eastAsia"/>
        </w:rPr>
        <w:t>U</w:t>
      </w:r>
      <w:r>
        <w:t>E4</w:t>
      </w:r>
      <w:r>
        <w:t>工作人员还是建议使用一个骨骼</w:t>
      </w:r>
      <w:r>
        <w:rPr>
          <w:rFonts w:hint="eastAsia"/>
        </w:rPr>
        <w:t>，</w:t>
      </w:r>
      <w:r>
        <w:t>衣服等使用插槽的方式进行</w:t>
      </w:r>
      <w:r>
        <w:rPr>
          <w:rFonts w:hint="eastAsia"/>
        </w:rPr>
        <w:t>。</w:t>
      </w:r>
    </w:p>
    <w:p w:rsidR="0088170A" w:rsidRDefault="00E67488" w:rsidP="0088170A">
      <w:r w:rsidRPr="00B212B4">
        <w:rPr>
          <w:rStyle w:val="4Char"/>
        </w:rPr>
        <w:t>综上对于我们游戏的想法</w:t>
      </w:r>
      <w:r w:rsidR="0088170A">
        <w:rPr>
          <w:rFonts w:hint="eastAsia"/>
        </w:rPr>
        <w:t>：</w:t>
      </w:r>
      <w:r w:rsidR="0088170A">
        <w:t>在骨骼上添加插槽将长袖</w:t>
      </w:r>
      <w:r>
        <w:t>衣服部分放在模型上</w:t>
      </w:r>
      <w:r>
        <w:rPr>
          <w:rFonts w:hint="eastAsia"/>
        </w:rPr>
        <w:t>，</w:t>
      </w:r>
      <w:r>
        <w:t>额外设置</w:t>
      </w:r>
      <w:r w:rsidR="0088170A">
        <w:t>物理衣物系统</w:t>
      </w:r>
      <w:r w:rsidR="0088170A">
        <w:rPr>
          <w:rFonts w:hint="eastAsia"/>
        </w:rPr>
        <w:t>，</w:t>
      </w:r>
      <w:r w:rsidR="0088170A">
        <w:t>如果需要碰撞</w:t>
      </w:r>
      <w:r w:rsidR="0088170A">
        <w:rPr>
          <w:rFonts w:hint="eastAsia"/>
        </w:rPr>
        <w:t>，</w:t>
      </w:r>
      <w:r w:rsidR="0088170A">
        <w:t>可以绑骨骼</w:t>
      </w:r>
      <w:r>
        <w:rPr>
          <w:rFonts w:hint="eastAsia"/>
        </w:rPr>
        <w:t>（平台的方案）</w:t>
      </w:r>
      <w:r w:rsidR="0088170A">
        <w:rPr>
          <w:rFonts w:hint="eastAsia"/>
        </w:rPr>
        <w:t>，</w:t>
      </w:r>
      <w:r w:rsidR="0088170A">
        <w:t>但是骨骼也是单独添加物理系统</w:t>
      </w:r>
      <w:r w:rsidR="0088170A">
        <w:rPr>
          <w:rFonts w:hint="eastAsia"/>
        </w:rPr>
        <w:t>，</w:t>
      </w:r>
      <w:r w:rsidR="0088170A">
        <w:t>随着插槽运动</w:t>
      </w:r>
      <w:r w:rsidR="0088170A">
        <w:rPr>
          <w:rFonts w:hint="eastAsia"/>
        </w:rPr>
        <w:t>，</w:t>
      </w:r>
      <w:r w:rsidR="0088170A">
        <w:t>不与本身模型动画</w:t>
      </w:r>
      <w:r w:rsidR="0088170A">
        <w:rPr>
          <w:rFonts w:hint="eastAsia"/>
        </w:rPr>
        <w:t>、骨骼等融合</w:t>
      </w:r>
    </w:p>
    <w:p w:rsidR="00B212B4" w:rsidRPr="00F6762A" w:rsidRDefault="00B212B4" w:rsidP="0088170A">
      <w:r>
        <w:rPr>
          <w:rFonts w:hint="eastAsia"/>
        </w:rPr>
        <w:t>身体部件可以使用组合合并骨骼的方式（基于人体皮肤使用同一种材质的话），被衣服遮挡的部分就可以不参与合并不进行绘制，提高效率；换装时将衣物部件细分（因为是拖</w:t>
      </w:r>
      <w:r w:rsidR="00C92747">
        <w:rPr>
          <w:rFonts w:hint="eastAsia"/>
        </w:rPr>
        <w:t>地衣服），比如上手臂的衣服，下手臂的衣服，对应衣服模型分别替换，再添加上物理系统碰撞系统等。</w:t>
      </w:r>
    </w:p>
    <w:p w:rsidR="00B36573" w:rsidRDefault="00B36573" w:rsidP="00EB50E6"/>
    <w:p w:rsidR="00B36573" w:rsidRDefault="00B36573" w:rsidP="00EB50E6"/>
    <w:p w:rsidR="00551C31" w:rsidRDefault="00551C31" w:rsidP="00EB50E6"/>
    <w:p w:rsidR="000979D8" w:rsidRDefault="000979D8" w:rsidP="00EB50E6">
      <w:r>
        <w:t>注</w:t>
      </w:r>
      <w:r>
        <w:rPr>
          <w:rFonts w:hint="eastAsia"/>
        </w:rPr>
        <w:t>：</w:t>
      </w:r>
      <w:r>
        <w:rPr>
          <w:rFonts w:hint="eastAsia"/>
        </w:rPr>
        <w:t>3</w:t>
      </w:r>
      <w:r>
        <w:t>DMAX</w:t>
      </w:r>
      <w:r>
        <w:t>模型导入</w:t>
      </w:r>
      <w:r>
        <w:rPr>
          <w:rFonts w:hint="eastAsia"/>
        </w:rPr>
        <w:t>U</w:t>
      </w:r>
      <w:r>
        <w:t>E4</w:t>
      </w:r>
      <w:r>
        <w:t>时需要勾选</w:t>
      </w:r>
    </w:p>
    <w:p w:rsidR="000979D8" w:rsidRDefault="000979D8" w:rsidP="00EB50E6">
      <w:r>
        <w:rPr>
          <w:noProof/>
        </w:rPr>
        <w:lastRenderedPageBreak/>
        <w:drawing>
          <wp:inline distT="0" distB="0" distL="0" distR="0" wp14:anchorId="6175AAAC" wp14:editId="5663E7AB">
            <wp:extent cx="4057650" cy="631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3134" cy="6322173"/>
                    </a:xfrm>
                    <a:prstGeom prst="rect">
                      <a:avLst/>
                    </a:prstGeom>
                  </pic:spPr>
                </pic:pic>
              </a:graphicData>
            </a:graphic>
          </wp:inline>
        </w:drawing>
      </w:r>
    </w:p>
    <w:p w:rsidR="000979D8" w:rsidRPr="00EB50E6" w:rsidRDefault="000979D8" w:rsidP="00EB50E6">
      <w:r>
        <w:t>否则会造成骨骼位置错误蒙皮错误</w:t>
      </w:r>
      <w:r>
        <w:rPr>
          <w:rFonts w:hint="eastAsia"/>
        </w:rPr>
        <w:t>。</w:t>
      </w:r>
    </w:p>
    <w:sectPr w:rsidR="000979D8" w:rsidRPr="00EB50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E0A" w:rsidRDefault="00B37E0A" w:rsidP="005F18F0">
      <w:r>
        <w:separator/>
      </w:r>
    </w:p>
  </w:endnote>
  <w:endnote w:type="continuationSeparator" w:id="0">
    <w:p w:rsidR="00B37E0A" w:rsidRDefault="00B37E0A" w:rsidP="005F1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E0A" w:rsidRDefault="00B37E0A" w:rsidP="005F18F0">
      <w:r>
        <w:separator/>
      </w:r>
    </w:p>
  </w:footnote>
  <w:footnote w:type="continuationSeparator" w:id="0">
    <w:p w:rsidR="00B37E0A" w:rsidRDefault="00B37E0A" w:rsidP="005F18F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878"/>
    <w:rsid w:val="00020695"/>
    <w:rsid w:val="00024BCA"/>
    <w:rsid w:val="00063677"/>
    <w:rsid w:val="00082051"/>
    <w:rsid w:val="000827F4"/>
    <w:rsid w:val="000979D8"/>
    <w:rsid w:val="000B4275"/>
    <w:rsid w:val="00160DD5"/>
    <w:rsid w:val="0016527D"/>
    <w:rsid w:val="00166FC4"/>
    <w:rsid w:val="00181D31"/>
    <w:rsid w:val="001B30B3"/>
    <w:rsid w:val="001C265E"/>
    <w:rsid w:val="00230917"/>
    <w:rsid w:val="00253C99"/>
    <w:rsid w:val="002724DC"/>
    <w:rsid w:val="002D3E73"/>
    <w:rsid w:val="003330B8"/>
    <w:rsid w:val="00347792"/>
    <w:rsid w:val="00381878"/>
    <w:rsid w:val="00401836"/>
    <w:rsid w:val="00432FCC"/>
    <w:rsid w:val="00465B05"/>
    <w:rsid w:val="004F408C"/>
    <w:rsid w:val="00551C31"/>
    <w:rsid w:val="005B75F3"/>
    <w:rsid w:val="005D1409"/>
    <w:rsid w:val="005E48FE"/>
    <w:rsid w:val="005F18F0"/>
    <w:rsid w:val="006E67AA"/>
    <w:rsid w:val="006F3992"/>
    <w:rsid w:val="007207AC"/>
    <w:rsid w:val="00805318"/>
    <w:rsid w:val="00831058"/>
    <w:rsid w:val="008467A0"/>
    <w:rsid w:val="0088170A"/>
    <w:rsid w:val="00890163"/>
    <w:rsid w:val="00971EFD"/>
    <w:rsid w:val="009B424B"/>
    <w:rsid w:val="00A81F26"/>
    <w:rsid w:val="00AB578D"/>
    <w:rsid w:val="00AE418D"/>
    <w:rsid w:val="00B212B4"/>
    <w:rsid w:val="00B36573"/>
    <w:rsid w:val="00B37E0A"/>
    <w:rsid w:val="00B76680"/>
    <w:rsid w:val="00BD18CB"/>
    <w:rsid w:val="00BE1A1B"/>
    <w:rsid w:val="00C34822"/>
    <w:rsid w:val="00C4518A"/>
    <w:rsid w:val="00C92747"/>
    <w:rsid w:val="00CA6CEE"/>
    <w:rsid w:val="00D35C9E"/>
    <w:rsid w:val="00D35DC4"/>
    <w:rsid w:val="00D6743C"/>
    <w:rsid w:val="00DD7B20"/>
    <w:rsid w:val="00E02B18"/>
    <w:rsid w:val="00E13647"/>
    <w:rsid w:val="00E24575"/>
    <w:rsid w:val="00E34322"/>
    <w:rsid w:val="00E62248"/>
    <w:rsid w:val="00E67488"/>
    <w:rsid w:val="00EB50E6"/>
    <w:rsid w:val="00F01374"/>
    <w:rsid w:val="00F37C2E"/>
    <w:rsid w:val="00FB5B48"/>
    <w:rsid w:val="00FF3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522D7B-253C-47FD-BF85-F000F5DE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5F18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B50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B5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F18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F18F0"/>
    <w:rPr>
      <w:sz w:val="18"/>
      <w:szCs w:val="18"/>
    </w:rPr>
  </w:style>
  <w:style w:type="paragraph" w:styleId="a4">
    <w:name w:val="footer"/>
    <w:basedOn w:val="a"/>
    <w:link w:val="Char0"/>
    <w:uiPriority w:val="99"/>
    <w:unhideWhenUsed/>
    <w:rsid w:val="005F18F0"/>
    <w:pPr>
      <w:tabs>
        <w:tab w:val="center" w:pos="4153"/>
        <w:tab w:val="right" w:pos="8306"/>
      </w:tabs>
      <w:snapToGrid w:val="0"/>
      <w:jc w:val="left"/>
    </w:pPr>
    <w:rPr>
      <w:sz w:val="18"/>
      <w:szCs w:val="18"/>
    </w:rPr>
  </w:style>
  <w:style w:type="character" w:customStyle="1" w:styleId="Char0">
    <w:name w:val="页脚 Char"/>
    <w:basedOn w:val="a0"/>
    <w:link w:val="a4"/>
    <w:uiPriority w:val="99"/>
    <w:rsid w:val="005F18F0"/>
    <w:rPr>
      <w:sz w:val="18"/>
      <w:szCs w:val="18"/>
    </w:rPr>
  </w:style>
  <w:style w:type="character" w:customStyle="1" w:styleId="2Char">
    <w:name w:val="标题 2 Char"/>
    <w:basedOn w:val="a0"/>
    <w:link w:val="2"/>
    <w:uiPriority w:val="9"/>
    <w:rsid w:val="005F18F0"/>
    <w:rPr>
      <w:rFonts w:asciiTheme="majorHAnsi" w:eastAsiaTheme="majorEastAsia" w:hAnsiTheme="majorHAnsi" w:cstheme="majorBidi"/>
      <w:b/>
      <w:bCs/>
      <w:sz w:val="32"/>
      <w:szCs w:val="32"/>
    </w:rPr>
  </w:style>
  <w:style w:type="paragraph" w:styleId="a5">
    <w:name w:val="Title"/>
    <w:basedOn w:val="a"/>
    <w:next w:val="a"/>
    <w:link w:val="Char1"/>
    <w:uiPriority w:val="10"/>
    <w:qFormat/>
    <w:rsid w:val="00EB50E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EB50E6"/>
    <w:rPr>
      <w:rFonts w:asciiTheme="majorHAnsi" w:eastAsia="宋体" w:hAnsiTheme="majorHAnsi" w:cstheme="majorBidi"/>
      <w:b/>
      <w:bCs/>
      <w:sz w:val="32"/>
      <w:szCs w:val="32"/>
    </w:rPr>
  </w:style>
  <w:style w:type="character" w:customStyle="1" w:styleId="3Char">
    <w:name w:val="标题 3 Char"/>
    <w:basedOn w:val="a0"/>
    <w:link w:val="3"/>
    <w:uiPriority w:val="9"/>
    <w:rsid w:val="00EB50E6"/>
    <w:rPr>
      <w:b/>
      <w:bCs/>
      <w:sz w:val="32"/>
      <w:szCs w:val="32"/>
    </w:rPr>
  </w:style>
  <w:style w:type="paragraph" w:styleId="a6">
    <w:name w:val="Subtitle"/>
    <w:basedOn w:val="a"/>
    <w:next w:val="a"/>
    <w:link w:val="Char2"/>
    <w:uiPriority w:val="11"/>
    <w:qFormat/>
    <w:rsid w:val="00EB50E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EB50E6"/>
    <w:rPr>
      <w:rFonts w:asciiTheme="majorHAnsi" w:eastAsia="宋体" w:hAnsiTheme="majorHAnsi" w:cstheme="majorBidi"/>
      <w:b/>
      <w:bCs/>
      <w:kern w:val="28"/>
      <w:sz w:val="32"/>
      <w:szCs w:val="32"/>
    </w:rPr>
  </w:style>
  <w:style w:type="character" w:styleId="a7">
    <w:name w:val="Emphasis"/>
    <w:basedOn w:val="a0"/>
    <w:uiPriority w:val="20"/>
    <w:qFormat/>
    <w:rsid w:val="00EB50E6"/>
    <w:rPr>
      <w:i/>
      <w:iCs/>
    </w:rPr>
  </w:style>
  <w:style w:type="character" w:customStyle="1" w:styleId="4Char">
    <w:name w:val="标题 4 Char"/>
    <w:basedOn w:val="a0"/>
    <w:link w:val="4"/>
    <w:uiPriority w:val="9"/>
    <w:rsid w:val="00EB50E6"/>
    <w:rPr>
      <w:rFonts w:asciiTheme="majorHAnsi" w:eastAsiaTheme="majorEastAsia" w:hAnsiTheme="majorHAnsi" w:cstheme="majorBidi"/>
      <w:b/>
      <w:bCs/>
      <w:sz w:val="28"/>
      <w:szCs w:val="28"/>
    </w:rPr>
  </w:style>
  <w:style w:type="character" w:styleId="a8">
    <w:name w:val="Hyperlink"/>
    <w:basedOn w:val="a0"/>
    <w:uiPriority w:val="99"/>
    <w:unhideWhenUsed/>
    <w:rsid w:val="00B766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forums.unrealengine.com/development-discussion/blueprint-visual-scripting/3395-poseablemeshcomponent-instead-of-skeletalmeshcomponen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orums.unrealengine.com/development-discussion/animation/77085-multi-part-skeletal-mesh-does-not-completely-follow-animation" TargetMode="External"/><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unrealengine.com/en-US/tech-blog/demystifying-bone-indices"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10</Pages>
  <Words>523</Words>
  <Characters>2984</Characters>
  <Application>Microsoft Office Word</Application>
  <DocSecurity>0</DocSecurity>
  <Lines>24</Lines>
  <Paragraphs>6</Paragraphs>
  <ScaleCrop>false</ScaleCrop>
  <Company/>
  <LinksUpToDate>false</LinksUpToDate>
  <CharactersWithSpaces>3501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69</cp:revision>
  <dcterms:created xsi:type="dcterms:W3CDTF">2019-11-19T06:41:00Z</dcterms:created>
  <dcterms:modified xsi:type="dcterms:W3CDTF">2019-11-20T09:34:00Z</dcterms:modified>
</cp:coreProperties>
</file>