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06EA" w14:textId="77777777" w:rsidR="001A7220" w:rsidRDefault="0052697A">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EC</w:t>
      </w:r>
      <w:proofErr w:type="gramStart"/>
      <w:r>
        <w:rPr>
          <w:rFonts w:ascii="Times New Roman" w:hAnsi="Times New Roman" w:cs="Times New Roman"/>
          <w:color w:val="000000" w:themeColor="text1"/>
          <w:sz w:val="36"/>
          <w:szCs w:val="36"/>
        </w:rPr>
        <w:t>601  Project</w:t>
      </w:r>
      <w:proofErr w:type="gramEnd"/>
      <w:r>
        <w:rPr>
          <w:rFonts w:ascii="Times New Roman" w:hAnsi="Times New Roman" w:cs="Times New Roman"/>
          <w:color w:val="000000" w:themeColor="text1"/>
          <w:sz w:val="36"/>
          <w:szCs w:val="36"/>
        </w:rPr>
        <w:t>1</w:t>
      </w:r>
    </w:p>
    <w:p w14:paraId="488A00CB" w14:textId="77777777" w:rsidR="001A7220" w:rsidRDefault="0052697A">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Self-Supervised Learning for Graph Data Structure</w:t>
      </w:r>
    </w:p>
    <w:p w14:paraId="714D5804" w14:textId="77777777" w:rsidR="001A7220" w:rsidRDefault="0052697A">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p>
    <w:p w14:paraId="3F367D5A" w14:textId="77777777" w:rsidR="001A7220" w:rsidRDefault="001A7220">
      <w:pPr>
        <w:jc w:val="center"/>
        <w:rPr>
          <w:rFonts w:ascii="Times New Roman" w:hAnsi="Times New Roman" w:cs="Times New Roman"/>
          <w:color w:val="000000" w:themeColor="text1"/>
          <w:sz w:val="32"/>
          <w:szCs w:val="32"/>
        </w:rPr>
      </w:pPr>
    </w:p>
    <w:p w14:paraId="2873AEC1" w14:textId="77777777" w:rsidR="001A7220" w:rsidRDefault="0052697A">
      <w:pPr>
        <w:jc w:val="center"/>
        <w:rPr>
          <w:rFonts w:ascii="Times New Roman" w:hAnsi="Times New Roman" w:cs="Times New Roman"/>
          <w:color w:val="000000" w:themeColor="text1"/>
          <w:sz w:val="32"/>
          <w:szCs w:val="32"/>
        </w:rPr>
      </w:pPr>
      <w:r>
        <w:rPr>
          <w:rFonts w:ascii="Times New Roman" w:hAnsi="Times New Roman" w:cs="Times New Roman" w:hint="eastAsia"/>
          <w:color w:val="000000" w:themeColor="text1"/>
          <w:sz w:val="32"/>
          <w:szCs w:val="32"/>
        </w:rPr>
        <w:t xml:space="preserve"> </w:t>
      </w:r>
      <w:r>
        <w:rPr>
          <w:rFonts w:ascii="Times New Roman" w:hAnsi="Times New Roman" w:cs="Times New Roman"/>
          <w:color w:val="000000" w:themeColor="text1"/>
          <w:sz w:val="32"/>
          <w:szCs w:val="32"/>
        </w:rPr>
        <w:t xml:space="preserve">     Name: Zhang </w:t>
      </w:r>
      <w:proofErr w:type="spellStart"/>
      <w:r>
        <w:rPr>
          <w:rFonts w:ascii="Times New Roman" w:hAnsi="Times New Roman" w:cs="Times New Roman"/>
          <w:color w:val="000000" w:themeColor="text1"/>
          <w:sz w:val="32"/>
          <w:szCs w:val="32"/>
        </w:rPr>
        <w:t>Haocheng</w:t>
      </w:r>
      <w:proofErr w:type="spellEnd"/>
    </w:p>
    <w:p w14:paraId="7903D968" w14:textId="77777777" w:rsidR="001A7220" w:rsidRDefault="0052697A">
      <w:pPr>
        <w:jc w:val="center"/>
        <w:rPr>
          <w:rFonts w:ascii="Times New Roman" w:hAnsi="Times New Roman" w:cs="Times New Roman"/>
          <w:color w:val="000000" w:themeColor="text1"/>
          <w:sz w:val="32"/>
          <w:szCs w:val="32"/>
        </w:rPr>
      </w:pPr>
      <w:proofErr w:type="gramStart"/>
      <w:r>
        <w:rPr>
          <w:rFonts w:ascii="Times New Roman" w:hAnsi="Times New Roman" w:cs="Times New Roman" w:hint="eastAsia"/>
          <w:color w:val="000000" w:themeColor="text1"/>
          <w:sz w:val="32"/>
          <w:szCs w:val="32"/>
        </w:rPr>
        <w:t>B</w:t>
      </w:r>
      <w:r>
        <w:rPr>
          <w:rFonts w:ascii="Times New Roman" w:hAnsi="Times New Roman" w:cs="Times New Roman"/>
          <w:color w:val="000000" w:themeColor="text1"/>
          <w:sz w:val="32"/>
          <w:szCs w:val="32"/>
        </w:rPr>
        <w:t>UID:U</w:t>
      </w:r>
      <w:proofErr w:type="gramEnd"/>
      <w:r>
        <w:rPr>
          <w:rFonts w:ascii="Times New Roman" w:hAnsi="Times New Roman" w:cs="Times New Roman"/>
          <w:color w:val="000000" w:themeColor="text1"/>
          <w:sz w:val="32"/>
          <w:szCs w:val="32"/>
        </w:rPr>
        <w:t>94536742</w:t>
      </w:r>
    </w:p>
    <w:p w14:paraId="23B86CEF" w14:textId="77777777" w:rsidR="001A7220" w:rsidRDefault="001A7220">
      <w:pPr>
        <w:rPr>
          <w:rFonts w:ascii="Times New Roman" w:hAnsi="Times New Roman" w:cs="Times New Roman"/>
          <w:color w:val="000000" w:themeColor="text1"/>
          <w:szCs w:val="21"/>
        </w:rPr>
      </w:pPr>
    </w:p>
    <w:p w14:paraId="7537D3EE" w14:textId="77777777" w:rsidR="001A7220" w:rsidRDefault="0052697A">
      <w:pPr>
        <w:pStyle w:val="1"/>
        <w:numPr>
          <w:ilvl w:val="0"/>
          <w:numId w:val="1"/>
        </w:numPr>
        <w:ind w:firstLineChars="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BACKGROUND</w:t>
      </w:r>
    </w:p>
    <w:p w14:paraId="79CA39C2" w14:textId="77777777" w:rsidR="001A7220" w:rsidRDefault="001A7220">
      <w:pPr>
        <w:pStyle w:val="1"/>
        <w:ind w:firstLineChars="0" w:firstLine="0"/>
        <w:rPr>
          <w:rFonts w:ascii="Times New Roman" w:hAnsi="Times New Roman" w:cs="Times New Roman"/>
          <w:color w:val="000000" w:themeColor="text1"/>
          <w:szCs w:val="21"/>
        </w:rPr>
      </w:pPr>
    </w:p>
    <w:p w14:paraId="5E16C1AF" w14:textId="77777777" w:rsidR="001A7220" w:rsidRPr="0067256E" w:rsidRDefault="0052697A">
      <w:pPr>
        <w:pStyle w:val="1"/>
        <w:numPr>
          <w:ilvl w:val="1"/>
          <w:numId w:val="1"/>
        </w:numPr>
        <w:ind w:left="0" w:firstLineChars="0" w:firstLine="0"/>
        <w:rPr>
          <w:rFonts w:ascii="Times New Roman" w:hAnsi="Times New Roman" w:cs="Times New Roman"/>
          <w:color w:val="000000" w:themeColor="text1"/>
          <w:sz w:val="28"/>
          <w:szCs w:val="28"/>
        </w:rPr>
      </w:pPr>
      <w:r w:rsidRPr="0067256E">
        <w:rPr>
          <w:rFonts w:ascii="Times New Roman" w:hAnsi="Times New Roman" w:cs="Times New Roman"/>
          <w:color w:val="000000" w:themeColor="text1"/>
          <w:sz w:val="28"/>
          <w:szCs w:val="28"/>
        </w:rPr>
        <w:t>What is self-supervised learning?</w:t>
      </w:r>
    </w:p>
    <w:p w14:paraId="2A113A4E" w14:textId="77777777" w:rsidR="001A7220" w:rsidRPr="0067256E" w:rsidRDefault="0052697A" w:rsidP="0067256E">
      <w:pPr>
        <w:pStyle w:val="1"/>
        <w:spacing w:line="360" w:lineRule="auto"/>
        <w:ind w:firstLine="480"/>
        <w:rPr>
          <w:rFonts w:ascii="Times New Roman" w:hAnsi="Times New Roman" w:cs="Times New Roman"/>
          <w:color w:val="000000" w:themeColor="text1"/>
          <w:sz w:val="24"/>
        </w:rPr>
      </w:pPr>
      <w:r w:rsidRPr="0067256E">
        <w:rPr>
          <w:rFonts w:ascii="Times New Roman" w:hAnsi="Times New Roman" w:cs="Times New Roman"/>
          <w:color w:val="000000" w:themeColor="text1"/>
          <w:sz w:val="24"/>
        </w:rPr>
        <w:t xml:space="preserve">Simply speaking, self-supervised learning is also </w:t>
      </w:r>
      <w:proofErr w:type="gramStart"/>
      <w:r w:rsidRPr="0067256E">
        <w:rPr>
          <w:rFonts w:ascii="Times New Roman" w:hAnsi="Times New Roman" w:cs="Times New Roman"/>
          <w:color w:val="000000" w:themeColor="text1"/>
          <w:sz w:val="24"/>
        </w:rPr>
        <w:t>a</w:t>
      </w:r>
      <w:proofErr w:type="gramEnd"/>
      <w:r w:rsidRPr="0067256E">
        <w:rPr>
          <w:rFonts w:ascii="Times New Roman" w:hAnsi="Times New Roman" w:cs="Times New Roman"/>
          <w:color w:val="000000" w:themeColor="text1"/>
          <w:sz w:val="24"/>
        </w:rPr>
        <w:t xml:space="preserve"> unsupervised learning method which means it doesn’t need labels or classified character in advance by human. Mainly self-supervised learning by itself. For example, for some searching engines, self-superv</w:t>
      </w:r>
      <w:r w:rsidRPr="0067256E">
        <w:rPr>
          <w:rFonts w:ascii="Times New Roman" w:hAnsi="Times New Roman" w:cs="Times New Roman"/>
          <w:color w:val="000000" w:themeColor="text1"/>
          <w:sz w:val="24"/>
        </w:rPr>
        <w:t xml:space="preserve">ised learning can help the fill the blanks by understanding the context better. </w:t>
      </w:r>
    </w:p>
    <w:p w14:paraId="71F6931B" w14:textId="77777777" w:rsidR="001A7220" w:rsidRPr="0067256E" w:rsidRDefault="0052697A" w:rsidP="0067256E">
      <w:pPr>
        <w:pStyle w:val="1"/>
        <w:spacing w:line="360" w:lineRule="auto"/>
        <w:ind w:firstLine="480"/>
        <w:rPr>
          <w:rFonts w:ascii="Times New Roman" w:hAnsi="Times New Roman" w:cs="Times New Roman"/>
          <w:color w:val="000000" w:themeColor="text1"/>
          <w:sz w:val="24"/>
        </w:rPr>
      </w:pPr>
      <w:r w:rsidRPr="0067256E">
        <w:rPr>
          <w:rFonts w:ascii="Times New Roman" w:hAnsi="Times New Roman" w:cs="Times New Roman"/>
          <w:color w:val="000000" w:themeColor="text1"/>
          <w:sz w:val="24"/>
        </w:rPr>
        <w:t>Also, for some graph data, it can help to complete the whole picture even losing some parts of it.</w:t>
      </w:r>
    </w:p>
    <w:p w14:paraId="1B766BAC" w14:textId="77777777" w:rsidR="001A7220" w:rsidRDefault="001A7220">
      <w:pPr>
        <w:pStyle w:val="1"/>
        <w:ind w:left="360" w:firstLineChars="0" w:firstLine="0"/>
        <w:rPr>
          <w:rFonts w:ascii="Times New Roman" w:hAnsi="Times New Roman" w:cs="Times New Roman"/>
          <w:color w:val="000000" w:themeColor="text1"/>
          <w:szCs w:val="21"/>
        </w:rPr>
      </w:pPr>
    </w:p>
    <w:p w14:paraId="290D5883" w14:textId="77777777" w:rsidR="001A7220" w:rsidRPr="0067256E" w:rsidRDefault="0052697A">
      <w:pPr>
        <w:pStyle w:val="1"/>
        <w:numPr>
          <w:ilvl w:val="1"/>
          <w:numId w:val="1"/>
        </w:numPr>
        <w:ind w:left="0" w:firstLineChars="0" w:firstLine="0"/>
        <w:rPr>
          <w:rFonts w:ascii="Times New Roman" w:hAnsi="Times New Roman" w:cs="Times New Roman"/>
          <w:color w:val="000000" w:themeColor="text1"/>
          <w:sz w:val="28"/>
          <w:szCs w:val="28"/>
        </w:rPr>
      </w:pPr>
      <w:r w:rsidRPr="0067256E">
        <w:rPr>
          <w:rFonts w:ascii="Times New Roman" w:hAnsi="Times New Roman" w:cs="Times New Roman"/>
          <w:color w:val="000000" w:themeColor="text1"/>
          <w:sz w:val="28"/>
          <w:szCs w:val="28"/>
        </w:rPr>
        <w:t xml:space="preserve">Why </w:t>
      </w:r>
      <w:proofErr w:type="gramStart"/>
      <w:r w:rsidRPr="0067256E">
        <w:rPr>
          <w:rFonts w:ascii="Times New Roman" w:hAnsi="Times New Roman" w:cs="Times New Roman"/>
          <w:color w:val="000000" w:themeColor="text1"/>
          <w:sz w:val="28"/>
          <w:szCs w:val="28"/>
        </w:rPr>
        <w:t>we should</w:t>
      </w:r>
      <w:proofErr w:type="gramEnd"/>
      <w:r w:rsidRPr="0067256E">
        <w:rPr>
          <w:rFonts w:ascii="Times New Roman" w:hAnsi="Times New Roman" w:cs="Times New Roman"/>
          <w:color w:val="000000" w:themeColor="text1"/>
          <w:sz w:val="28"/>
          <w:szCs w:val="28"/>
        </w:rPr>
        <w:t xml:space="preserve"> use self-supervised learning? (Advantages)</w:t>
      </w:r>
    </w:p>
    <w:p w14:paraId="000967D2" w14:textId="77777777" w:rsidR="001A7220" w:rsidRPr="0067256E" w:rsidRDefault="0052697A" w:rsidP="0067256E">
      <w:pPr>
        <w:pStyle w:val="1"/>
        <w:spacing w:line="360" w:lineRule="auto"/>
        <w:ind w:firstLine="480"/>
        <w:rPr>
          <w:rFonts w:ascii="Times New Roman" w:hAnsi="Times New Roman" w:cs="Times New Roman"/>
          <w:color w:val="000000" w:themeColor="text1"/>
          <w:sz w:val="24"/>
        </w:rPr>
      </w:pPr>
      <w:r w:rsidRPr="0067256E">
        <w:rPr>
          <w:rFonts w:ascii="Times New Roman" w:hAnsi="Times New Roman" w:cs="Times New Roman"/>
          <w:color w:val="000000" w:themeColor="text1"/>
          <w:sz w:val="24"/>
        </w:rPr>
        <w:t>From the perspecti</w:t>
      </w:r>
      <w:r w:rsidRPr="0067256E">
        <w:rPr>
          <w:rFonts w:ascii="Times New Roman" w:hAnsi="Times New Roman" w:cs="Times New Roman"/>
          <w:color w:val="000000" w:themeColor="text1"/>
          <w:sz w:val="24"/>
        </w:rPr>
        <w:t xml:space="preserve">ve of cost and process, self-supervised learning can realize the goal, training </w:t>
      </w:r>
      <w:proofErr w:type="spellStart"/>
      <w:proofErr w:type="gramStart"/>
      <w:r w:rsidRPr="0067256E">
        <w:rPr>
          <w:rFonts w:ascii="Times New Roman" w:hAnsi="Times New Roman" w:cs="Times New Roman"/>
          <w:color w:val="000000" w:themeColor="text1"/>
          <w:sz w:val="24"/>
        </w:rPr>
        <w:t>a</w:t>
      </w:r>
      <w:proofErr w:type="spellEnd"/>
      <w:proofErr w:type="gramEnd"/>
      <w:r w:rsidRPr="0067256E">
        <w:rPr>
          <w:rFonts w:ascii="Times New Roman" w:hAnsi="Times New Roman" w:cs="Times New Roman"/>
          <w:color w:val="000000" w:themeColor="text1"/>
          <w:sz w:val="24"/>
        </w:rPr>
        <w:t xml:space="preserve"> efficient module by using less points and data. Because labeling the data is a high cost comparing with collecting data. What else, in the process of reinforcement learning, </w:t>
      </w:r>
      <w:r w:rsidRPr="0067256E">
        <w:rPr>
          <w:rFonts w:ascii="Times New Roman" w:hAnsi="Times New Roman" w:cs="Times New Roman"/>
          <w:color w:val="000000" w:themeColor="text1"/>
          <w:sz w:val="24"/>
        </w:rPr>
        <w:t>we can reduce the training times by using self-supervised learning.</w:t>
      </w:r>
    </w:p>
    <w:p w14:paraId="03E088AF" w14:textId="77777777" w:rsidR="001A7220" w:rsidRPr="0067256E" w:rsidRDefault="0052697A" w:rsidP="0067256E">
      <w:pPr>
        <w:pStyle w:val="1"/>
        <w:spacing w:line="360" w:lineRule="auto"/>
        <w:ind w:firstLine="480"/>
        <w:rPr>
          <w:rFonts w:ascii="Times New Roman" w:hAnsi="Times New Roman" w:cs="Times New Roman"/>
          <w:color w:val="000000" w:themeColor="text1"/>
          <w:sz w:val="24"/>
        </w:rPr>
      </w:pPr>
      <w:r w:rsidRPr="0067256E">
        <w:rPr>
          <w:rFonts w:ascii="Times New Roman" w:hAnsi="Times New Roman" w:cs="Times New Roman"/>
          <w:color w:val="000000" w:themeColor="text1"/>
          <w:sz w:val="24"/>
        </w:rPr>
        <w:t>As for the performance of training, self-supervised learning machine can predict any part of the graph. It can predict the coming frames of a video. Every sample can provide more informati</w:t>
      </w:r>
      <w:r w:rsidRPr="0067256E">
        <w:rPr>
          <w:rFonts w:ascii="Times New Roman" w:hAnsi="Times New Roman" w:cs="Times New Roman"/>
          <w:color w:val="000000" w:themeColor="text1"/>
          <w:sz w:val="24"/>
        </w:rPr>
        <w:t>on than it was compared with supervised and unsupervised learning.</w:t>
      </w:r>
    </w:p>
    <w:p w14:paraId="57E84730" w14:textId="77777777" w:rsidR="001A7220" w:rsidRDefault="001A7220">
      <w:pPr>
        <w:pStyle w:val="1"/>
        <w:rPr>
          <w:rFonts w:ascii="Times New Roman" w:hAnsi="Times New Roman" w:cs="Times New Roman"/>
          <w:color w:val="000000" w:themeColor="text1"/>
          <w:szCs w:val="21"/>
        </w:rPr>
      </w:pPr>
    </w:p>
    <w:p w14:paraId="04FFEAFB" w14:textId="77777777" w:rsidR="001A7220" w:rsidRPr="0067256E" w:rsidRDefault="0052697A">
      <w:pPr>
        <w:pStyle w:val="1"/>
        <w:numPr>
          <w:ilvl w:val="1"/>
          <w:numId w:val="1"/>
        </w:numPr>
        <w:ind w:left="0" w:firstLineChars="0" w:firstLine="0"/>
        <w:rPr>
          <w:rFonts w:ascii="Times New Roman" w:hAnsi="Times New Roman" w:cs="Times New Roman"/>
          <w:color w:val="000000" w:themeColor="text1"/>
          <w:sz w:val="28"/>
          <w:szCs w:val="28"/>
        </w:rPr>
      </w:pPr>
      <w:r w:rsidRPr="0067256E">
        <w:rPr>
          <w:rFonts w:ascii="Times New Roman" w:hAnsi="Times New Roman" w:cs="Times New Roman"/>
          <w:color w:val="000000" w:themeColor="text1"/>
          <w:sz w:val="28"/>
          <w:szCs w:val="28"/>
        </w:rPr>
        <w:t>Why is self-supervised learning possibly available?</w:t>
      </w:r>
    </w:p>
    <w:p w14:paraId="68E647B8" w14:textId="39DA04CE" w:rsidR="001A7220" w:rsidRPr="0067256E" w:rsidRDefault="0052697A" w:rsidP="0067256E">
      <w:pPr>
        <w:pStyle w:val="1"/>
        <w:spacing w:line="360" w:lineRule="auto"/>
        <w:ind w:firstLine="480"/>
        <w:rPr>
          <w:rFonts w:ascii="Times New Roman" w:hAnsi="Times New Roman" w:cs="Times New Roman"/>
          <w:color w:val="000000" w:themeColor="text1"/>
          <w:sz w:val="24"/>
        </w:rPr>
      </w:pPr>
      <w:r w:rsidRPr="0067256E">
        <w:rPr>
          <w:rFonts w:ascii="Times New Roman" w:hAnsi="Times New Roman" w:cs="Times New Roman"/>
          <w:color w:val="000000" w:themeColor="text1"/>
          <w:sz w:val="24"/>
        </w:rPr>
        <w:lastRenderedPageBreak/>
        <w:t xml:space="preserve">In the blog deriving from </w:t>
      </w:r>
      <w:hyperlink r:id="rId6" w:history="1">
        <w:r w:rsidRPr="0067256E">
          <w:rPr>
            <w:color w:val="000000" w:themeColor="text1"/>
            <w:sz w:val="24"/>
          </w:rPr>
          <w:t>https://ankeshanand.com/blog/2020/01/26/contrative-self-supervised-learning.html</w:t>
        </w:r>
      </w:hyperlink>
      <w:r w:rsidRPr="0067256E">
        <w:rPr>
          <w:rFonts w:ascii="Times New Roman" w:hAnsi="Times New Roman" w:cs="Times New Roman"/>
          <w:color w:val="000000" w:themeColor="text1"/>
          <w:sz w:val="24"/>
        </w:rPr>
        <w:t xml:space="preserve">, he dropped a good example for us. People cannot draw a </w:t>
      </w:r>
      <w:proofErr w:type="gramStart"/>
      <w:r w:rsidRPr="0067256E">
        <w:rPr>
          <w:rFonts w:ascii="Times New Roman" w:hAnsi="Times New Roman" w:cs="Times New Roman"/>
          <w:color w:val="000000" w:themeColor="text1"/>
          <w:sz w:val="24"/>
        </w:rPr>
        <w:t>1 dollar</w:t>
      </w:r>
      <w:proofErr w:type="gramEnd"/>
      <w:r w:rsidRPr="0067256E">
        <w:rPr>
          <w:rFonts w:ascii="Times New Roman" w:hAnsi="Times New Roman" w:cs="Times New Roman"/>
          <w:color w:val="000000" w:themeColor="text1"/>
          <w:sz w:val="24"/>
        </w:rPr>
        <w:t xml:space="preserve"> cash b</w:t>
      </w:r>
      <w:r w:rsidRPr="0067256E">
        <w:rPr>
          <w:rFonts w:ascii="Times New Roman" w:hAnsi="Times New Roman" w:cs="Times New Roman"/>
          <w:color w:val="000000" w:themeColor="text1"/>
          <w:sz w:val="24"/>
        </w:rPr>
        <w:t>y hands</w:t>
      </w:r>
      <w:r w:rsidRPr="0067256E">
        <w:rPr>
          <w:rFonts w:ascii="Times New Roman" w:hAnsi="Times New Roman" w:cs="Times New Roman"/>
          <w:color w:val="000000" w:themeColor="text1"/>
          <w:sz w:val="24"/>
        </w:rPr>
        <w:t xml:space="preserve"> according to their memory. However, people can draw a frame with some features inside, which means they use few graphic information and distinguish 1 dollar from 20, 50, 100 </w:t>
      </w:r>
      <w:proofErr w:type="gramStart"/>
      <w:r w:rsidRPr="0067256E">
        <w:rPr>
          <w:rFonts w:ascii="Times New Roman" w:hAnsi="Times New Roman" w:cs="Times New Roman"/>
          <w:color w:val="000000" w:themeColor="text1"/>
          <w:sz w:val="24"/>
        </w:rPr>
        <w:t>dollar</w:t>
      </w:r>
      <w:proofErr w:type="gramEnd"/>
      <w:r w:rsidRPr="0067256E">
        <w:rPr>
          <w:rFonts w:ascii="Times New Roman" w:hAnsi="Times New Roman" w:cs="Times New Roman"/>
          <w:color w:val="000000" w:themeColor="text1"/>
          <w:sz w:val="24"/>
        </w:rPr>
        <w:t xml:space="preserve">. </w:t>
      </w:r>
      <w:proofErr w:type="gramStart"/>
      <w:r w:rsidRPr="0067256E">
        <w:rPr>
          <w:rFonts w:ascii="Times New Roman" w:hAnsi="Times New Roman" w:cs="Times New Roman"/>
          <w:color w:val="000000" w:themeColor="text1"/>
          <w:sz w:val="24"/>
        </w:rPr>
        <w:t>So</w:t>
      </w:r>
      <w:proofErr w:type="gramEnd"/>
      <w:r w:rsidRPr="0067256E">
        <w:rPr>
          <w:rFonts w:ascii="Times New Roman" w:hAnsi="Times New Roman" w:cs="Times New Roman"/>
          <w:color w:val="000000" w:themeColor="text1"/>
          <w:sz w:val="24"/>
        </w:rPr>
        <w:t xml:space="preserve"> it may also wo</w:t>
      </w:r>
      <w:r w:rsidRPr="0067256E">
        <w:rPr>
          <w:rFonts w:ascii="Times New Roman" w:hAnsi="Times New Roman" w:cs="Times New Roman"/>
          <w:color w:val="000000" w:themeColor="text1"/>
          <w:sz w:val="24"/>
        </w:rPr>
        <w:t>rks on machine learning only if it gain</w:t>
      </w:r>
      <w:r w:rsidRPr="0067256E">
        <w:rPr>
          <w:rFonts w:ascii="Times New Roman" w:hAnsi="Times New Roman" w:cs="Times New Roman" w:hint="eastAsia"/>
          <w:color w:val="000000" w:themeColor="text1"/>
          <w:sz w:val="24"/>
        </w:rPr>
        <w:t>s</w:t>
      </w:r>
      <w:r w:rsidRPr="0067256E">
        <w:rPr>
          <w:rFonts w:ascii="Times New Roman" w:hAnsi="Times New Roman" w:cs="Times New Roman"/>
          <w:color w:val="000000" w:themeColor="text1"/>
          <w:sz w:val="24"/>
        </w:rPr>
        <w:t xml:space="preserve"> the semantic meaning from the information.</w:t>
      </w:r>
    </w:p>
    <w:p w14:paraId="655A41F2" w14:textId="77777777" w:rsidR="001A7220" w:rsidRDefault="001A7220">
      <w:pPr>
        <w:pStyle w:val="1"/>
        <w:ind w:left="720" w:firstLineChars="0" w:firstLine="0"/>
        <w:rPr>
          <w:rFonts w:ascii="Times New Roman" w:hAnsi="Times New Roman" w:cs="Times New Roman"/>
          <w:color w:val="000000" w:themeColor="text1"/>
          <w:szCs w:val="21"/>
        </w:rPr>
      </w:pPr>
    </w:p>
    <w:p w14:paraId="52A0D487" w14:textId="77777777" w:rsidR="001A7220" w:rsidRPr="0067256E" w:rsidRDefault="0052697A">
      <w:pPr>
        <w:pStyle w:val="1"/>
        <w:numPr>
          <w:ilvl w:val="0"/>
          <w:numId w:val="1"/>
        </w:numPr>
        <w:ind w:firstLineChars="0"/>
        <w:rPr>
          <w:rFonts w:ascii="Times New Roman" w:hAnsi="Times New Roman" w:cs="Times New Roman"/>
          <w:sz w:val="30"/>
          <w:szCs w:val="30"/>
        </w:rPr>
      </w:pPr>
      <w:r w:rsidRPr="0067256E">
        <w:rPr>
          <w:rFonts w:ascii="Times New Roman" w:hAnsi="Times New Roman" w:cs="Times New Roman"/>
          <w:sz w:val="30"/>
          <w:szCs w:val="30"/>
        </w:rPr>
        <w:t>Methods of self-supervised learning</w:t>
      </w:r>
    </w:p>
    <w:p w14:paraId="7F06234B" w14:textId="77777777" w:rsidR="001A7220" w:rsidRDefault="001A7220">
      <w:pPr>
        <w:pStyle w:val="1"/>
        <w:ind w:firstLineChars="0" w:firstLine="0"/>
        <w:rPr>
          <w:rFonts w:ascii="Times New Roman" w:hAnsi="Times New Roman" w:cs="Times New Roman"/>
          <w:szCs w:val="21"/>
        </w:rPr>
      </w:pPr>
    </w:p>
    <w:p w14:paraId="2984F5CC" w14:textId="77777777" w:rsidR="001A7220" w:rsidRPr="0067256E" w:rsidRDefault="0052697A" w:rsidP="0067256E">
      <w:pPr>
        <w:pStyle w:val="1"/>
        <w:spacing w:line="360" w:lineRule="auto"/>
        <w:ind w:firstLine="480"/>
        <w:rPr>
          <w:rFonts w:ascii="Times New Roman" w:hAnsi="Times New Roman" w:cs="Times New Roman"/>
          <w:color w:val="000000" w:themeColor="text1"/>
          <w:sz w:val="24"/>
        </w:rPr>
      </w:pPr>
      <w:r w:rsidRPr="0067256E">
        <w:rPr>
          <w:rFonts w:ascii="Times New Roman" w:hAnsi="Times New Roman" w:cs="Times New Roman" w:hint="eastAsia"/>
          <w:color w:val="000000" w:themeColor="text1"/>
          <w:sz w:val="24"/>
        </w:rPr>
        <w:t>A</w:t>
      </w:r>
      <w:r w:rsidRPr="0067256E">
        <w:rPr>
          <w:rFonts w:ascii="Times New Roman" w:hAnsi="Times New Roman" w:cs="Times New Roman"/>
          <w:color w:val="000000" w:themeColor="text1"/>
          <w:sz w:val="24"/>
        </w:rPr>
        <w:t>ccording to the research, it could be divided into two paradigms: Generative Methods and Contrastive Self-supervised learning.</w:t>
      </w:r>
    </w:p>
    <w:p w14:paraId="6CD66F32" w14:textId="77777777" w:rsidR="001A7220" w:rsidRDefault="001A7220">
      <w:pPr>
        <w:pStyle w:val="1"/>
        <w:rPr>
          <w:rFonts w:ascii="Times New Roman" w:hAnsi="Times New Roman" w:cs="Times New Roman"/>
          <w:szCs w:val="21"/>
        </w:rPr>
      </w:pPr>
    </w:p>
    <w:p w14:paraId="7974B411" w14:textId="77777777" w:rsidR="001A7220" w:rsidRPr="0067256E" w:rsidRDefault="0052697A">
      <w:pPr>
        <w:pStyle w:val="1"/>
        <w:numPr>
          <w:ilvl w:val="1"/>
          <w:numId w:val="1"/>
        </w:numPr>
        <w:ind w:left="0" w:firstLineChars="0" w:firstLine="0"/>
        <w:rPr>
          <w:rFonts w:ascii="Times New Roman" w:hAnsi="Times New Roman" w:cs="Times New Roman"/>
          <w:sz w:val="28"/>
          <w:szCs w:val="28"/>
        </w:rPr>
      </w:pPr>
      <w:r w:rsidRPr="0067256E">
        <w:rPr>
          <w:rFonts w:ascii="Times New Roman" w:hAnsi="Times New Roman" w:cs="Times New Roman"/>
          <w:sz w:val="28"/>
          <w:szCs w:val="28"/>
        </w:rPr>
        <w:t>Generative Methods</w:t>
      </w:r>
    </w:p>
    <w:p w14:paraId="0D2CE764" w14:textId="77777777" w:rsidR="001A7220" w:rsidRPr="0067256E" w:rsidRDefault="0052697A" w:rsidP="0067256E">
      <w:pPr>
        <w:pStyle w:val="1"/>
        <w:spacing w:line="360" w:lineRule="auto"/>
        <w:ind w:firstLine="480"/>
        <w:rPr>
          <w:rFonts w:ascii="Times New Roman" w:hAnsi="Times New Roman" w:cs="Times New Roman"/>
          <w:color w:val="000000" w:themeColor="text1"/>
          <w:sz w:val="24"/>
        </w:rPr>
      </w:pPr>
      <w:r w:rsidRPr="0067256E">
        <w:rPr>
          <w:rFonts w:ascii="Times New Roman" w:hAnsi="Times New Roman" w:cs="Times New Roman" w:hint="eastAsia"/>
          <w:color w:val="000000" w:themeColor="text1"/>
          <w:sz w:val="24"/>
        </w:rPr>
        <w:t>T</w:t>
      </w:r>
      <w:r w:rsidRPr="0067256E">
        <w:rPr>
          <w:rFonts w:ascii="Times New Roman" w:hAnsi="Times New Roman" w:cs="Times New Roman"/>
          <w:color w:val="000000" w:themeColor="text1"/>
          <w:sz w:val="24"/>
        </w:rPr>
        <w:t xml:space="preserve">hese methods mainly </w:t>
      </w:r>
      <w:r w:rsidRPr="0067256E">
        <w:rPr>
          <w:rFonts w:ascii="Times New Roman" w:hAnsi="Times New Roman" w:cs="Times New Roman"/>
          <w:color w:val="000000" w:themeColor="text1"/>
          <w:sz w:val="24"/>
        </w:rPr>
        <w:t>focus on the pixel space. They reconstruct the pixel and discover the Loss of pixel label. For the encoder, they want it to maintain the features of dataset as much as possible. After decoding, the similarity could be counted. However, the cost of these me</w:t>
      </w:r>
      <w:r w:rsidRPr="0067256E">
        <w:rPr>
          <w:rFonts w:ascii="Times New Roman" w:hAnsi="Times New Roman" w:cs="Times New Roman"/>
          <w:color w:val="000000" w:themeColor="text1"/>
          <w:sz w:val="24"/>
        </w:rPr>
        <w:t xml:space="preserve">thods </w:t>
      </w:r>
      <w:proofErr w:type="gramStart"/>
      <w:r w:rsidRPr="0067256E">
        <w:rPr>
          <w:rFonts w:ascii="Times New Roman" w:hAnsi="Times New Roman" w:cs="Times New Roman"/>
          <w:color w:val="000000" w:themeColor="text1"/>
          <w:sz w:val="24"/>
        </w:rPr>
        <w:t>are</w:t>
      </w:r>
      <w:proofErr w:type="gramEnd"/>
      <w:r w:rsidRPr="0067256E">
        <w:rPr>
          <w:rFonts w:ascii="Times New Roman" w:hAnsi="Times New Roman" w:cs="Times New Roman"/>
          <w:color w:val="000000" w:themeColor="text1"/>
          <w:sz w:val="24"/>
        </w:rPr>
        <w:t xml:space="preserve"> too high because they finish all the process on pixel space which has high complexity.</w:t>
      </w:r>
    </w:p>
    <w:p w14:paraId="0EB59A82" w14:textId="77777777" w:rsidR="001A7220" w:rsidRPr="0067256E" w:rsidRDefault="001A7220">
      <w:pPr>
        <w:pStyle w:val="1"/>
        <w:ind w:firstLine="480"/>
        <w:rPr>
          <w:rFonts w:ascii="Times New Roman" w:hAnsi="Times New Roman" w:cs="Times New Roman"/>
          <w:color w:val="000000" w:themeColor="text1"/>
          <w:sz w:val="24"/>
        </w:rPr>
      </w:pPr>
    </w:p>
    <w:p w14:paraId="67F52306" w14:textId="77777777" w:rsidR="001A7220" w:rsidRPr="0067256E" w:rsidRDefault="0052697A">
      <w:pPr>
        <w:pStyle w:val="1"/>
        <w:numPr>
          <w:ilvl w:val="1"/>
          <w:numId w:val="1"/>
        </w:numPr>
        <w:ind w:left="0" w:firstLineChars="0" w:firstLine="0"/>
        <w:rPr>
          <w:rFonts w:ascii="Times New Roman" w:hAnsi="Times New Roman" w:cs="Times New Roman"/>
          <w:sz w:val="28"/>
          <w:szCs w:val="28"/>
        </w:rPr>
      </w:pPr>
      <w:r w:rsidRPr="0067256E">
        <w:rPr>
          <w:rFonts w:ascii="Times New Roman" w:hAnsi="Times New Roman" w:cs="Times New Roman"/>
          <w:sz w:val="28"/>
          <w:szCs w:val="28"/>
        </w:rPr>
        <w:t>Contrastive Methods</w:t>
      </w:r>
    </w:p>
    <w:p w14:paraId="424D870E" w14:textId="77777777" w:rsidR="001A7220" w:rsidRPr="0067256E" w:rsidRDefault="0052697A" w:rsidP="0067256E">
      <w:pPr>
        <w:pStyle w:val="1"/>
        <w:spacing w:line="360" w:lineRule="auto"/>
        <w:ind w:firstLineChars="0"/>
        <w:rPr>
          <w:rFonts w:ascii="Times New Roman" w:hAnsi="Times New Roman" w:cs="Times New Roman"/>
          <w:color w:val="000000" w:themeColor="text1"/>
          <w:sz w:val="24"/>
        </w:rPr>
      </w:pPr>
      <w:r w:rsidRPr="0067256E">
        <w:rPr>
          <w:rFonts w:ascii="Times New Roman" w:hAnsi="Times New Roman" w:cs="Times New Roman" w:hint="eastAsia"/>
          <w:sz w:val="24"/>
        </w:rPr>
        <w:t>C</w:t>
      </w:r>
      <w:r w:rsidRPr="0067256E">
        <w:rPr>
          <w:rFonts w:ascii="Times New Roman" w:hAnsi="Times New Roman" w:cs="Times New Roman"/>
          <w:color w:val="000000" w:themeColor="text1"/>
          <w:sz w:val="24"/>
        </w:rPr>
        <w:t>ontrastive methods do not need to reconstruct the initial input and they switch the attention on feature space, which means let machine d</w:t>
      </w:r>
      <w:r w:rsidRPr="0067256E">
        <w:rPr>
          <w:rFonts w:ascii="Times New Roman" w:hAnsi="Times New Roman" w:cs="Times New Roman"/>
          <w:color w:val="000000" w:themeColor="text1"/>
          <w:sz w:val="24"/>
        </w:rPr>
        <w:t>istinguish graph from objects or patches. In some extent, this proves machines learn the semantical meanings.</w:t>
      </w:r>
    </w:p>
    <w:p w14:paraId="3342F0D0" w14:textId="77777777" w:rsidR="001A7220" w:rsidRDefault="001A7220">
      <w:pPr>
        <w:pStyle w:val="1"/>
        <w:ind w:firstLineChars="0"/>
        <w:rPr>
          <w:rFonts w:ascii="Times New Roman" w:hAnsi="Times New Roman" w:cs="Times New Roman"/>
          <w:szCs w:val="21"/>
        </w:rPr>
      </w:pPr>
    </w:p>
    <w:p w14:paraId="2A1D3567" w14:textId="77777777" w:rsidR="001A7220" w:rsidRPr="0067256E" w:rsidRDefault="0052697A">
      <w:pPr>
        <w:pStyle w:val="1"/>
        <w:numPr>
          <w:ilvl w:val="1"/>
          <w:numId w:val="1"/>
        </w:numPr>
        <w:ind w:left="0" w:firstLineChars="0" w:firstLine="0"/>
        <w:rPr>
          <w:rFonts w:ascii="Times New Roman" w:hAnsi="Times New Roman" w:cs="Times New Roman"/>
          <w:sz w:val="28"/>
          <w:szCs w:val="28"/>
        </w:rPr>
      </w:pPr>
      <w:r w:rsidRPr="0067256E">
        <w:rPr>
          <w:rFonts w:ascii="Times New Roman" w:hAnsi="Times New Roman" w:cs="Times New Roman"/>
          <w:sz w:val="28"/>
          <w:szCs w:val="28"/>
        </w:rPr>
        <w:t>Contract of these two methods</w:t>
      </w:r>
    </w:p>
    <w:p w14:paraId="3D968217" w14:textId="77777777" w:rsidR="001A7220" w:rsidRDefault="0052697A">
      <w:pPr>
        <w:pStyle w:val="1"/>
        <w:ind w:firstLineChars="0" w:firstLine="0"/>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1C3A738B" wp14:editId="096F5652">
            <wp:extent cx="4581525" cy="1588135"/>
            <wp:effectExtent l="0" t="0" r="381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pic:cNvPicPr>
                  </pic:nvPicPr>
                  <pic:blipFill>
                    <a:blip r:embed="rId7"/>
                    <a:stretch>
                      <a:fillRect/>
                    </a:stretch>
                  </pic:blipFill>
                  <pic:spPr>
                    <a:xfrm>
                      <a:off x="0" y="0"/>
                      <a:ext cx="4679651" cy="1622046"/>
                    </a:xfrm>
                    <a:prstGeom prst="rect">
                      <a:avLst/>
                    </a:prstGeom>
                  </pic:spPr>
                </pic:pic>
              </a:graphicData>
            </a:graphic>
          </wp:inline>
        </w:drawing>
      </w:r>
    </w:p>
    <w:p w14:paraId="520985BF" w14:textId="77777777" w:rsidR="001A7220" w:rsidRDefault="0052697A">
      <w:pPr>
        <w:pStyle w:val="1"/>
        <w:ind w:left="720" w:firstLine="320"/>
        <w:rPr>
          <w:rFonts w:ascii="Times New Roman" w:hAnsi="Times New Roman" w:cs="Times New Roman"/>
          <w:sz w:val="16"/>
          <w:szCs w:val="16"/>
        </w:rPr>
      </w:pPr>
      <w:r>
        <w:rPr>
          <w:rFonts w:ascii="Times New Roman" w:hAnsi="Times New Roman" w:cs="Times New Roman"/>
          <w:sz w:val="16"/>
          <w:szCs w:val="16"/>
        </w:rPr>
        <w:t xml:space="preserve">Figure </w:t>
      </w:r>
      <w:proofErr w:type="gramStart"/>
      <w:r>
        <w:rPr>
          <w:rFonts w:ascii="Times New Roman" w:hAnsi="Times New Roman" w:cs="Times New Roman"/>
          <w:sz w:val="16"/>
          <w:szCs w:val="16"/>
        </w:rPr>
        <w:t>Source:https://ankeshanand.com/blog/2020/01/26/contrative-self-supervised-learning.html</w:t>
      </w:r>
      <w:proofErr w:type="gramEnd"/>
    </w:p>
    <w:p w14:paraId="525CBE9C" w14:textId="77777777" w:rsidR="001A7220" w:rsidRPr="0067256E" w:rsidRDefault="0052697A" w:rsidP="0067256E">
      <w:pPr>
        <w:pStyle w:val="1"/>
        <w:spacing w:line="360" w:lineRule="auto"/>
        <w:ind w:firstLineChars="0"/>
        <w:rPr>
          <w:rFonts w:ascii="Times New Roman" w:hAnsi="Times New Roman" w:cs="Times New Roman"/>
          <w:sz w:val="24"/>
        </w:rPr>
      </w:pPr>
      <w:r w:rsidRPr="0067256E">
        <w:rPr>
          <w:rFonts w:ascii="Times New Roman" w:hAnsi="Times New Roman" w:cs="Times New Roman"/>
          <w:sz w:val="24"/>
        </w:rPr>
        <w:t xml:space="preserve">Compared with </w:t>
      </w:r>
      <w:r w:rsidRPr="0067256E">
        <w:rPr>
          <w:rFonts w:ascii="Times New Roman" w:hAnsi="Times New Roman" w:cs="Times New Roman"/>
          <w:sz w:val="24"/>
        </w:rPr>
        <w:t>generative methods, contrastive methods are apparently more practical and possible to realize. Here are the advantages:</w:t>
      </w:r>
    </w:p>
    <w:p w14:paraId="4B0958CA" w14:textId="77777777" w:rsidR="001A7220" w:rsidRPr="0067256E" w:rsidRDefault="0052697A" w:rsidP="0067256E">
      <w:pPr>
        <w:pStyle w:val="1"/>
        <w:numPr>
          <w:ilvl w:val="0"/>
          <w:numId w:val="2"/>
        </w:numPr>
        <w:spacing w:line="360" w:lineRule="auto"/>
        <w:ind w:left="0" w:firstLineChars="0" w:firstLine="0"/>
        <w:rPr>
          <w:rFonts w:ascii="Times New Roman" w:hAnsi="Times New Roman" w:cs="Times New Roman"/>
          <w:sz w:val="24"/>
        </w:rPr>
      </w:pPr>
      <w:r w:rsidRPr="0067256E">
        <w:rPr>
          <w:rFonts w:ascii="Times New Roman" w:hAnsi="Times New Roman" w:cs="Times New Roman"/>
          <w:sz w:val="24"/>
        </w:rPr>
        <w:t xml:space="preserve">They discover the similarity and loss through the distance of feature space instead of the complex pixel space. </w:t>
      </w:r>
    </w:p>
    <w:p w14:paraId="40A0095C" w14:textId="77777777" w:rsidR="001A7220" w:rsidRPr="0067256E" w:rsidRDefault="0052697A" w:rsidP="0067256E">
      <w:pPr>
        <w:pStyle w:val="1"/>
        <w:numPr>
          <w:ilvl w:val="0"/>
          <w:numId w:val="2"/>
        </w:numPr>
        <w:spacing w:line="360" w:lineRule="auto"/>
        <w:ind w:left="0" w:firstLineChars="0" w:firstLine="0"/>
        <w:rPr>
          <w:rFonts w:ascii="Times New Roman" w:hAnsi="Times New Roman" w:cs="Times New Roman"/>
          <w:sz w:val="24"/>
        </w:rPr>
      </w:pPr>
      <w:r w:rsidRPr="0067256E">
        <w:rPr>
          <w:rFonts w:ascii="Times New Roman" w:hAnsi="Times New Roman" w:cs="Times New Roman" w:hint="eastAsia"/>
          <w:sz w:val="24"/>
        </w:rPr>
        <w:t>T</w:t>
      </w:r>
      <w:r w:rsidRPr="0067256E">
        <w:rPr>
          <w:rFonts w:ascii="Times New Roman" w:hAnsi="Times New Roman" w:cs="Times New Roman"/>
          <w:sz w:val="24"/>
        </w:rPr>
        <w:t>here are more predicti</w:t>
      </w:r>
      <w:r w:rsidRPr="0067256E">
        <w:rPr>
          <w:rFonts w:ascii="Times New Roman" w:hAnsi="Times New Roman" w:cs="Times New Roman"/>
          <w:sz w:val="24"/>
        </w:rPr>
        <w:t>ons because they can adjust the features, like rotation, augmentation as well as segmentation. Each sample can provide more information.</w:t>
      </w:r>
    </w:p>
    <w:p w14:paraId="5693EF4E" w14:textId="77777777" w:rsidR="001A7220" w:rsidRPr="0067256E" w:rsidRDefault="0052697A" w:rsidP="0067256E">
      <w:pPr>
        <w:pStyle w:val="1"/>
        <w:numPr>
          <w:ilvl w:val="0"/>
          <w:numId w:val="2"/>
        </w:numPr>
        <w:spacing w:line="360" w:lineRule="auto"/>
        <w:ind w:left="0" w:firstLineChars="0" w:firstLine="0"/>
        <w:rPr>
          <w:rFonts w:ascii="Times New Roman" w:hAnsi="Times New Roman" w:cs="Times New Roman"/>
          <w:sz w:val="24"/>
        </w:rPr>
      </w:pPr>
      <w:proofErr w:type="gramStart"/>
      <w:r w:rsidRPr="0067256E">
        <w:rPr>
          <w:rFonts w:ascii="Times New Roman" w:hAnsi="Times New Roman" w:cs="Times New Roman" w:hint="eastAsia"/>
          <w:sz w:val="24"/>
        </w:rPr>
        <w:t>M</w:t>
      </w:r>
      <w:r w:rsidRPr="0067256E">
        <w:rPr>
          <w:rFonts w:ascii="Times New Roman" w:hAnsi="Times New Roman" w:cs="Times New Roman"/>
          <w:sz w:val="24"/>
        </w:rPr>
        <w:t>ore easy</w:t>
      </w:r>
      <w:proofErr w:type="gramEnd"/>
      <w:r w:rsidRPr="0067256E">
        <w:rPr>
          <w:rFonts w:ascii="Times New Roman" w:hAnsi="Times New Roman" w:cs="Times New Roman"/>
          <w:sz w:val="24"/>
        </w:rPr>
        <w:t xml:space="preserve"> to optimize and deep learning.</w:t>
      </w:r>
    </w:p>
    <w:p w14:paraId="045057DC" w14:textId="77777777" w:rsidR="001A7220" w:rsidRDefault="001A7220">
      <w:pPr>
        <w:pStyle w:val="1"/>
        <w:ind w:firstLineChars="0" w:firstLine="0"/>
        <w:rPr>
          <w:rFonts w:ascii="Times New Roman" w:hAnsi="Times New Roman" w:cs="Times New Roman"/>
          <w:szCs w:val="21"/>
        </w:rPr>
      </w:pPr>
    </w:p>
    <w:p w14:paraId="19474234" w14:textId="77777777" w:rsidR="001A7220" w:rsidRDefault="0052697A">
      <w:pPr>
        <w:pStyle w:val="1"/>
        <w:numPr>
          <w:ilvl w:val="0"/>
          <w:numId w:val="3"/>
        </w:numPr>
        <w:ind w:firstLineChars="0" w:firstLine="0"/>
        <w:rPr>
          <w:rFonts w:ascii="Times New Roman" w:hAnsi="Times New Roman" w:cs="Times New Roman"/>
          <w:szCs w:val="21"/>
        </w:rPr>
      </w:pPr>
      <w:r>
        <w:rPr>
          <w:rFonts w:ascii="Times New Roman" w:hAnsi="Times New Roman" w:cs="Times New Roman"/>
          <w:szCs w:val="21"/>
        </w:rPr>
        <w:t>Realization</w:t>
      </w:r>
    </w:p>
    <w:p w14:paraId="5DC38FF8" w14:textId="77777777" w:rsidR="001A7220" w:rsidRDefault="001A7220">
      <w:pPr>
        <w:pStyle w:val="1"/>
        <w:ind w:firstLineChars="0" w:firstLine="0"/>
        <w:rPr>
          <w:rFonts w:ascii="Times New Roman" w:hAnsi="Times New Roman" w:cs="Times New Roman"/>
          <w:szCs w:val="21"/>
        </w:rPr>
      </w:pPr>
    </w:p>
    <w:p w14:paraId="3276F715" w14:textId="77777777" w:rsidR="001A7220" w:rsidRPr="0067256E" w:rsidRDefault="0052697A" w:rsidP="0067256E">
      <w:pPr>
        <w:pStyle w:val="1"/>
        <w:spacing w:line="360" w:lineRule="auto"/>
        <w:ind w:firstLineChars="0"/>
        <w:rPr>
          <w:rFonts w:ascii="Times New Roman" w:hAnsi="Times New Roman" w:cs="Times New Roman"/>
          <w:sz w:val="24"/>
        </w:rPr>
      </w:pPr>
      <w:r w:rsidRPr="0067256E">
        <w:rPr>
          <w:rFonts w:ascii="Times New Roman" w:hAnsi="Times New Roman" w:cs="Times New Roman"/>
          <w:sz w:val="24"/>
        </w:rPr>
        <w:t>Unfortunately, there are some coming problems, like how to defin</w:t>
      </w:r>
      <w:r w:rsidRPr="0067256E">
        <w:rPr>
          <w:rFonts w:ascii="Times New Roman" w:hAnsi="Times New Roman" w:cs="Times New Roman"/>
          <w:sz w:val="24"/>
        </w:rPr>
        <w:t>e the positive and negative object because of lack of labels.</w:t>
      </w:r>
      <w:r w:rsidRPr="0067256E">
        <w:rPr>
          <w:rFonts w:ascii="Times New Roman" w:hAnsi="Times New Roman" w:cs="Times New Roman" w:hint="eastAsia"/>
          <w:sz w:val="24"/>
        </w:rPr>
        <w:t xml:space="preserve"> </w:t>
      </w:r>
      <w:r w:rsidRPr="0067256E">
        <w:rPr>
          <w:rFonts w:ascii="Times New Roman" w:hAnsi="Times New Roman" w:cs="Times New Roman"/>
          <w:sz w:val="24"/>
        </w:rPr>
        <w:t xml:space="preserve">Now based on the contrastive methods research show a positive development. </w:t>
      </w:r>
    </w:p>
    <w:p w14:paraId="18F1C03D" w14:textId="77777777" w:rsidR="001A7220" w:rsidRDefault="001A7220">
      <w:pPr>
        <w:rPr>
          <w:rFonts w:ascii="Times New Roman" w:hAnsi="Times New Roman" w:cs="Times New Roman"/>
          <w:szCs w:val="21"/>
        </w:rPr>
      </w:pPr>
    </w:p>
    <w:p w14:paraId="0D68B550" w14:textId="77777777" w:rsidR="001A7220" w:rsidRPr="0067256E" w:rsidRDefault="0052697A">
      <w:pPr>
        <w:rPr>
          <w:rFonts w:ascii="Times New Roman" w:hAnsi="Times New Roman" w:cs="Times New Roman"/>
          <w:sz w:val="28"/>
          <w:szCs w:val="28"/>
        </w:rPr>
      </w:pPr>
      <w:r w:rsidRPr="0067256E">
        <w:rPr>
          <w:rFonts w:ascii="Times New Roman" w:hAnsi="Times New Roman" w:cs="Times New Roman"/>
          <w:sz w:val="28"/>
          <w:szCs w:val="28"/>
        </w:rPr>
        <w:t>3.1Relationship between supervised and self-supervised learning</w:t>
      </w:r>
    </w:p>
    <w:p w14:paraId="050066AD" w14:textId="77777777" w:rsidR="001A7220" w:rsidRPr="0067256E" w:rsidRDefault="0052697A" w:rsidP="0067256E">
      <w:pPr>
        <w:pStyle w:val="1"/>
        <w:spacing w:line="360" w:lineRule="auto"/>
        <w:ind w:firstLineChars="0"/>
        <w:rPr>
          <w:rFonts w:ascii="Times New Roman" w:hAnsi="Times New Roman" w:cs="Times New Roman"/>
          <w:sz w:val="24"/>
        </w:rPr>
      </w:pPr>
      <w:proofErr w:type="gramStart"/>
      <w:r w:rsidRPr="0067256E">
        <w:rPr>
          <w:rFonts w:ascii="Times New Roman" w:hAnsi="Times New Roman" w:cs="Times New Roman"/>
          <w:sz w:val="24"/>
        </w:rPr>
        <w:t>Actually</w:t>
      </w:r>
      <w:proofErr w:type="gramEnd"/>
      <w:r w:rsidRPr="0067256E">
        <w:rPr>
          <w:rFonts w:ascii="Times New Roman" w:hAnsi="Times New Roman" w:cs="Times New Roman"/>
          <w:sz w:val="24"/>
        </w:rPr>
        <w:t xml:space="preserve"> there are two main paradigms: </w:t>
      </w:r>
      <w:r w:rsidRPr="0067256E">
        <w:rPr>
          <w:rFonts w:ascii="Times New Roman" w:hAnsi="Times New Roman" w:cs="Times New Roman"/>
          <w:sz w:val="24"/>
        </w:rPr>
        <w:t>supervised learning and unsupervised learning. Now we find that “unsupervised learning” couldn’t exactly describe the meaning and we normally use the term, “self-supervised learning. In the supervised learning, we build the dataset as {(</w:t>
      </w:r>
      <w:bookmarkStart w:id="0" w:name="OLE_LINK4"/>
      <w:bookmarkStart w:id="1" w:name="OLE_LINK3"/>
      <m:oMath>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1</m:t>
            </m:r>
          </m:sub>
        </m:sSub>
      </m:oMath>
      <w:r w:rsidRPr="0067256E">
        <w:rPr>
          <w:rFonts w:ascii="Times New Roman" w:hAnsi="Times New Roman" w:cs="Times New Roman"/>
          <w:sz w:val="24"/>
        </w:rPr>
        <w:t>,</w:t>
      </w:r>
      <w:r w:rsidRPr="0067256E">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y</m:t>
            </m:r>
          </m:e>
          <m:sub>
            <m:r>
              <m:rPr>
                <m:sty m:val="p"/>
              </m:rPr>
              <w:rPr>
                <w:rFonts w:ascii="Cambria Math" w:hAnsi="Cambria Math" w:cs="Times New Roman"/>
                <w:sz w:val="24"/>
              </w:rPr>
              <m:t>1</m:t>
            </m:r>
          </m:sub>
        </m:sSub>
      </m:oMath>
      <w:r w:rsidRPr="0067256E">
        <w:rPr>
          <w:rFonts w:ascii="Times New Roman" w:hAnsi="Times New Roman" w:cs="Times New Roman"/>
          <w:sz w:val="24"/>
        </w:rPr>
        <w:t xml:space="preserve">) </w:t>
      </w:r>
      <w:bookmarkEnd w:id="0"/>
      <w:bookmarkEnd w:id="1"/>
      <w:r w:rsidRPr="0067256E">
        <w:rPr>
          <w:rFonts w:ascii="Times New Roman" w:hAnsi="Times New Roman" w:cs="Times New Roman"/>
          <w:sz w:val="24"/>
        </w:rPr>
        <w:t>(</w:t>
      </w:r>
      <m:oMath>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2</m:t>
            </m:r>
          </m:sub>
        </m:sSub>
      </m:oMath>
      <w:r w:rsidRPr="0067256E">
        <w:rPr>
          <w:rFonts w:ascii="Times New Roman" w:hAnsi="Times New Roman" w:cs="Times New Roman"/>
          <w:sz w:val="24"/>
        </w:rPr>
        <w:t>,</w:t>
      </w:r>
      <w:r w:rsidRPr="0067256E">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y</m:t>
            </m:r>
          </m:e>
          <m:sub>
            <m:r>
              <m:rPr>
                <m:sty m:val="p"/>
              </m:rPr>
              <w:rPr>
                <w:rFonts w:ascii="Cambria Math" w:hAnsi="Cambria Math" w:cs="Times New Roman"/>
                <w:sz w:val="24"/>
              </w:rPr>
              <m:t>2</m:t>
            </m:r>
          </m:sub>
        </m:sSub>
      </m:oMath>
      <w:r w:rsidRPr="0067256E">
        <w:rPr>
          <w:rFonts w:ascii="Times New Roman" w:hAnsi="Times New Roman" w:cs="Times New Roman"/>
          <w:sz w:val="24"/>
        </w:rPr>
        <w:t xml:space="preserve">) ……}. Each x represents </w:t>
      </w:r>
      <w:proofErr w:type="gramStart"/>
      <w:r w:rsidRPr="0067256E">
        <w:rPr>
          <w:rFonts w:ascii="Times New Roman" w:hAnsi="Times New Roman" w:cs="Times New Roman"/>
          <w:sz w:val="24"/>
        </w:rPr>
        <w:t>a</w:t>
      </w:r>
      <w:proofErr w:type="gramEnd"/>
      <w:r w:rsidRPr="0067256E">
        <w:rPr>
          <w:rFonts w:ascii="Times New Roman" w:hAnsi="Times New Roman" w:cs="Times New Roman"/>
          <w:sz w:val="24"/>
        </w:rPr>
        <w:t xml:space="preserve"> image and y in the same group represents a tag or label. We hope that machines can optimize the output y according to the dataset from </w:t>
      </w:r>
      <w:proofErr w:type="gramStart"/>
      <w:r w:rsidRPr="0067256E">
        <w:rPr>
          <w:rFonts w:ascii="Times New Roman" w:hAnsi="Times New Roman" w:cs="Times New Roman"/>
          <w:sz w:val="24"/>
        </w:rPr>
        <w:t>a</w:t>
      </w:r>
      <w:proofErr w:type="gramEnd"/>
      <w:r w:rsidRPr="0067256E">
        <w:rPr>
          <w:rFonts w:ascii="Times New Roman" w:hAnsi="Times New Roman" w:cs="Times New Roman"/>
          <w:sz w:val="24"/>
        </w:rPr>
        <w:t xml:space="preserve"> input y. </w:t>
      </w:r>
      <w:proofErr w:type="gramStart"/>
      <w:r w:rsidRPr="0067256E">
        <w:rPr>
          <w:rFonts w:ascii="Times New Roman" w:hAnsi="Times New Roman" w:cs="Times New Roman"/>
          <w:sz w:val="24"/>
        </w:rPr>
        <w:t>So</w:t>
      </w:r>
      <w:proofErr w:type="gramEnd"/>
      <w:r w:rsidRPr="0067256E">
        <w:rPr>
          <w:rFonts w:ascii="Times New Roman" w:hAnsi="Times New Roman" w:cs="Times New Roman"/>
          <w:sz w:val="24"/>
        </w:rPr>
        <w:t xml:space="preserve"> the function of it is f (</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θ</m:t>
        </m:r>
      </m:oMath>
      <w:r w:rsidRPr="0067256E">
        <w:rPr>
          <w:rFonts w:ascii="Times New Roman" w:hAnsi="Times New Roman" w:cs="Times New Roman"/>
          <w:sz w:val="24"/>
        </w:rPr>
        <w:t xml:space="preserve">) and </w:t>
      </w:r>
      <m:oMath>
        <m:r>
          <w:rPr>
            <w:rFonts w:ascii="Cambria Math" w:hAnsi="Cambria Math" w:cs="Times New Roman"/>
            <w:sz w:val="24"/>
          </w:rPr>
          <m:t>θ</m:t>
        </m:r>
      </m:oMath>
      <w:r w:rsidRPr="0067256E">
        <w:rPr>
          <w:rFonts w:ascii="Times New Roman" w:hAnsi="Times New Roman" w:cs="Times New Roman"/>
          <w:sz w:val="24"/>
        </w:rPr>
        <w:t xml:space="preserve"> is the parameter. While as for the self</w:t>
      </w:r>
      <w:r w:rsidRPr="0067256E">
        <w:rPr>
          <w:rFonts w:ascii="Times New Roman" w:hAnsi="Times New Roman" w:cs="Times New Roman"/>
          <w:sz w:val="24"/>
        </w:rPr>
        <w:t>-supervised learning, the dataset has no label at all, like D</w:t>
      </w:r>
      <w:proofErr w:type="gramStart"/>
      <w:r w:rsidRPr="0067256E">
        <w:rPr>
          <w:rFonts w:ascii="Times New Roman" w:hAnsi="Times New Roman" w:cs="Times New Roman"/>
          <w:sz w:val="24"/>
        </w:rPr>
        <w:t>={</w:t>
      </w:r>
      <w:proofErr w:type="gramEnd"/>
      <w:r w:rsidRPr="0067256E">
        <w:rPr>
          <w:rFonts w:ascii="Times New Roman" w:hAnsi="Times New Roman" w:cs="Times New Roman"/>
          <w:sz w:val="24"/>
        </w:rPr>
        <w:t>(</w:t>
      </w:r>
      <m:oMath>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2</m:t>
            </m:r>
          </m:sub>
        </m:sSub>
      </m:oMath>
      <w:r w:rsidRPr="0067256E">
        <w:rPr>
          <w:rFonts w:ascii="Times New Roman" w:hAnsi="Times New Roman" w:cs="Times New Roman"/>
          <w:sz w:val="24"/>
        </w:rPr>
        <w:t>,</w:t>
      </w:r>
      <m:oMath>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3</m:t>
            </m:r>
          </m:sub>
        </m:sSub>
      </m:oMath>
      <w:r w:rsidRPr="0067256E">
        <w:rPr>
          <w:rFonts w:ascii="Times New Roman" w:hAnsi="Times New Roman" w:cs="Times New Roman"/>
          <w:sz w:val="24"/>
        </w:rPr>
        <w:t>) ……}. To solve this problem, we need to introduce another concept of “pretext”.</w:t>
      </w:r>
    </w:p>
    <w:p w14:paraId="7B6FBF8E" w14:textId="77777777" w:rsidR="001A7220" w:rsidRDefault="001A7220">
      <w:pPr>
        <w:pStyle w:val="1"/>
        <w:rPr>
          <w:rFonts w:ascii="Times New Roman Regular" w:hAnsi="Times New Roman Regular" w:cs="Times New Roman Regular"/>
          <w:szCs w:val="21"/>
        </w:rPr>
      </w:pPr>
    </w:p>
    <w:p w14:paraId="09149A15" w14:textId="77777777" w:rsidR="001A7220" w:rsidRPr="0067256E" w:rsidRDefault="0052697A">
      <w:pPr>
        <w:pStyle w:val="1"/>
        <w:ind w:firstLineChars="0" w:firstLine="0"/>
        <w:rPr>
          <w:rFonts w:ascii="Times New Roman Regular" w:hAnsi="Times New Roman Regular" w:cs="Times New Roman Regular"/>
          <w:sz w:val="28"/>
          <w:szCs w:val="28"/>
        </w:rPr>
      </w:pPr>
      <w:r w:rsidRPr="0067256E">
        <w:rPr>
          <w:rFonts w:ascii="Times New Roman Regular" w:hAnsi="Times New Roman Regular" w:cs="Times New Roman Regular"/>
          <w:sz w:val="28"/>
          <w:szCs w:val="28"/>
        </w:rPr>
        <w:t>3.2 Introduction of “Pretext”</w:t>
      </w:r>
    </w:p>
    <w:p w14:paraId="7667D5E4" w14:textId="77777777" w:rsidR="001A7220" w:rsidRPr="0067256E" w:rsidRDefault="0052697A" w:rsidP="0067256E">
      <w:pPr>
        <w:pStyle w:val="1"/>
        <w:spacing w:line="360" w:lineRule="auto"/>
        <w:ind w:firstLineChars="0"/>
        <w:rPr>
          <w:rFonts w:ascii="Times New Roman" w:hAnsi="Times New Roman" w:cs="Times New Roman"/>
          <w:sz w:val="24"/>
        </w:rPr>
      </w:pPr>
      <w:r w:rsidRPr="0067256E">
        <w:rPr>
          <w:rFonts w:ascii="Times New Roman" w:hAnsi="Times New Roman" w:cs="Times New Roman" w:hint="eastAsia"/>
          <w:sz w:val="24"/>
        </w:rPr>
        <w:t>F</w:t>
      </w:r>
      <w:r w:rsidRPr="0067256E">
        <w:rPr>
          <w:rFonts w:ascii="Times New Roman" w:hAnsi="Times New Roman" w:cs="Times New Roman"/>
          <w:sz w:val="24"/>
        </w:rPr>
        <w:t xml:space="preserve">irstly, we should know what </w:t>
      </w:r>
      <w:proofErr w:type="gramStart"/>
      <w:r w:rsidRPr="0067256E">
        <w:rPr>
          <w:rFonts w:ascii="Times New Roman" w:hAnsi="Times New Roman" w:cs="Times New Roman"/>
          <w:sz w:val="24"/>
        </w:rPr>
        <w:t>is the effect of the “pretext”</w:t>
      </w:r>
      <w:proofErr w:type="gramEnd"/>
      <w:r w:rsidRPr="0067256E">
        <w:rPr>
          <w:rFonts w:ascii="Times New Roman" w:hAnsi="Times New Roman" w:cs="Times New Roman"/>
          <w:sz w:val="24"/>
        </w:rPr>
        <w:t xml:space="preserve">. We all </w:t>
      </w:r>
      <w:r w:rsidRPr="0067256E">
        <w:rPr>
          <w:rFonts w:ascii="Times New Roman" w:hAnsi="Times New Roman" w:cs="Times New Roman"/>
          <w:sz w:val="24"/>
        </w:rPr>
        <w:t xml:space="preserve">know that self-supervised learning is the method with no label </w:t>
      </w:r>
      <w:r w:rsidRPr="0067256E">
        <w:rPr>
          <w:rFonts w:ascii="Times New Roman" w:hAnsi="Times New Roman" w:cs="Times New Roman" w:hint="eastAsia"/>
          <w:sz w:val="24"/>
        </w:rPr>
        <w:t>u</w:t>
      </w:r>
      <w:r w:rsidRPr="0067256E">
        <w:rPr>
          <w:rFonts w:ascii="Times New Roman" w:hAnsi="Times New Roman" w:cs="Times New Roman"/>
          <w:sz w:val="24"/>
        </w:rPr>
        <w:t>nlike the supervised learning. However, making machine learning from nothing is too difficult to processing and we also need them to recognize the semantic characters</w:t>
      </w:r>
      <w:r w:rsidRPr="0067256E">
        <w:rPr>
          <w:rFonts w:ascii="Times New Roman" w:hAnsi="Times New Roman" w:cs="Times New Roman" w:hint="eastAsia"/>
          <w:sz w:val="24"/>
        </w:rPr>
        <w:t>.</w:t>
      </w:r>
      <w:r w:rsidRPr="0067256E">
        <w:rPr>
          <w:rFonts w:ascii="Times New Roman" w:hAnsi="Times New Roman" w:cs="Times New Roman"/>
          <w:sz w:val="24"/>
        </w:rPr>
        <w:t xml:space="preserve"> In this case, there is a</w:t>
      </w:r>
      <w:r w:rsidRPr="0067256E">
        <w:rPr>
          <w:rFonts w:ascii="Times New Roman" w:hAnsi="Times New Roman" w:cs="Times New Roman"/>
          <w:sz w:val="24"/>
        </w:rPr>
        <w:t xml:space="preserve"> compromise way. Pretext comes out as a method that designed by developers to achieve some efficient effect and learn some valuable characters to memory. Now a new question appears. How can we design </w:t>
      </w:r>
      <w:proofErr w:type="spellStart"/>
      <w:proofErr w:type="gramStart"/>
      <w:r w:rsidRPr="0067256E">
        <w:rPr>
          <w:rFonts w:ascii="Times New Roman" w:hAnsi="Times New Roman" w:cs="Times New Roman"/>
          <w:sz w:val="24"/>
        </w:rPr>
        <w:t>a</w:t>
      </w:r>
      <w:proofErr w:type="spellEnd"/>
      <w:proofErr w:type="gramEnd"/>
      <w:r w:rsidRPr="0067256E">
        <w:rPr>
          <w:rFonts w:ascii="Times New Roman" w:hAnsi="Times New Roman" w:cs="Times New Roman"/>
          <w:sz w:val="24"/>
        </w:rPr>
        <w:t xml:space="preserve"> effective “pretext”?</w:t>
      </w:r>
    </w:p>
    <w:p w14:paraId="088589DC" w14:textId="77777777" w:rsidR="001A7220" w:rsidRDefault="001A7220">
      <w:pPr>
        <w:pStyle w:val="1"/>
        <w:ind w:firstLineChars="0" w:firstLine="0"/>
        <w:rPr>
          <w:rFonts w:ascii="Times New Roman" w:hAnsi="Times New Roman" w:cs="Times New Roman"/>
          <w:szCs w:val="21"/>
        </w:rPr>
      </w:pPr>
    </w:p>
    <w:p w14:paraId="0606847B" w14:textId="77777777" w:rsidR="001A7220" w:rsidRPr="0067256E" w:rsidRDefault="0052697A">
      <w:pPr>
        <w:pStyle w:val="1"/>
        <w:ind w:firstLineChars="0" w:firstLine="0"/>
        <w:rPr>
          <w:rFonts w:ascii="Times New Roman" w:hAnsi="Times New Roman" w:cs="Times New Roman"/>
          <w:sz w:val="28"/>
          <w:szCs w:val="28"/>
        </w:rPr>
      </w:pPr>
      <w:r w:rsidRPr="0067256E">
        <w:rPr>
          <w:rFonts w:ascii="Times New Roman" w:hAnsi="Times New Roman" w:cs="Times New Roman"/>
          <w:sz w:val="28"/>
          <w:szCs w:val="28"/>
        </w:rPr>
        <w:t>3.3 Two types of “pretext” build</w:t>
      </w:r>
      <w:r w:rsidRPr="0067256E">
        <w:rPr>
          <w:rFonts w:ascii="Times New Roman" w:hAnsi="Times New Roman" w:cs="Times New Roman"/>
          <w:sz w:val="28"/>
          <w:szCs w:val="28"/>
        </w:rPr>
        <w:t>ing</w:t>
      </w:r>
    </w:p>
    <w:p w14:paraId="43152811" w14:textId="77777777" w:rsidR="001A7220" w:rsidRPr="0067256E" w:rsidRDefault="0052697A" w:rsidP="0067256E">
      <w:pPr>
        <w:pStyle w:val="1"/>
        <w:spacing w:line="360" w:lineRule="auto"/>
        <w:ind w:firstLineChars="0"/>
        <w:rPr>
          <w:rFonts w:ascii="Times New Roman" w:hAnsi="Times New Roman" w:cs="Times New Roman"/>
          <w:sz w:val="24"/>
        </w:rPr>
      </w:pPr>
      <w:r w:rsidRPr="0067256E">
        <w:rPr>
          <w:rFonts w:ascii="Times New Roman" w:hAnsi="Times New Roman" w:cs="Times New Roman"/>
          <w:sz w:val="24"/>
        </w:rPr>
        <w:t>In this case, we find another approach to build the pretext</w:t>
      </w:r>
      <w:r w:rsidRPr="0067256E">
        <w:rPr>
          <w:rFonts w:ascii="Times New Roman" w:hAnsi="Times New Roman" w:cs="Times New Roman"/>
          <w:sz w:val="24"/>
        </w:rPr>
        <w:t>—</w:t>
      </w:r>
      <w:r w:rsidRPr="0067256E">
        <w:rPr>
          <w:rFonts w:ascii="Times New Roman" w:hAnsi="Times New Roman" w:cs="Times New Roman"/>
          <w:sz w:val="24"/>
        </w:rPr>
        <w:t>defining a proxy task and solving the new question. However, there is a new problem on the proxy task. It always has a gap from the mission we should achieve, which means it couldn’t be used on the practical process. This question had existed for a long ti</w:t>
      </w:r>
      <w:r w:rsidRPr="0067256E">
        <w:rPr>
          <w:rFonts w:ascii="Times New Roman" w:hAnsi="Times New Roman" w:cs="Times New Roman"/>
          <w:sz w:val="24"/>
        </w:rPr>
        <w:t xml:space="preserve">me until 2016 researchers raise a solution called “Linear Probe”. </w:t>
      </w:r>
    </w:p>
    <w:p w14:paraId="1DAEF5A9" w14:textId="77777777" w:rsidR="001A7220" w:rsidRDefault="0052697A">
      <w:pPr>
        <w:pStyle w:val="1"/>
        <w:ind w:left="360" w:firstLineChars="0" w:firstLine="0"/>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noProof/>
          <w:color w:val="000000" w:themeColor="text1"/>
          <w:kern w:val="0"/>
          <w:szCs w:val="21"/>
          <w:shd w:val="clear" w:color="auto" w:fill="FFFFFF"/>
        </w:rPr>
        <w:drawing>
          <wp:inline distT="0" distB="0" distL="0" distR="0" wp14:anchorId="0F4F2B75" wp14:editId="6B42ECA9">
            <wp:extent cx="5274310" cy="2118995"/>
            <wp:effectExtent l="0" t="0" r="0" b="1905"/>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a:picLocks noChangeAspect="1"/>
                    </pic:cNvPicPr>
                  </pic:nvPicPr>
                  <pic:blipFill>
                    <a:blip r:embed="rId8"/>
                    <a:stretch>
                      <a:fillRect/>
                    </a:stretch>
                  </pic:blipFill>
                  <pic:spPr>
                    <a:xfrm>
                      <a:off x="0" y="0"/>
                      <a:ext cx="5274310" cy="2118995"/>
                    </a:xfrm>
                    <a:prstGeom prst="rect">
                      <a:avLst/>
                    </a:prstGeom>
                  </pic:spPr>
                </pic:pic>
              </a:graphicData>
            </a:graphic>
          </wp:inline>
        </w:drawing>
      </w:r>
    </w:p>
    <w:p w14:paraId="5C1313EF" w14:textId="77777777" w:rsidR="001A7220" w:rsidRDefault="0052697A">
      <w:pPr>
        <w:widowControl/>
        <w:jc w:val="center"/>
        <w:rPr>
          <w:rFonts w:ascii="Lucida Grande" w:hAnsi="Lucida Grande" w:cs="Lucida Grande"/>
          <w:color w:val="000000"/>
          <w:sz w:val="17"/>
          <w:szCs w:val="17"/>
        </w:rPr>
      </w:pPr>
      <w:r>
        <w:rPr>
          <w:rFonts w:ascii="Times New Roman" w:eastAsia="宋体" w:hAnsi="Times New Roman" w:cs="Times New Roman" w:hint="eastAsia"/>
          <w:color w:val="000000" w:themeColor="text1"/>
          <w:kern w:val="0"/>
          <w:szCs w:val="21"/>
          <w:shd w:val="clear" w:color="auto" w:fill="FFFFFF"/>
        </w:rPr>
        <w:t>Figure</w:t>
      </w:r>
      <w:r>
        <w:rPr>
          <w:rFonts w:ascii="Times New Roman" w:eastAsia="宋体" w:hAnsi="Times New Roman" w:cs="Times New Roman"/>
          <w:color w:val="000000" w:themeColor="text1"/>
          <w:kern w:val="0"/>
          <w:szCs w:val="21"/>
          <w:shd w:val="clear" w:color="auto" w:fill="FFFFFF"/>
        </w:rPr>
        <w:t xml:space="preserve"> </w:t>
      </w:r>
      <w:r>
        <w:rPr>
          <w:rFonts w:ascii="Times New Roman" w:eastAsia="宋体" w:hAnsi="Times New Roman" w:cs="Times New Roman" w:hint="eastAsia"/>
          <w:color w:val="000000" w:themeColor="text1"/>
          <w:kern w:val="0"/>
          <w:szCs w:val="21"/>
          <w:shd w:val="clear" w:color="auto" w:fill="FFFFFF"/>
        </w:rPr>
        <w:t>source</w:t>
      </w:r>
      <w:r>
        <w:rPr>
          <w:rFonts w:ascii="Times New Roman" w:eastAsia="宋体" w:hAnsi="Times New Roman" w:cs="Times New Roman" w:hint="eastAsia"/>
          <w:color w:val="000000" w:themeColor="text1"/>
          <w:kern w:val="0"/>
          <w:szCs w:val="21"/>
          <w:shd w:val="clear" w:color="auto" w:fill="FFFFFF"/>
        </w:rPr>
        <w:t>：</w:t>
      </w:r>
      <w:r>
        <w:rPr>
          <w:rStyle w:val="arxivid"/>
          <w:rFonts w:ascii="Lucida Grande" w:hAnsi="Lucida Grande" w:cs="Lucida Grande"/>
          <w:b/>
          <w:bCs/>
          <w:color w:val="000000"/>
          <w:sz w:val="17"/>
          <w:szCs w:val="17"/>
        </w:rPr>
        <w:fldChar w:fldCharType="begin"/>
      </w:r>
      <w:r>
        <w:rPr>
          <w:rStyle w:val="arxivid"/>
          <w:rFonts w:ascii="Lucida Grande" w:hAnsi="Lucida Grande" w:cs="Lucida Grande"/>
          <w:b/>
          <w:bCs/>
          <w:color w:val="000000"/>
          <w:sz w:val="17"/>
          <w:szCs w:val="17"/>
        </w:rPr>
        <w:instrText xml:space="preserve"> HYPERLINK "https://arxiv.org/abs/1905.09272" </w:instrText>
      </w:r>
      <w:r>
        <w:rPr>
          <w:rStyle w:val="arxivid"/>
          <w:rFonts w:ascii="Lucida Grande" w:hAnsi="Lucida Grande" w:cs="Lucida Grande"/>
          <w:b/>
          <w:bCs/>
          <w:color w:val="000000"/>
          <w:sz w:val="17"/>
          <w:szCs w:val="17"/>
        </w:rPr>
        <w:fldChar w:fldCharType="separate"/>
      </w:r>
      <w:r>
        <w:rPr>
          <w:rStyle w:val="a5"/>
          <w:rFonts w:ascii="Lucida Grande" w:hAnsi="Lucida Grande" w:cs="Lucida Grande"/>
          <w:sz w:val="17"/>
          <w:szCs w:val="17"/>
          <w:u w:val="none"/>
        </w:rPr>
        <w:t>arXiv:1905.09272</w:t>
      </w:r>
      <w:r>
        <w:rPr>
          <w:rStyle w:val="arxivid"/>
          <w:rFonts w:ascii="Lucida Grande" w:hAnsi="Lucida Grande" w:cs="Lucida Grande"/>
          <w:b/>
          <w:bCs/>
          <w:color w:val="000000"/>
          <w:sz w:val="17"/>
          <w:szCs w:val="17"/>
        </w:rPr>
        <w:fldChar w:fldCharType="end"/>
      </w:r>
      <w:r>
        <w:rPr>
          <w:rStyle w:val="arxivid"/>
          <w:rFonts w:ascii="Lucida Grande" w:hAnsi="Lucida Grande" w:cs="Lucida Grande"/>
          <w:b/>
          <w:bCs/>
          <w:color w:val="000000"/>
          <w:sz w:val="17"/>
          <w:szCs w:val="17"/>
        </w:rPr>
        <w:t> [cs.CV]</w:t>
      </w:r>
    </w:p>
    <w:p w14:paraId="62F092DC" w14:textId="77777777" w:rsidR="001A7220" w:rsidRPr="0067256E" w:rsidRDefault="0052697A" w:rsidP="0067256E">
      <w:pPr>
        <w:pStyle w:val="1"/>
        <w:spacing w:line="360" w:lineRule="auto"/>
        <w:ind w:firstLineChars="0"/>
        <w:rPr>
          <w:rFonts w:ascii="Times New Roman" w:hAnsi="Times New Roman" w:cs="Times New Roman"/>
          <w:sz w:val="24"/>
        </w:rPr>
      </w:pPr>
      <w:r w:rsidRPr="0067256E">
        <w:rPr>
          <w:rFonts w:ascii="Times New Roman" w:hAnsi="Times New Roman" w:cs="Times New Roman"/>
          <w:sz w:val="24"/>
        </w:rPr>
        <w:t xml:space="preserve">This figure shows a good example for us about the whole process that we just mentioned. This is from the paper [2]. Firstly, they train the machine by encoding that </w:t>
      </w:r>
      <w:r w:rsidRPr="0067256E">
        <w:rPr>
          <w:rFonts w:ascii="Times New Roman" w:hAnsi="Times New Roman" w:cs="Times New Roman" w:hint="eastAsia"/>
          <w:sz w:val="24"/>
        </w:rPr>
        <w:t>mutual</w:t>
      </w:r>
      <w:r w:rsidRPr="0067256E">
        <w:rPr>
          <w:rFonts w:ascii="Times New Roman" w:hAnsi="Times New Roman" w:cs="Times New Roman"/>
          <w:sz w:val="24"/>
        </w:rPr>
        <w:t xml:space="preserve"> </w:t>
      </w:r>
      <w:r w:rsidRPr="0067256E">
        <w:rPr>
          <w:rFonts w:ascii="Times New Roman" w:hAnsi="Times New Roman" w:cs="Times New Roman" w:hint="eastAsia"/>
          <w:sz w:val="24"/>
        </w:rPr>
        <w:t>coupling</w:t>
      </w:r>
      <w:r w:rsidRPr="0067256E">
        <w:rPr>
          <w:rFonts w:ascii="Times New Roman" w:hAnsi="Times New Roman" w:cs="Times New Roman"/>
          <w:sz w:val="24"/>
        </w:rPr>
        <w:t xml:space="preserve"> elements from one object (mostly for the image we </w:t>
      </w:r>
      <w:r w:rsidRPr="0067256E">
        <w:rPr>
          <w:rFonts w:ascii="Times New Roman" w:hAnsi="Times New Roman" w:cs="Times New Roman" w:hint="eastAsia"/>
          <w:sz w:val="24"/>
        </w:rPr>
        <w:t>decouple</w:t>
      </w:r>
      <w:r w:rsidRPr="0067256E">
        <w:rPr>
          <w:rFonts w:ascii="Times New Roman" w:hAnsi="Times New Roman" w:cs="Times New Roman"/>
          <w:sz w:val="24"/>
        </w:rPr>
        <w:t xml:space="preserve"> </w:t>
      </w:r>
      <w:r w:rsidRPr="0067256E">
        <w:rPr>
          <w:rFonts w:ascii="Times New Roman" w:hAnsi="Times New Roman" w:cs="Times New Roman" w:hint="eastAsia"/>
          <w:sz w:val="24"/>
        </w:rPr>
        <w:t>them</w:t>
      </w:r>
      <w:r w:rsidRPr="0067256E">
        <w:rPr>
          <w:rFonts w:ascii="Times New Roman" w:hAnsi="Times New Roman" w:cs="Times New Roman"/>
          <w:sz w:val="24"/>
        </w:rPr>
        <w:t xml:space="preserve"> in RBG way)</w:t>
      </w:r>
      <w:r w:rsidRPr="0067256E">
        <w:rPr>
          <w:rFonts w:ascii="Times New Roman" w:hAnsi="Times New Roman" w:cs="Times New Roman"/>
          <w:sz w:val="24"/>
        </w:rPr>
        <w:t xml:space="preserve">. Then they make the encoding function fixed and train every vector divided from the object through the encoder. After that they add a classifier to select the vector or feature which has the high-extended similarity. Then train them again and make the </w:t>
      </w:r>
      <w:r w:rsidRPr="0067256E">
        <w:rPr>
          <w:rFonts w:ascii="Times New Roman" w:hAnsi="Times New Roman" w:cs="Times New Roman"/>
          <w:sz w:val="24"/>
        </w:rPr>
        <w:lastRenderedPageBreak/>
        <w:t>eff</w:t>
      </w:r>
      <w:r w:rsidRPr="0067256E">
        <w:rPr>
          <w:rFonts w:ascii="Times New Roman" w:hAnsi="Times New Roman" w:cs="Times New Roman"/>
          <w:sz w:val="24"/>
        </w:rPr>
        <w:t xml:space="preserve">icient features through the transfer and gain the </w:t>
      </w:r>
      <w:proofErr w:type="spellStart"/>
      <w:r w:rsidRPr="0067256E">
        <w:rPr>
          <w:rFonts w:ascii="Times New Roman" w:hAnsi="Times New Roman" w:cs="Times New Roman"/>
          <w:sz w:val="24"/>
        </w:rPr>
        <w:t>Muti</w:t>
      </w:r>
      <w:proofErr w:type="spellEnd"/>
      <w:r w:rsidRPr="0067256E">
        <w:rPr>
          <w:rFonts w:ascii="Times New Roman" w:hAnsi="Times New Roman" w:cs="Times New Roman"/>
          <w:sz w:val="24"/>
        </w:rPr>
        <w:t xml:space="preserve">-task they need to check the Loss and </w:t>
      </w:r>
      <w:proofErr w:type="spellStart"/>
      <w:r w:rsidRPr="0067256E">
        <w:rPr>
          <w:rFonts w:ascii="Times New Roman" w:hAnsi="Times New Roman" w:cs="Times New Roman"/>
          <w:sz w:val="24"/>
        </w:rPr>
        <w:t>similiarity</w:t>
      </w:r>
      <w:proofErr w:type="spellEnd"/>
      <w:r w:rsidRPr="0067256E">
        <w:rPr>
          <w:rFonts w:ascii="Times New Roman" w:hAnsi="Times New Roman" w:cs="Times New Roman"/>
          <w:sz w:val="24"/>
        </w:rPr>
        <w:t>. To prove the performance, they also put the supervised training consequence and it presents a more excellent result.</w:t>
      </w:r>
    </w:p>
    <w:p w14:paraId="423EF65C" w14:textId="77777777" w:rsidR="001A7220" w:rsidRPr="0067256E" w:rsidRDefault="001A7220" w:rsidP="0067256E">
      <w:pPr>
        <w:pStyle w:val="1"/>
        <w:spacing w:line="360" w:lineRule="auto"/>
        <w:ind w:firstLineChars="0"/>
        <w:rPr>
          <w:rFonts w:ascii="Times New Roman" w:hAnsi="Times New Roman" w:cs="Times New Roman"/>
          <w:sz w:val="24"/>
        </w:rPr>
      </w:pPr>
    </w:p>
    <w:p w14:paraId="047E0B9B" w14:textId="77777777" w:rsidR="001A7220" w:rsidRPr="0067256E" w:rsidRDefault="0052697A" w:rsidP="0067256E">
      <w:pPr>
        <w:pStyle w:val="1"/>
        <w:spacing w:line="360" w:lineRule="auto"/>
        <w:ind w:firstLineChars="0"/>
        <w:rPr>
          <w:rFonts w:ascii="Times New Roman" w:hAnsi="Times New Roman" w:cs="Times New Roman"/>
          <w:sz w:val="24"/>
        </w:rPr>
      </w:pPr>
      <w:r w:rsidRPr="0067256E">
        <w:rPr>
          <w:rFonts w:ascii="Times New Roman" w:hAnsi="Times New Roman" w:cs="Times New Roman"/>
          <w:sz w:val="24"/>
        </w:rPr>
        <w:t xml:space="preserve">When we facing to define a proxy </w:t>
      </w:r>
      <w:r w:rsidRPr="0067256E">
        <w:rPr>
          <w:rFonts w:ascii="Times New Roman" w:hAnsi="Times New Roman" w:cs="Times New Roman"/>
          <w:sz w:val="24"/>
        </w:rPr>
        <w:t>task for a graph, there are three normal directions to learn for reference. One is reconstruction which is used on the example above. The other two are colorization and rotation respectively. For colorization, it means machine should approximately know tha</w:t>
      </w:r>
      <w:r w:rsidRPr="0067256E">
        <w:rPr>
          <w:rFonts w:ascii="Times New Roman" w:hAnsi="Times New Roman" w:cs="Times New Roman"/>
          <w:sz w:val="24"/>
        </w:rPr>
        <w:t xml:space="preserve">t sky is </w:t>
      </w:r>
      <w:proofErr w:type="gramStart"/>
      <w:r w:rsidRPr="0067256E">
        <w:rPr>
          <w:rFonts w:ascii="Times New Roman" w:hAnsi="Times New Roman" w:cs="Times New Roman"/>
          <w:sz w:val="24"/>
        </w:rPr>
        <w:t>blue</w:t>
      </w:r>
      <w:proofErr w:type="gramEnd"/>
      <w:r w:rsidRPr="0067256E">
        <w:rPr>
          <w:rFonts w:ascii="Times New Roman" w:hAnsi="Times New Roman" w:cs="Times New Roman"/>
          <w:sz w:val="24"/>
        </w:rPr>
        <w:t xml:space="preserve"> and mountains are green. That represents machine knows some semantic meanings through training.</w:t>
      </w:r>
      <w:r w:rsidRPr="0067256E">
        <w:rPr>
          <w:rFonts w:ascii="Times New Roman" w:hAnsi="Times New Roman" w:cs="Times New Roman" w:hint="eastAsia"/>
          <w:sz w:val="24"/>
        </w:rPr>
        <w:t xml:space="preserve"> </w:t>
      </w:r>
      <w:r w:rsidRPr="0067256E">
        <w:rPr>
          <w:rFonts w:ascii="Times New Roman" w:hAnsi="Times New Roman" w:cs="Times New Roman"/>
          <w:sz w:val="24"/>
        </w:rPr>
        <w:t xml:space="preserve">Besides, rotation is a </w:t>
      </w:r>
      <w:proofErr w:type="gramStart"/>
      <w:r w:rsidRPr="0067256E">
        <w:rPr>
          <w:rFonts w:ascii="Times New Roman" w:hAnsi="Times New Roman" w:cs="Times New Roman"/>
          <w:sz w:val="24"/>
        </w:rPr>
        <w:t>popular thoughts</w:t>
      </w:r>
      <w:proofErr w:type="gramEnd"/>
      <w:r w:rsidRPr="0067256E">
        <w:rPr>
          <w:rFonts w:ascii="Times New Roman" w:hAnsi="Times New Roman" w:cs="Times New Roman"/>
          <w:sz w:val="24"/>
        </w:rPr>
        <w:t xml:space="preserve"> for decoupling the graphic objects. Because it is simple and can easily achieve the learning goal.</w:t>
      </w:r>
      <w:r w:rsidRPr="0067256E">
        <w:rPr>
          <w:rFonts w:ascii="Times New Roman" w:hAnsi="Times New Roman" w:cs="Times New Roman" w:hint="eastAsia"/>
          <w:sz w:val="24"/>
        </w:rPr>
        <w:t xml:space="preserve"> </w:t>
      </w:r>
    </w:p>
    <w:p w14:paraId="728FE729" w14:textId="77777777" w:rsidR="001A7220" w:rsidRDefault="0052697A">
      <w:pP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noProof/>
          <w:color w:val="000000" w:themeColor="text1"/>
          <w:kern w:val="0"/>
          <w:szCs w:val="21"/>
          <w:shd w:val="clear" w:color="auto" w:fill="FFFFFF"/>
        </w:rPr>
        <w:drawing>
          <wp:inline distT="0" distB="0" distL="0" distR="0" wp14:anchorId="017E0257" wp14:editId="5A2C694B">
            <wp:extent cx="5274310" cy="2585085"/>
            <wp:effectExtent l="0" t="0" r="0" b="5715"/>
            <wp:docPr id="2" name="图片 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中度可信度描述已自动生成"/>
                    <pic:cNvPicPr>
                      <a:picLocks noChangeAspect="1"/>
                    </pic:cNvPicPr>
                  </pic:nvPicPr>
                  <pic:blipFill>
                    <a:blip r:embed="rId9"/>
                    <a:stretch>
                      <a:fillRect/>
                    </a:stretch>
                  </pic:blipFill>
                  <pic:spPr>
                    <a:xfrm>
                      <a:off x="0" y="0"/>
                      <a:ext cx="5274310" cy="2585085"/>
                    </a:xfrm>
                    <a:prstGeom prst="rect">
                      <a:avLst/>
                    </a:prstGeom>
                  </pic:spPr>
                </pic:pic>
              </a:graphicData>
            </a:graphic>
          </wp:inline>
        </w:drawing>
      </w:r>
    </w:p>
    <w:p w14:paraId="15A41665" w14:textId="77777777" w:rsidR="001A7220" w:rsidRDefault="0052697A">
      <w:pPr>
        <w:widowControl/>
        <w:jc w:val="center"/>
        <w:rPr>
          <w:rFonts w:ascii="Arial" w:hAnsi="Arial" w:cs="Arial"/>
          <w:color w:val="4D4D4D"/>
          <w:shd w:val="clear" w:color="auto" w:fill="FFFFFF"/>
        </w:rPr>
      </w:pPr>
      <w:r>
        <w:rPr>
          <w:rFonts w:ascii="Times New Roman" w:eastAsia="宋体" w:hAnsi="Times New Roman" w:cs="Times New Roman"/>
          <w:color w:val="000000" w:themeColor="text1"/>
          <w:kern w:val="0"/>
          <w:szCs w:val="21"/>
          <w:shd w:val="clear" w:color="auto" w:fill="FFFFFF"/>
        </w:rPr>
        <w:t xml:space="preserve">Figure source: </w:t>
      </w:r>
      <w:hyperlink r:id="rId10" w:history="1">
        <w:r>
          <w:rPr>
            <w:rStyle w:val="a5"/>
            <w:rFonts w:ascii="Arial" w:hAnsi="Arial" w:cs="Arial"/>
            <w:color w:val="4EA1DB"/>
            <w:shd w:val="clear" w:color="auto" w:fill="FFFFFF"/>
          </w:rPr>
          <w:t>Hankook Lee et al. 2020</w:t>
        </w:r>
      </w:hyperlink>
    </w:p>
    <w:p w14:paraId="52FBD5F7" w14:textId="77777777" w:rsidR="001A7220" w:rsidRPr="0067256E" w:rsidRDefault="0052697A" w:rsidP="0067256E">
      <w:pPr>
        <w:pStyle w:val="1"/>
        <w:spacing w:line="360" w:lineRule="auto"/>
        <w:ind w:firstLineChars="0"/>
        <w:rPr>
          <w:rFonts w:ascii="Times New Roman" w:hAnsi="Times New Roman" w:cs="Times New Roman"/>
          <w:sz w:val="24"/>
        </w:rPr>
      </w:pPr>
      <w:r w:rsidRPr="0067256E">
        <w:rPr>
          <w:rFonts w:ascii="Times New Roman" w:hAnsi="Times New Roman" w:cs="Times New Roman"/>
          <w:sz w:val="24"/>
        </w:rPr>
        <w:t xml:space="preserve">These examples from paper [3] use different rotations and colorizations as transformers to expand the training </w:t>
      </w:r>
      <w:r w:rsidRPr="0067256E">
        <w:rPr>
          <w:rFonts w:ascii="Times New Roman" w:hAnsi="Times New Roman" w:cs="Times New Roman" w:hint="eastAsia"/>
          <w:sz w:val="24"/>
        </w:rPr>
        <w:t>set</w:t>
      </w:r>
      <w:r w:rsidRPr="0067256E">
        <w:rPr>
          <w:rFonts w:ascii="Times New Roman" w:hAnsi="Times New Roman" w:cs="Times New Roman"/>
          <w:sz w:val="24"/>
        </w:rPr>
        <w:t>. This article points out that it could make the learning harder by training through data augmentation or multi-task learning method. It is possible to lower the performance. The paper suggest that increase the groups and sorts created by self-supervised l</w:t>
      </w:r>
      <w:r w:rsidRPr="0067256E">
        <w:rPr>
          <w:rFonts w:ascii="Times New Roman" w:hAnsi="Times New Roman" w:cs="Times New Roman"/>
          <w:sz w:val="24"/>
        </w:rPr>
        <w:t xml:space="preserve">earning and use the Loss function to calculate. </w:t>
      </w:r>
    </w:p>
    <w:p w14:paraId="224C4431" w14:textId="77777777" w:rsidR="001A7220" w:rsidRDefault="001A7220">
      <w:pPr>
        <w:rPr>
          <w:rFonts w:ascii="Times New Roman" w:hAnsi="Times New Roman" w:cs="Times New Roman"/>
          <w:szCs w:val="21"/>
        </w:rPr>
      </w:pPr>
    </w:p>
    <w:p w14:paraId="62E0CF02" w14:textId="77777777" w:rsidR="001A7220" w:rsidRPr="0067256E" w:rsidRDefault="0052697A">
      <w:pPr>
        <w:numPr>
          <w:ilvl w:val="0"/>
          <w:numId w:val="3"/>
        </w:numPr>
        <w:rPr>
          <w:rFonts w:ascii="Times New Roman" w:hAnsi="Times New Roman" w:cs="Times New Roman"/>
          <w:sz w:val="30"/>
          <w:szCs w:val="30"/>
        </w:rPr>
      </w:pPr>
      <w:r w:rsidRPr="0067256E">
        <w:rPr>
          <w:rFonts w:ascii="Times New Roman" w:hAnsi="Times New Roman" w:cs="Times New Roman" w:hint="eastAsia"/>
          <w:sz w:val="30"/>
          <w:szCs w:val="30"/>
        </w:rPr>
        <w:t>Supplement</w:t>
      </w:r>
    </w:p>
    <w:p w14:paraId="65727D4E" w14:textId="77777777" w:rsidR="001A7220" w:rsidRDefault="001A7220">
      <w:pPr>
        <w:rPr>
          <w:rFonts w:ascii="Times New Roman" w:hAnsi="Times New Roman" w:cs="Times New Roman"/>
          <w:szCs w:val="21"/>
        </w:rPr>
      </w:pPr>
    </w:p>
    <w:p w14:paraId="743E03A8" w14:textId="06714391" w:rsidR="001A7220" w:rsidRPr="0067256E" w:rsidRDefault="0052697A">
      <w:pPr>
        <w:rPr>
          <w:rFonts w:ascii="Times New Roman" w:hAnsi="Times New Roman" w:cs="Times New Roman"/>
          <w:sz w:val="28"/>
          <w:szCs w:val="28"/>
          <w:lang w:eastAsia="zh-Hans"/>
        </w:rPr>
      </w:pPr>
      <w:r w:rsidRPr="0067256E">
        <w:rPr>
          <w:rFonts w:ascii="Times New Roman" w:hAnsi="Times New Roman" w:cs="Times New Roman"/>
          <w:sz w:val="28"/>
          <w:szCs w:val="28"/>
        </w:rPr>
        <w:t>4</w:t>
      </w:r>
      <w:r w:rsidRPr="0067256E">
        <w:rPr>
          <w:rFonts w:ascii="Times New Roman" w:hAnsi="Times New Roman" w:cs="Times New Roman" w:hint="eastAsia"/>
          <w:sz w:val="28"/>
          <w:szCs w:val="28"/>
          <w:lang w:eastAsia="zh-Hans"/>
        </w:rPr>
        <w:t>.</w:t>
      </w:r>
      <w:r w:rsidRPr="0067256E">
        <w:rPr>
          <w:rFonts w:ascii="Times New Roman" w:hAnsi="Times New Roman" w:cs="Times New Roman"/>
          <w:sz w:val="28"/>
          <w:szCs w:val="28"/>
          <w:lang w:eastAsia="zh-Hans"/>
        </w:rPr>
        <w:t>1Two paradigms of proxy using</w:t>
      </w:r>
    </w:p>
    <w:p w14:paraId="4239CE98" w14:textId="77777777" w:rsidR="0067256E" w:rsidRDefault="0067256E">
      <w:pPr>
        <w:rPr>
          <w:rFonts w:ascii="Times New Roman" w:hAnsi="Times New Roman" w:cs="Times New Roman"/>
          <w:szCs w:val="21"/>
        </w:rPr>
      </w:pPr>
    </w:p>
    <w:p w14:paraId="0A1F3A92" w14:textId="77777777" w:rsidR="001A7220" w:rsidRPr="0067256E" w:rsidRDefault="0052697A" w:rsidP="0067256E">
      <w:pPr>
        <w:pStyle w:val="1"/>
        <w:numPr>
          <w:ilvl w:val="0"/>
          <w:numId w:val="6"/>
        </w:numPr>
        <w:spacing w:line="360" w:lineRule="auto"/>
        <w:ind w:firstLineChars="0"/>
        <w:rPr>
          <w:rFonts w:ascii="Times New Roman" w:hAnsi="Times New Roman" w:cs="Times New Roman"/>
          <w:sz w:val="24"/>
        </w:rPr>
      </w:pPr>
      <w:r w:rsidRPr="0067256E">
        <w:rPr>
          <w:rFonts w:ascii="Times New Roman" w:hAnsi="Times New Roman" w:cs="Times New Roman" w:hint="eastAsia"/>
          <w:sz w:val="24"/>
        </w:rPr>
        <w:t>D</w:t>
      </w:r>
      <w:r w:rsidRPr="0067256E">
        <w:rPr>
          <w:rFonts w:ascii="Times New Roman" w:hAnsi="Times New Roman" w:cs="Times New Roman"/>
          <w:sz w:val="24"/>
        </w:rPr>
        <w:t>efine a proxy task, proxy task is a data base for the unsupervised learning which can provide data for the supervision. After you define a proxy task, then try t</w:t>
      </w:r>
      <w:r w:rsidRPr="0067256E">
        <w:rPr>
          <w:rFonts w:ascii="Times New Roman" w:hAnsi="Times New Roman" w:cs="Times New Roman"/>
          <w:sz w:val="24"/>
        </w:rPr>
        <w:t>o solve it. However, it cannot be used for the downstream task before training with data with label because they only learn instance discrimination. The training object could be a classifier.</w:t>
      </w:r>
    </w:p>
    <w:p w14:paraId="6B16B44D" w14:textId="77777777" w:rsidR="001A7220" w:rsidRPr="0067256E" w:rsidRDefault="0052697A" w:rsidP="0067256E">
      <w:pPr>
        <w:pStyle w:val="1"/>
        <w:numPr>
          <w:ilvl w:val="0"/>
          <w:numId w:val="6"/>
        </w:numPr>
        <w:spacing w:line="360" w:lineRule="auto"/>
        <w:ind w:firstLineChars="0"/>
        <w:rPr>
          <w:rFonts w:ascii="Times New Roman" w:hAnsi="Times New Roman" w:cs="Times New Roman"/>
          <w:sz w:val="24"/>
        </w:rPr>
      </w:pPr>
      <w:r w:rsidRPr="0067256E">
        <w:rPr>
          <w:rFonts w:ascii="Times New Roman" w:hAnsi="Times New Roman" w:cs="Times New Roman"/>
          <w:sz w:val="24"/>
        </w:rPr>
        <w:t xml:space="preserve">Others are available for the downstream tasks, which are </w:t>
      </w:r>
      <w:r w:rsidRPr="0067256E">
        <w:rPr>
          <w:rFonts w:ascii="Times New Roman" w:hAnsi="Times New Roman" w:cs="Times New Roman"/>
          <w:sz w:val="24"/>
        </w:rPr>
        <w:t>mostly used into prediction of video frames.</w:t>
      </w:r>
    </w:p>
    <w:p w14:paraId="610FCFD4" w14:textId="77777777" w:rsidR="001A7220" w:rsidRDefault="001A7220">
      <w:pPr>
        <w:pStyle w:val="1"/>
        <w:ind w:firstLineChars="0" w:firstLine="0"/>
        <w:rPr>
          <w:rFonts w:ascii="Times New Roman" w:hAnsi="Times New Roman" w:cs="Times New Roman"/>
          <w:szCs w:val="21"/>
        </w:rPr>
      </w:pPr>
    </w:p>
    <w:p w14:paraId="36A4DA8C" w14:textId="77777777" w:rsidR="001A7220" w:rsidRDefault="0052697A">
      <w:pPr>
        <w:pStyle w:val="1"/>
        <w:ind w:firstLineChars="0" w:firstLine="0"/>
        <w:rPr>
          <w:rFonts w:ascii="Times New Roman" w:hAnsi="Times New Roman" w:cs="Times New Roman"/>
          <w:szCs w:val="21"/>
        </w:rPr>
      </w:pPr>
      <w:r>
        <w:rPr>
          <w:rFonts w:ascii="Times New Roman" w:hAnsi="Times New Roman" w:cs="Times New Roman"/>
          <w:szCs w:val="21"/>
        </w:rPr>
        <w:t>4.2Based on the context</w:t>
      </w:r>
    </w:p>
    <w:p w14:paraId="6D61013A" w14:textId="77777777" w:rsidR="001A7220" w:rsidRDefault="0052697A" w:rsidP="0067256E">
      <w:pPr>
        <w:spacing w:line="360" w:lineRule="auto"/>
        <w:rPr>
          <w:rFonts w:ascii="Times New Roman" w:hAnsi="Times New Roman" w:cs="Times New Roman"/>
          <w:szCs w:val="21"/>
        </w:rPr>
      </w:pPr>
      <w:r>
        <w:rPr>
          <w:rFonts w:ascii="Times New Roman" w:hAnsi="Times New Roman" w:cs="Times New Roman"/>
          <w:szCs w:val="21"/>
        </w:rPr>
        <w:t>Word2Vec: CBOW model and Skip-gram model:</w:t>
      </w:r>
    </w:p>
    <w:p w14:paraId="3D78FC24" w14:textId="77777777" w:rsidR="001A7220" w:rsidRDefault="0052697A" w:rsidP="0067256E">
      <w:pPr>
        <w:spacing w:line="360" w:lineRule="auto"/>
        <w:ind w:firstLine="420"/>
        <w:rPr>
          <w:rFonts w:ascii="Times New Roman" w:hAnsi="Times New Roman" w:cs="Times New Roman"/>
          <w:szCs w:val="21"/>
        </w:rPr>
      </w:pPr>
      <w:r>
        <w:rPr>
          <w:rFonts w:ascii="Times New Roman" w:hAnsi="Times New Roman" w:cs="Times New Roman"/>
          <w:szCs w:val="21"/>
        </w:rPr>
        <w:t>CBOW model can predict the middle words according to the context. In the contrary, Skip-gram model can learn the prediction of surroundings of a</w:t>
      </w:r>
      <w:r>
        <w:rPr>
          <w:rFonts w:ascii="Times New Roman" w:hAnsi="Times New Roman" w:cs="Times New Roman"/>
          <w:szCs w:val="21"/>
        </w:rPr>
        <w:t xml:space="preserve"> word. </w:t>
      </w:r>
      <w:proofErr w:type="gramStart"/>
      <w:r>
        <w:rPr>
          <w:rFonts w:ascii="Times New Roman" w:hAnsi="Times New Roman" w:cs="Times New Roman"/>
          <w:szCs w:val="21"/>
        </w:rPr>
        <w:t>Both of them</w:t>
      </w:r>
      <w:proofErr w:type="gramEnd"/>
      <w:r>
        <w:rPr>
          <w:rFonts w:ascii="Times New Roman" w:hAnsi="Times New Roman" w:cs="Times New Roman"/>
          <w:szCs w:val="21"/>
        </w:rPr>
        <w:t xml:space="preserve"> have their own advantages and disadvantages. In paper [1] study, they proposed a method to combine the CBOW model and the skip-gram model by adjust the weight of them to realize the performance as well as the accuracy.</w:t>
      </w:r>
    </w:p>
    <w:p w14:paraId="656DC479" w14:textId="77777777" w:rsidR="001A7220" w:rsidRDefault="0052697A">
      <w:pPr>
        <w:pStyle w:val="1"/>
        <w:ind w:left="1440" w:firstLineChars="0" w:firstLine="0"/>
        <w:rPr>
          <w:rFonts w:ascii="Times New Roman" w:hAnsi="Times New Roman" w:cs="Times New Roman"/>
          <w:szCs w:val="21"/>
        </w:rPr>
      </w:pPr>
      <w:r>
        <w:rPr>
          <w:rFonts w:ascii="Times New Roman" w:hAnsi="Times New Roman" w:cs="Times New Roman"/>
          <w:noProof/>
          <w:szCs w:val="21"/>
        </w:rPr>
        <w:drawing>
          <wp:inline distT="0" distB="0" distL="0" distR="0" wp14:anchorId="74D04A18" wp14:editId="75B77CF1">
            <wp:extent cx="3093720" cy="2625090"/>
            <wp:effectExtent l="0" t="0" r="5715" b="381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7211" cy="2738817"/>
                    </a:xfrm>
                    <a:prstGeom prst="rect">
                      <a:avLst/>
                    </a:prstGeom>
                  </pic:spPr>
                </pic:pic>
              </a:graphicData>
            </a:graphic>
          </wp:inline>
        </w:drawing>
      </w:r>
    </w:p>
    <w:p w14:paraId="3F17362A" w14:textId="77777777" w:rsidR="001A7220" w:rsidRPr="0067256E" w:rsidRDefault="0052697A" w:rsidP="0067256E">
      <w:pPr>
        <w:pStyle w:val="1"/>
        <w:spacing w:line="360" w:lineRule="auto"/>
        <w:ind w:firstLineChars="0"/>
        <w:rPr>
          <w:rFonts w:ascii="Times New Roman" w:hAnsi="Times New Roman" w:cs="Times New Roman"/>
          <w:sz w:val="24"/>
        </w:rPr>
      </w:pPr>
      <w:r w:rsidRPr="0067256E">
        <w:rPr>
          <w:rFonts w:ascii="Times New Roman" w:hAnsi="Times New Roman" w:cs="Times New Roman"/>
          <w:sz w:val="24"/>
        </w:rPr>
        <w:t>This model is d</w:t>
      </w:r>
      <w:r w:rsidRPr="0067256E">
        <w:rPr>
          <w:rFonts w:ascii="Times New Roman" w:hAnsi="Times New Roman" w:cs="Times New Roman"/>
          <w:sz w:val="24"/>
        </w:rPr>
        <w:t>esigned mainly for the text prediction, but the thoughts of combination drop lessons for our project.</w:t>
      </w:r>
    </w:p>
    <w:p w14:paraId="7885CBC9" w14:textId="77777777" w:rsidR="001A7220" w:rsidRDefault="001A7220">
      <w:pPr>
        <w:pStyle w:val="1"/>
        <w:ind w:left="720" w:firstLineChars="0" w:firstLine="0"/>
        <w:rPr>
          <w:rFonts w:ascii="Times New Roman" w:hAnsi="Times New Roman" w:cs="Times New Roman"/>
          <w:szCs w:val="21"/>
        </w:rPr>
      </w:pPr>
    </w:p>
    <w:p w14:paraId="3FE7D8C1" w14:textId="77777777" w:rsidR="001A7220" w:rsidRDefault="001A7220">
      <w:pPr>
        <w:pStyle w:val="1"/>
        <w:ind w:left="720" w:firstLineChars="0" w:firstLine="0"/>
        <w:rPr>
          <w:rFonts w:ascii="Times New Roman" w:hAnsi="Times New Roman" w:cs="Times New Roman"/>
          <w:szCs w:val="21"/>
        </w:rPr>
      </w:pPr>
    </w:p>
    <w:p w14:paraId="3C732BF8" w14:textId="77777777" w:rsidR="001A7220" w:rsidRDefault="001A7220">
      <w:pPr>
        <w:pStyle w:val="1"/>
        <w:ind w:left="720" w:firstLineChars="0" w:firstLine="0"/>
      </w:pPr>
    </w:p>
    <w:p w14:paraId="296AAA5A" w14:textId="77777777" w:rsidR="001A7220" w:rsidRDefault="001A7220">
      <w:pPr>
        <w:pStyle w:val="1"/>
        <w:ind w:left="720" w:firstLineChars="0" w:firstLine="0"/>
      </w:pPr>
    </w:p>
    <w:p w14:paraId="16C95C08" w14:textId="77777777" w:rsidR="001A7220" w:rsidRDefault="001A7220">
      <w:pPr>
        <w:rPr>
          <w:rFonts w:hint="eastAsia"/>
        </w:rPr>
      </w:pPr>
    </w:p>
    <w:p w14:paraId="45DC6D5B" w14:textId="77777777" w:rsidR="001A7220" w:rsidRPr="0067256E" w:rsidRDefault="0052697A">
      <w:pPr>
        <w:numPr>
          <w:ilvl w:val="0"/>
          <w:numId w:val="5"/>
        </w:numPr>
        <w:rPr>
          <w:rFonts w:ascii="Times New Roman" w:hAnsi="Times New Roman" w:cs="Times New Roman"/>
          <w:sz w:val="30"/>
          <w:szCs w:val="30"/>
        </w:rPr>
      </w:pPr>
      <w:r w:rsidRPr="0067256E">
        <w:rPr>
          <w:rFonts w:ascii="Times New Roman" w:hAnsi="Times New Roman" w:cs="Times New Roman" w:hint="eastAsia"/>
          <w:sz w:val="30"/>
          <w:szCs w:val="30"/>
        </w:rPr>
        <w:lastRenderedPageBreak/>
        <w:t>R</w:t>
      </w:r>
      <w:r w:rsidRPr="0067256E">
        <w:rPr>
          <w:rFonts w:ascii="Times New Roman" w:hAnsi="Times New Roman" w:cs="Times New Roman"/>
          <w:sz w:val="30"/>
          <w:szCs w:val="30"/>
        </w:rPr>
        <w:t>eferences</w:t>
      </w:r>
    </w:p>
    <w:p w14:paraId="345C1CB8" w14:textId="77777777" w:rsidR="001A7220" w:rsidRDefault="001A7220">
      <w:pPr>
        <w:rPr>
          <w:rFonts w:ascii="Times New Roman" w:hAnsi="Times New Roman" w:cs="Times New Roman"/>
          <w:sz w:val="24"/>
          <w:szCs w:val="44"/>
        </w:rPr>
      </w:pPr>
    </w:p>
    <w:p w14:paraId="4CC67E75"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 xml:space="preserve">[1] T. </w:t>
      </w:r>
      <w:proofErr w:type="spellStart"/>
      <w:r>
        <w:rPr>
          <w:rFonts w:ascii="Times New Roman Regular" w:eastAsia="宋体" w:hAnsi="Times New Roman Regular" w:cs="Times New Roman Regular"/>
          <w:color w:val="333333"/>
          <w:kern w:val="0"/>
          <w:sz w:val="24"/>
          <w:shd w:val="clear" w:color="auto" w:fill="FFFFFF"/>
        </w:rPr>
        <w:t>Onishi</w:t>
      </w:r>
      <w:proofErr w:type="spellEnd"/>
      <w:r>
        <w:rPr>
          <w:rFonts w:ascii="Times New Roman Regular" w:eastAsia="宋体" w:hAnsi="Times New Roman Regular" w:cs="Times New Roman Regular"/>
          <w:color w:val="333333"/>
          <w:kern w:val="0"/>
          <w:sz w:val="24"/>
          <w:shd w:val="clear" w:color="auto" w:fill="FFFFFF"/>
        </w:rPr>
        <w:t xml:space="preserve"> and H. </w:t>
      </w:r>
      <w:proofErr w:type="spellStart"/>
      <w:r>
        <w:rPr>
          <w:rFonts w:ascii="Times New Roman Regular" w:eastAsia="宋体" w:hAnsi="Times New Roman Regular" w:cs="Times New Roman Regular"/>
          <w:color w:val="333333"/>
          <w:kern w:val="0"/>
          <w:sz w:val="24"/>
          <w:shd w:val="clear" w:color="auto" w:fill="FFFFFF"/>
        </w:rPr>
        <w:t>Shiina</w:t>
      </w:r>
      <w:proofErr w:type="spellEnd"/>
      <w:r>
        <w:rPr>
          <w:rFonts w:ascii="Times New Roman Regular" w:eastAsia="宋体" w:hAnsi="Times New Roman Regular" w:cs="Times New Roman Regular"/>
          <w:color w:val="333333"/>
          <w:kern w:val="0"/>
          <w:sz w:val="24"/>
          <w:shd w:val="clear" w:color="auto" w:fill="FFFFFF"/>
        </w:rPr>
        <w:t xml:space="preserve">, "Distributed Representation Computation Using CBOW Model and Skip–gram </w:t>
      </w:r>
      <w:r>
        <w:rPr>
          <w:rFonts w:ascii="Times New Roman Regular" w:eastAsia="宋体" w:hAnsi="Times New Roman Regular" w:cs="Times New Roman Regular"/>
          <w:color w:val="333333"/>
          <w:kern w:val="0"/>
          <w:sz w:val="24"/>
          <w:shd w:val="clear" w:color="auto" w:fill="FFFFFF"/>
        </w:rPr>
        <w:t>Model," </w:t>
      </w:r>
      <w:r>
        <w:rPr>
          <w:rFonts w:ascii="Times New Roman Regular" w:eastAsia="宋体" w:hAnsi="Times New Roman Regular" w:cs="Times New Roman Regular"/>
          <w:i/>
          <w:iCs/>
          <w:color w:val="333333"/>
          <w:kern w:val="0"/>
          <w:sz w:val="24"/>
          <w:shd w:val="clear" w:color="auto" w:fill="FFFFFF"/>
        </w:rPr>
        <w:t>2020 9th International Congress on Advanced Applied Informatics (IIAI-AAI)</w:t>
      </w:r>
      <w:r>
        <w:rPr>
          <w:rFonts w:ascii="Times New Roman Regular" w:eastAsia="宋体" w:hAnsi="Times New Roman Regular" w:cs="Times New Roman Regular"/>
          <w:color w:val="333333"/>
          <w:kern w:val="0"/>
          <w:sz w:val="24"/>
          <w:shd w:val="clear" w:color="auto" w:fill="FFFFFF"/>
        </w:rPr>
        <w:t xml:space="preserve">, 2020, pp. 845-846, </w:t>
      </w:r>
      <w:proofErr w:type="spellStart"/>
      <w:r>
        <w:rPr>
          <w:rFonts w:ascii="Times New Roman Regular" w:eastAsia="宋体" w:hAnsi="Times New Roman Regular" w:cs="Times New Roman Regular"/>
          <w:color w:val="333333"/>
          <w:kern w:val="0"/>
          <w:sz w:val="24"/>
          <w:shd w:val="clear" w:color="auto" w:fill="FFFFFF"/>
        </w:rPr>
        <w:t>doi</w:t>
      </w:r>
      <w:proofErr w:type="spellEnd"/>
      <w:r>
        <w:rPr>
          <w:rFonts w:ascii="Times New Roman Regular" w:eastAsia="宋体" w:hAnsi="Times New Roman Regular" w:cs="Times New Roman Regular"/>
          <w:color w:val="333333"/>
          <w:kern w:val="0"/>
          <w:sz w:val="24"/>
          <w:shd w:val="clear" w:color="auto" w:fill="FFFFFF"/>
        </w:rPr>
        <w:t>: 10.1109/IIAI-AAI50415.2020.00179.</w:t>
      </w:r>
    </w:p>
    <w:p w14:paraId="75EE3082"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 xml:space="preserve">[2] </w:t>
      </w:r>
      <w:proofErr w:type="spellStart"/>
      <w:r>
        <w:rPr>
          <w:rFonts w:ascii="Times New Roman Regular" w:eastAsia="宋体" w:hAnsi="Times New Roman Regular" w:cs="Times New Roman Regular"/>
          <w:color w:val="333333"/>
          <w:kern w:val="0"/>
          <w:sz w:val="24"/>
          <w:shd w:val="clear" w:color="auto" w:fill="FFFFFF"/>
        </w:rPr>
        <w:t>Henaff</w:t>
      </w:r>
      <w:proofErr w:type="spellEnd"/>
      <w:r>
        <w:rPr>
          <w:rFonts w:ascii="Times New Roman Regular" w:eastAsia="宋体" w:hAnsi="Times New Roman Regular" w:cs="Times New Roman Regular"/>
          <w:color w:val="333333"/>
          <w:kern w:val="0"/>
          <w:sz w:val="24"/>
          <w:shd w:val="clear" w:color="auto" w:fill="FFFFFF"/>
        </w:rPr>
        <w:t>, Olivier. Data-Efficient Image Recognition with Contrastive Predictive Coding. 2020. Proceedings of the</w:t>
      </w:r>
      <w:r>
        <w:rPr>
          <w:rFonts w:ascii="Times New Roman Regular" w:eastAsia="宋体" w:hAnsi="Times New Roman Regular" w:cs="Times New Roman Regular"/>
          <w:color w:val="333333"/>
          <w:kern w:val="0"/>
          <w:sz w:val="24"/>
          <w:shd w:val="clear" w:color="auto" w:fill="FFFFFF"/>
        </w:rPr>
        <w:t xml:space="preserve"> 37th International Conference on Machine Learning, PMLR 119:4182-4192, 2020.</w:t>
      </w:r>
    </w:p>
    <w:p w14:paraId="4DC7DB8B"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[3] Lee, H., Hwang, S.J. &amp;amp; Shin, et al. Self-supervised Label Augmentation via Input Transformations. Proceedings of the 37th International Conference on Machine Learning, 20</w:t>
      </w:r>
      <w:r>
        <w:rPr>
          <w:rFonts w:ascii="Times New Roman Regular" w:eastAsia="宋体" w:hAnsi="Times New Roman Regular" w:cs="Times New Roman Regular"/>
          <w:color w:val="333333"/>
          <w:kern w:val="0"/>
          <w:sz w:val="24"/>
          <w:shd w:val="clear" w:color="auto" w:fill="FFFFFF"/>
        </w:rPr>
        <w:t>20.119:5714-5724</w:t>
      </w:r>
    </w:p>
    <w:p w14:paraId="073E4821"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 xml:space="preserve">[4] </w:t>
      </w:r>
      <w:proofErr w:type="spellStart"/>
      <w:r>
        <w:rPr>
          <w:rFonts w:ascii="Times New Roman Regular" w:eastAsia="宋体" w:hAnsi="Times New Roman Regular" w:cs="Times New Roman Regular"/>
          <w:color w:val="333333"/>
          <w:kern w:val="0"/>
          <w:sz w:val="24"/>
          <w:shd w:val="clear" w:color="auto" w:fill="FFFFFF"/>
        </w:rPr>
        <w:t>Zhai</w:t>
      </w:r>
      <w:proofErr w:type="spellEnd"/>
      <w:r>
        <w:rPr>
          <w:rFonts w:ascii="Times New Roman Regular" w:eastAsia="宋体" w:hAnsi="Times New Roman Regular" w:cs="Times New Roman Regular"/>
          <w:color w:val="333333"/>
          <w:kern w:val="0"/>
          <w:sz w:val="24"/>
          <w:shd w:val="clear" w:color="auto" w:fill="FFFFFF"/>
        </w:rPr>
        <w:t xml:space="preserve">, </w:t>
      </w:r>
      <w:proofErr w:type="spellStart"/>
      <w:r>
        <w:rPr>
          <w:rFonts w:ascii="Times New Roman Regular" w:eastAsia="宋体" w:hAnsi="Times New Roman Regular" w:cs="Times New Roman Regular"/>
          <w:color w:val="333333"/>
          <w:kern w:val="0"/>
          <w:sz w:val="24"/>
          <w:shd w:val="clear" w:color="auto" w:fill="FFFFFF"/>
        </w:rPr>
        <w:t>Xiaohua</w:t>
      </w:r>
      <w:proofErr w:type="spellEnd"/>
      <w:r>
        <w:rPr>
          <w:rFonts w:ascii="Times New Roman Regular" w:eastAsia="宋体" w:hAnsi="Times New Roman Regular" w:cs="Times New Roman Regular"/>
          <w:color w:val="333333"/>
          <w:kern w:val="0"/>
          <w:sz w:val="24"/>
          <w:shd w:val="clear" w:color="auto" w:fill="FFFFFF"/>
        </w:rPr>
        <w:t xml:space="preserve"> et al. “S​L: Self-Supervised Semi-Supervised Learning.</w:t>
      </w:r>
      <w:proofErr w:type="gramStart"/>
      <w:r>
        <w:rPr>
          <w:rFonts w:ascii="Times New Roman Regular" w:eastAsia="宋体" w:hAnsi="Times New Roman Regular" w:cs="Times New Roman Regular"/>
          <w:color w:val="333333"/>
          <w:kern w:val="0"/>
          <w:sz w:val="24"/>
          <w:shd w:val="clear" w:color="auto" w:fill="FFFFFF"/>
        </w:rPr>
        <w:t>” ”</w:t>
      </w:r>
      <w:proofErr w:type="gramEnd"/>
      <w:r>
        <w:rPr>
          <w:rFonts w:ascii="Times New Roman Regular" w:eastAsia="宋体" w:hAnsi="Times New Roman Regular" w:cs="Times New Roman Regular"/>
          <w:color w:val="333333"/>
          <w:kern w:val="0"/>
          <w:sz w:val="24"/>
          <w:shd w:val="clear" w:color="auto" w:fill="FFFFFF"/>
        </w:rPr>
        <w:t xml:space="preserve"> ICCV 2019</w:t>
      </w:r>
    </w:p>
    <w:p w14:paraId="7B61CB4A"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Source: </w:t>
      </w:r>
      <w:hyperlink r:id="rId12" w:history="1">
        <w:r>
          <w:rPr>
            <w:rFonts w:ascii="Times New Roman Regular" w:eastAsia="宋体" w:hAnsi="Times New Roman Regular" w:cs="Times New Roman Regular"/>
            <w:color w:val="333333"/>
            <w:kern w:val="0"/>
            <w:sz w:val="24"/>
            <w:shd w:val="clear" w:color="auto" w:fill="FFFFFF"/>
          </w:rPr>
          <w:t>Exploiting Similarities among Languages for Machine Translation</w:t>
        </w:r>
      </w:hyperlink>
      <w:r>
        <w:rPr>
          <w:rFonts w:ascii="Times New Roman Regular" w:eastAsia="宋体" w:hAnsi="Times New Roman Regular" w:cs="Times New Roman Regular"/>
          <w:color w:val="333333"/>
          <w:kern w:val="0"/>
          <w:sz w:val="24"/>
          <w:shd w:val="clear" w:color="auto" w:fill="FFFFFF"/>
        </w:rPr>
        <w:t> paper.</w:t>
      </w:r>
    </w:p>
    <w:p w14:paraId="71C0C3A6"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hyperlink r:id="rId13" w:history="1">
        <w:r>
          <w:rPr>
            <w:rFonts w:ascii="Times New Roman Regular" w:eastAsia="宋体" w:hAnsi="Times New Roman Regular" w:cs="Times New Roman Regular"/>
            <w:color w:val="333333"/>
            <w:kern w:val="0"/>
            <w:sz w:val="24"/>
            <w:shd w:val="clear" w:color="auto" w:fill="FFFFFF"/>
          </w:rPr>
          <w:t>https://towardsdatascience.com/nlp-101-word2vec-skip-gram-and-cbow-93512ee24314</w:t>
        </w:r>
      </w:hyperlink>
    </w:p>
    <w:p w14:paraId="0B1EBB8F"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w:t>
      </w:r>
      <w:proofErr w:type="gramStart"/>
      <w:r>
        <w:rPr>
          <w:rFonts w:ascii="Times New Roman Regular" w:eastAsia="宋体" w:hAnsi="Times New Roman Regular" w:cs="Times New Roman Regular"/>
          <w:color w:val="333333"/>
          <w:kern w:val="0"/>
          <w:sz w:val="24"/>
          <w:shd w:val="clear" w:color="auto" w:fill="FFFFFF"/>
        </w:rPr>
        <w:t>5]T.</w:t>
      </w:r>
      <w:proofErr w:type="gramEnd"/>
      <w:r>
        <w:rPr>
          <w:rFonts w:ascii="Times New Roman Regular" w:eastAsia="宋体" w:hAnsi="Times New Roman Regular" w:cs="Times New Roman Regular"/>
          <w:color w:val="333333"/>
          <w:kern w:val="0"/>
          <w:sz w:val="24"/>
          <w:shd w:val="clear" w:color="auto" w:fill="FFFFFF"/>
        </w:rPr>
        <w:t xml:space="preserve"> </w:t>
      </w:r>
      <w:proofErr w:type="spellStart"/>
      <w:r>
        <w:rPr>
          <w:rFonts w:ascii="Times New Roman Regular" w:eastAsia="宋体" w:hAnsi="Times New Roman Regular" w:cs="Times New Roman Regular"/>
          <w:color w:val="333333"/>
          <w:kern w:val="0"/>
          <w:sz w:val="24"/>
          <w:shd w:val="clear" w:color="auto" w:fill="FFFFFF"/>
        </w:rPr>
        <w:t>Mikolov</w:t>
      </w:r>
      <w:proofErr w:type="spellEnd"/>
      <w:r>
        <w:rPr>
          <w:rFonts w:ascii="Times New Roman Regular" w:eastAsia="宋体" w:hAnsi="Times New Roman Regular" w:cs="Times New Roman Regular"/>
          <w:color w:val="333333"/>
          <w:kern w:val="0"/>
          <w:sz w:val="24"/>
          <w:shd w:val="clear" w:color="auto" w:fill="FFFFFF"/>
        </w:rPr>
        <w:t xml:space="preserve">, I. </w:t>
      </w:r>
      <w:proofErr w:type="spellStart"/>
      <w:r>
        <w:rPr>
          <w:rFonts w:ascii="Times New Roman Regular" w:eastAsia="宋体" w:hAnsi="Times New Roman Regular" w:cs="Times New Roman Regular"/>
          <w:color w:val="333333"/>
          <w:kern w:val="0"/>
          <w:sz w:val="24"/>
          <w:shd w:val="clear" w:color="auto" w:fill="FFFFFF"/>
        </w:rPr>
        <w:t>Sutskever</w:t>
      </w:r>
      <w:proofErr w:type="spellEnd"/>
      <w:r>
        <w:rPr>
          <w:rFonts w:ascii="Times New Roman Regular" w:eastAsia="宋体" w:hAnsi="Times New Roman Regular" w:cs="Times New Roman Regular"/>
          <w:color w:val="333333"/>
          <w:kern w:val="0"/>
          <w:sz w:val="24"/>
          <w:shd w:val="clear" w:color="auto" w:fill="FFFFFF"/>
        </w:rPr>
        <w:t xml:space="preserve">, K. Chen, G. S. </w:t>
      </w:r>
      <w:proofErr w:type="spellStart"/>
      <w:r>
        <w:rPr>
          <w:rFonts w:ascii="Times New Roman Regular" w:eastAsia="宋体" w:hAnsi="Times New Roman Regular" w:cs="Times New Roman Regular"/>
          <w:color w:val="333333"/>
          <w:kern w:val="0"/>
          <w:sz w:val="24"/>
          <w:shd w:val="clear" w:color="auto" w:fill="FFFFFF"/>
        </w:rPr>
        <w:t>Corrado</w:t>
      </w:r>
      <w:proofErr w:type="spellEnd"/>
      <w:r>
        <w:rPr>
          <w:rFonts w:ascii="Times New Roman Regular" w:eastAsia="宋体" w:hAnsi="Times New Roman Regular" w:cs="Times New Roman Regular"/>
          <w:color w:val="333333"/>
          <w:kern w:val="0"/>
          <w:sz w:val="24"/>
          <w:shd w:val="clear" w:color="auto" w:fill="FFFFFF"/>
        </w:rPr>
        <w:t>, and J. Dean. Distributed representations of wor</w:t>
      </w:r>
      <w:r>
        <w:rPr>
          <w:rFonts w:ascii="Times New Roman Regular" w:eastAsia="宋体" w:hAnsi="Times New Roman Regular" w:cs="Times New Roman Regular"/>
          <w:color w:val="333333"/>
          <w:kern w:val="0"/>
          <w:sz w:val="24"/>
          <w:shd w:val="clear" w:color="auto" w:fill="FFFFFF"/>
        </w:rPr>
        <w:t xml:space="preserve">ds and phrases and their </w:t>
      </w:r>
      <w:bookmarkStart w:id="2" w:name="OLE_LINK2"/>
      <w:bookmarkStart w:id="3" w:name="OLE_LINK1"/>
      <w:r>
        <w:rPr>
          <w:rFonts w:ascii="Times New Roman Regular" w:eastAsia="宋体" w:hAnsi="Times New Roman Regular" w:cs="Times New Roman Regular"/>
          <w:color w:val="333333"/>
          <w:kern w:val="0"/>
          <w:sz w:val="24"/>
          <w:shd w:val="clear" w:color="auto" w:fill="FFFFFF"/>
        </w:rPr>
        <w:t>compositionality</w:t>
      </w:r>
      <w:bookmarkEnd w:id="2"/>
      <w:bookmarkEnd w:id="3"/>
      <w:r>
        <w:rPr>
          <w:rFonts w:ascii="Times New Roman Regular" w:eastAsia="宋体" w:hAnsi="Times New Roman Regular" w:cs="Times New Roman Regular"/>
          <w:color w:val="333333"/>
          <w:kern w:val="0"/>
          <w:sz w:val="24"/>
          <w:shd w:val="clear" w:color="auto" w:fill="FFFFFF"/>
        </w:rPr>
        <w:t>. In NIPS, 2013. 1, 2</w:t>
      </w:r>
    </w:p>
    <w:p w14:paraId="350E00FE"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hyperlink r:id="rId14" w:history="1">
        <w:r>
          <w:rPr>
            <w:rFonts w:ascii="Times New Roman Regular" w:eastAsia="宋体" w:hAnsi="Times New Roman Regular" w:cs="Times New Roman Regular"/>
            <w:color w:val="333333"/>
            <w:kern w:val="0"/>
            <w:sz w:val="24"/>
            <w:shd w:val="clear" w:color="auto" w:fill="FFFFFF"/>
          </w:rPr>
          <w:t>arXiv:2104.07658</w:t>
        </w:r>
      </w:hyperlink>
      <w:r>
        <w:rPr>
          <w:rFonts w:ascii="Times New Roman Regular" w:eastAsia="宋体" w:hAnsi="Times New Roman Regular" w:cs="Times New Roman Regular"/>
          <w:color w:val="333333"/>
          <w:kern w:val="0"/>
          <w:sz w:val="24"/>
          <w:shd w:val="clear" w:color="auto" w:fill="FFFFFF"/>
        </w:rPr>
        <w:t xml:space="preserve"> [cs.CV] C. Yang, H. </w:t>
      </w:r>
      <w:proofErr w:type="spellStart"/>
      <w:r>
        <w:rPr>
          <w:rFonts w:ascii="Times New Roman Regular" w:eastAsia="宋体" w:hAnsi="Times New Roman Regular" w:cs="Times New Roman Regular"/>
          <w:color w:val="333333"/>
          <w:kern w:val="0"/>
          <w:sz w:val="24"/>
          <w:shd w:val="clear" w:color="auto" w:fill="FFFFFF"/>
        </w:rPr>
        <w:t>Lamdouar</w:t>
      </w:r>
      <w:proofErr w:type="spellEnd"/>
      <w:r>
        <w:rPr>
          <w:rFonts w:ascii="Times New Roman Regular" w:eastAsia="宋体" w:hAnsi="Times New Roman Regular" w:cs="Times New Roman Regular"/>
          <w:color w:val="333333"/>
          <w:kern w:val="0"/>
          <w:sz w:val="24"/>
          <w:shd w:val="clear" w:color="auto" w:fill="FFFFFF"/>
        </w:rPr>
        <w:t xml:space="preserve">, E. Lu, A. Zisserman, W. </w:t>
      </w:r>
      <w:proofErr w:type="spellStart"/>
      <w:r>
        <w:rPr>
          <w:rFonts w:ascii="Times New Roman Regular" w:eastAsia="宋体" w:hAnsi="Times New Roman Regular" w:cs="Times New Roman Regular"/>
          <w:color w:val="333333"/>
          <w:kern w:val="0"/>
          <w:sz w:val="24"/>
          <w:shd w:val="clear" w:color="auto" w:fill="FFFFFF"/>
        </w:rPr>
        <w:t>Xie</w:t>
      </w:r>
      <w:proofErr w:type="spellEnd"/>
      <w:r>
        <w:rPr>
          <w:rFonts w:ascii="Times New Roman Regular" w:eastAsia="宋体" w:hAnsi="Times New Roman Regular" w:cs="Times New Roman Regular"/>
          <w:color w:val="333333"/>
          <w:kern w:val="0"/>
          <w:sz w:val="24"/>
          <w:shd w:val="clear" w:color="auto" w:fill="FFFFFF"/>
        </w:rPr>
        <w:br/>
        <w:t>Self-supervised Video Object Segmentation by Motion Grouping</w:t>
      </w:r>
    </w:p>
    <w:p w14:paraId="7548D1E8"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w:t>
      </w:r>
      <w:proofErr w:type="gramStart"/>
      <w:r>
        <w:rPr>
          <w:rFonts w:ascii="Times New Roman Regular" w:eastAsia="宋体" w:hAnsi="Times New Roman Regular" w:cs="Times New Roman Regular"/>
          <w:color w:val="333333"/>
          <w:kern w:val="0"/>
          <w:sz w:val="24"/>
          <w:shd w:val="clear" w:color="auto" w:fill="FFFFFF"/>
        </w:rPr>
        <w:t>6]Chen</w:t>
      </w:r>
      <w:proofErr w:type="gramEnd"/>
      <w:r>
        <w:rPr>
          <w:rFonts w:ascii="Times New Roman Regular" w:eastAsia="宋体" w:hAnsi="Times New Roman Regular" w:cs="Times New Roman Regular"/>
          <w:color w:val="333333"/>
          <w:kern w:val="0"/>
          <w:sz w:val="24"/>
          <w:shd w:val="clear" w:color="auto" w:fill="FFFFFF"/>
        </w:rPr>
        <w:t>,</w:t>
      </w:r>
      <w:r>
        <w:rPr>
          <w:rFonts w:ascii="Times New Roman Regular" w:eastAsia="宋体" w:hAnsi="Times New Roman Regular" w:cs="Times New Roman Regular"/>
          <w:color w:val="333333"/>
          <w:kern w:val="0"/>
          <w:sz w:val="24"/>
          <w:shd w:val="clear" w:color="auto" w:fill="FFFFFF"/>
        </w:rPr>
        <w:t xml:space="preserve"> T., </w:t>
      </w:r>
      <w:proofErr w:type="spellStart"/>
      <w:r>
        <w:rPr>
          <w:rFonts w:ascii="Times New Roman Regular" w:eastAsia="宋体" w:hAnsi="Times New Roman Regular" w:cs="Times New Roman Regular"/>
          <w:color w:val="333333"/>
          <w:kern w:val="0"/>
          <w:sz w:val="24"/>
          <w:shd w:val="clear" w:color="auto" w:fill="FFFFFF"/>
        </w:rPr>
        <w:t>Kornblith</w:t>
      </w:r>
      <w:proofErr w:type="spellEnd"/>
      <w:r>
        <w:rPr>
          <w:rFonts w:ascii="Times New Roman Regular" w:eastAsia="宋体" w:hAnsi="Times New Roman Regular" w:cs="Times New Roman Regular"/>
          <w:color w:val="333333"/>
          <w:kern w:val="0"/>
          <w:sz w:val="24"/>
          <w:shd w:val="clear" w:color="auto" w:fill="FFFFFF"/>
        </w:rPr>
        <w:t xml:space="preserve">, S., </w:t>
      </w:r>
      <w:proofErr w:type="spellStart"/>
      <w:r>
        <w:rPr>
          <w:rFonts w:ascii="Times New Roman Regular" w:eastAsia="宋体" w:hAnsi="Times New Roman Regular" w:cs="Times New Roman Regular"/>
          <w:color w:val="333333"/>
          <w:kern w:val="0"/>
          <w:sz w:val="24"/>
          <w:shd w:val="clear" w:color="auto" w:fill="FFFFFF"/>
        </w:rPr>
        <w:t>Norouzi</w:t>
      </w:r>
      <w:proofErr w:type="spellEnd"/>
      <w:r>
        <w:rPr>
          <w:rFonts w:ascii="Times New Roman Regular" w:eastAsia="宋体" w:hAnsi="Times New Roman Regular" w:cs="Times New Roman Regular"/>
          <w:color w:val="333333"/>
          <w:kern w:val="0"/>
          <w:sz w:val="24"/>
          <w:shd w:val="clear" w:color="auto" w:fill="FFFFFF"/>
        </w:rPr>
        <w:t xml:space="preserve">, M. &amp;amp; Hinton, G.. (2020). A Simple Framework for Contrastive Learning of Visual Representations. </w:t>
      </w:r>
    </w:p>
    <w:p w14:paraId="05A9B5FC"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w:t>
      </w:r>
      <w:proofErr w:type="gramStart"/>
      <w:r>
        <w:rPr>
          <w:rFonts w:ascii="Times New Roman Regular" w:eastAsia="宋体" w:hAnsi="Times New Roman Regular" w:cs="Times New Roman Regular"/>
          <w:color w:val="333333"/>
          <w:kern w:val="0"/>
          <w:sz w:val="24"/>
          <w:shd w:val="clear" w:color="auto" w:fill="FFFFFF"/>
        </w:rPr>
        <w:t>7]</w:t>
      </w:r>
      <w:r>
        <w:rPr>
          <w:rFonts w:ascii="Times New Roman Regular" w:eastAsia="宋体" w:hAnsi="Times New Roman Regular" w:cs="Times New Roman Regular"/>
          <w:color w:val="333333"/>
          <w:kern w:val="0"/>
          <w:sz w:val="24"/>
          <w:shd w:val="clear" w:color="auto" w:fill="FFFFFF"/>
        </w:rPr>
        <w:t>van</w:t>
      </w:r>
      <w:proofErr w:type="gramEnd"/>
      <w:r>
        <w:rPr>
          <w:rFonts w:ascii="Times New Roman Regular" w:eastAsia="宋体" w:hAnsi="Times New Roman Regular" w:cs="Times New Roman Regular"/>
          <w:color w:val="333333"/>
          <w:kern w:val="0"/>
          <w:sz w:val="24"/>
          <w:shd w:val="clear" w:color="auto" w:fill="FFFFFF"/>
        </w:rPr>
        <w:t xml:space="preserve"> den Oord, A., Li, Y., and </w:t>
      </w:r>
      <w:proofErr w:type="spellStart"/>
      <w:r>
        <w:rPr>
          <w:rFonts w:ascii="Times New Roman Regular" w:eastAsia="宋体" w:hAnsi="Times New Roman Regular" w:cs="Times New Roman Regular"/>
          <w:color w:val="333333"/>
          <w:kern w:val="0"/>
          <w:sz w:val="24"/>
          <w:shd w:val="clear" w:color="auto" w:fill="FFFFFF"/>
        </w:rPr>
        <w:t>Vinyals</w:t>
      </w:r>
      <w:proofErr w:type="spellEnd"/>
      <w:r>
        <w:rPr>
          <w:rFonts w:ascii="Times New Roman Regular" w:eastAsia="宋体" w:hAnsi="Times New Roman Regular" w:cs="Times New Roman Regular"/>
          <w:color w:val="333333"/>
          <w:kern w:val="0"/>
          <w:sz w:val="24"/>
          <w:shd w:val="clear" w:color="auto" w:fill="FFFFFF"/>
        </w:rPr>
        <w:t>, O. Representation learning with contrastive predictive</w:t>
      </w:r>
      <w:r>
        <w:rPr>
          <w:rFonts w:ascii="Times New Roman Regular" w:eastAsia="宋体" w:hAnsi="Times New Roman Regular" w:cs="Times New Roman Regular"/>
          <w:color w:val="333333"/>
          <w:kern w:val="0"/>
          <w:sz w:val="24"/>
          <w:shd w:val="clear" w:color="auto" w:fill="FFFFFF"/>
        </w:rPr>
        <w:t xml:space="preserve"> </w:t>
      </w:r>
      <w:r>
        <w:rPr>
          <w:rFonts w:ascii="Times New Roman Regular" w:eastAsia="宋体" w:hAnsi="Times New Roman Regular" w:cs="Times New Roman Regular"/>
          <w:color w:val="333333"/>
          <w:kern w:val="0"/>
          <w:sz w:val="24"/>
          <w:shd w:val="clear" w:color="auto" w:fill="FFFFFF"/>
        </w:rPr>
        <w:t xml:space="preserve">coding. </w:t>
      </w:r>
      <w:proofErr w:type="spellStart"/>
      <w:r>
        <w:rPr>
          <w:rFonts w:ascii="Times New Roman Regular" w:eastAsia="宋体" w:hAnsi="Times New Roman Regular" w:cs="Times New Roman Regular"/>
          <w:color w:val="333333"/>
          <w:kern w:val="0"/>
          <w:sz w:val="24"/>
          <w:shd w:val="clear" w:color="auto" w:fill="FFFFFF"/>
        </w:rPr>
        <w:t>arXiv</w:t>
      </w:r>
      <w:proofErr w:type="spellEnd"/>
      <w:r>
        <w:rPr>
          <w:rFonts w:ascii="Times New Roman Regular" w:eastAsia="宋体" w:hAnsi="Times New Roman Regular" w:cs="Times New Roman Regular"/>
          <w:color w:val="333333"/>
          <w:kern w:val="0"/>
          <w:sz w:val="24"/>
          <w:shd w:val="clear" w:color="auto" w:fill="FFFFFF"/>
        </w:rPr>
        <w:t xml:space="preserve"> preprint arXiv:1807.03748, 2018. </w:t>
      </w:r>
    </w:p>
    <w:p w14:paraId="5AB72C08"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w:t>
      </w:r>
      <w:proofErr w:type="gramStart"/>
      <w:r>
        <w:rPr>
          <w:rFonts w:ascii="Times New Roman Regular" w:eastAsia="宋体" w:hAnsi="Times New Roman Regular" w:cs="Times New Roman Regular"/>
          <w:color w:val="333333"/>
          <w:kern w:val="0"/>
          <w:sz w:val="24"/>
          <w:shd w:val="clear" w:color="auto" w:fill="FFFFFF"/>
        </w:rPr>
        <w:t>8]</w:t>
      </w:r>
      <w:proofErr w:type="spellStart"/>
      <w:r>
        <w:rPr>
          <w:rFonts w:ascii="Times New Roman Regular" w:eastAsia="宋体" w:hAnsi="Times New Roman Regular" w:cs="Times New Roman Regular"/>
          <w:color w:val="333333"/>
          <w:kern w:val="0"/>
          <w:sz w:val="24"/>
          <w:shd w:val="clear" w:color="auto" w:fill="FFFFFF"/>
        </w:rPr>
        <w:t>Russakovsky</w:t>
      </w:r>
      <w:proofErr w:type="spellEnd"/>
      <w:proofErr w:type="gramEnd"/>
      <w:r>
        <w:rPr>
          <w:rFonts w:ascii="Times New Roman Regular" w:eastAsia="宋体" w:hAnsi="Times New Roman Regular" w:cs="Times New Roman Regular"/>
          <w:color w:val="333333"/>
          <w:kern w:val="0"/>
          <w:sz w:val="24"/>
          <w:shd w:val="clear" w:color="auto" w:fill="FFFFFF"/>
        </w:rPr>
        <w:t xml:space="preserve">, O., Deng, J., </w:t>
      </w:r>
      <w:proofErr w:type="spellStart"/>
      <w:r>
        <w:rPr>
          <w:rFonts w:ascii="Times New Roman Regular" w:eastAsia="宋体" w:hAnsi="Times New Roman Regular" w:cs="Times New Roman Regular"/>
          <w:color w:val="333333"/>
          <w:kern w:val="0"/>
          <w:sz w:val="24"/>
          <w:shd w:val="clear" w:color="auto" w:fill="FFFFFF"/>
        </w:rPr>
        <w:t>Su</w:t>
      </w:r>
      <w:proofErr w:type="spellEnd"/>
      <w:r>
        <w:rPr>
          <w:rFonts w:ascii="Times New Roman Regular" w:eastAsia="宋体" w:hAnsi="Times New Roman Regular" w:cs="Times New Roman Regular"/>
          <w:color w:val="333333"/>
          <w:kern w:val="0"/>
          <w:sz w:val="24"/>
          <w:shd w:val="clear" w:color="auto" w:fill="FFFFFF"/>
        </w:rPr>
        <w:t xml:space="preserve">, H., Krause, J., Satheesh, </w:t>
      </w:r>
      <w:proofErr w:type="spellStart"/>
      <w:r>
        <w:rPr>
          <w:rFonts w:ascii="Times New Roman Regular" w:eastAsia="宋体" w:hAnsi="Times New Roman Regular" w:cs="Times New Roman Regular"/>
          <w:color w:val="333333"/>
          <w:kern w:val="0"/>
          <w:sz w:val="24"/>
          <w:shd w:val="clear" w:color="auto" w:fill="FFFFFF"/>
        </w:rPr>
        <w:t>S.,Ma</w:t>
      </w:r>
      <w:proofErr w:type="spellEnd"/>
      <w:r>
        <w:rPr>
          <w:rFonts w:ascii="Times New Roman Regular" w:eastAsia="宋体" w:hAnsi="Times New Roman Regular" w:cs="Times New Roman Regular"/>
          <w:color w:val="333333"/>
          <w:kern w:val="0"/>
          <w:sz w:val="24"/>
          <w:shd w:val="clear" w:color="auto" w:fill="FFFFFF"/>
        </w:rPr>
        <w:t xml:space="preserve">, S., Huang, Z., </w:t>
      </w:r>
      <w:proofErr w:type="spellStart"/>
      <w:r>
        <w:rPr>
          <w:rFonts w:ascii="Times New Roman Regular" w:eastAsia="宋体" w:hAnsi="Times New Roman Regular" w:cs="Times New Roman Regular"/>
          <w:color w:val="333333"/>
          <w:kern w:val="0"/>
          <w:sz w:val="24"/>
          <w:shd w:val="clear" w:color="auto" w:fill="FFFFFF"/>
        </w:rPr>
        <w:t>Karpathy</w:t>
      </w:r>
      <w:proofErr w:type="spellEnd"/>
      <w:r>
        <w:rPr>
          <w:rFonts w:ascii="Times New Roman Regular" w:eastAsia="宋体" w:hAnsi="Times New Roman Regular" w:cs="Times New Roman Regular"/>
          <w:color w:val="333333"/>
          <w:kern w:val="0"/>
          <w:sz w:val="24"/>
          <w:shd w:val="clear" w:color="auto" w:fill="FFFFFF"/>
        </w:rPr>
        <w:t xml:space="preserve">, </w:t>
      </w:r>
      <w:proofErr w:type="spellStart"/>
      <w:r>
        <w:rPr>
          <w:rFonts w:ascii="Times New Roman Regular" w:eastAsia="宋体" w:hAnsi="Times New Roman Regular" w:cs="Times New Roman Regular"/>
          <w:color w:val="333333"/>
          <w:kern w:val="0"/>
          <w:sz w:val="24"/>
          <w:shd w:val="clear" w:color="auto" w:fill="FFFFFF"/>
        </w:rPr>
        <w:t>A.,Khosla</w:t>
      </w:r>
      <w:proofErr w:type="spellEnd"/>
      <w:r>
        <w:rPr>
          <w:rFonts w:ascii="Times New Roman Regular" w:eastAsia="宋体" w:hAnsi="Times New Roman Regular" w:cs="Times New Roman Regular"/>
          <w:color w:val="333333"/>
          <w:kern w:val="0"/>
          <w:sz w:val="24"/>
          <w:shd w:val="clear" w:color="auto" w:fill="FFFFFF"/>
        </w:rPr>
        <w:t xml:space="preserve">, A., </w:t>
      </w:r>
      <w:proofErr w:type="spellStart"/>
      <w:r>
        <w:rPr>
          <w:rFonts w:ascii="Times New Roman Regular" w:eastAsia="宋体" w:hAnsi="Times New Roman Regular" w:cs="Times New Roman Regular"/>
          <w:color w:val="333333"/>
          <w:kern w:val="0"/>
          <w:sz w:val="24"/>
          <w:shd w:val="clear" w:color="auto" w:fill="FFFFFF"/>
        </w:rPr>
        <w:t>Bernstein,M</w:t>
      </w:r>
      <w:proofErr w:type="spellEnd"/>
      <w:r>
        <w:rPr>
          <w:rFonts w:ascii="Times New Roman Regular" w:eastAsia="宋体" w:hAnsi="Times New Roman Regular" w:cs="Times New Roman Regular"/>
          <w:color w:val="333333"/>
          <w:kern w:val="0"/>
          <w:sz w:val="24"/>
          <w:shd w:val="clear" w:color="auto" w:fill="FFFFFF"/>
        </w:rPr>
        <w:t xml:space="preserve">., et al. </w:t>
      </w:r>
      <w:proofErr w:type="spellStart"/>
      <w:r>
        <w:rPr>
          <w:rFonts w:ascii="Times New Roman Regular" w:eastAsia="宋体" w:hAnsi="Times New Roman Regular" w:cs="Times New Roman Regular"/>
          <w:color w:val="333333"/>
          <w:kern w:val="0"/>
          <w:sz w:val="24"/>
          <w:shd w:val="clear" w:color="auto" w:fill="FFFFFF"/>
        </w:rPr>
        <w:t>Imagenet</w:t>
      </w:r>
      <w:proofErr w:type="spellEnd"/>
      <w:r>
        <w:rPr>
          <w:rFonts w:ascii="Times New Roman Regular" w:eastAsia="宋体" w:hAnsi="Times New Roman Regular" w:cs="Times New Roman Regular"/>
          <w:color w:val="333333"/>
          <w:kern w:val="0"/>
          <w:sz w:val="24"/>
          <w:shd w:val="clear" w:color="auto" w:fill="FFFFFF"/>
        </w:rPr>
        <w:t xml:space="preserve"> large scale visual recognition </w:t>
      </w:r>
      <w:proofErr w:type="spellStart"/>
      <w:r>
        <w:rPr>
          <w:rFonts w:ascii="Times New Roman Regular" w:eastAsia="宋体" w:hAnsi="Times New Roman Regular" w:cs="Times New Roman Regular"/>
          <w:color w:val="333333"/>
          <w:kern w:val="0"/>
          <w:sz w:val="24"/>
          <w:shd w:val="clear" w:color="auto" w:fill="FFFFFF"/>
        </w:rPr>
        <w:t>challenge.International</w:t>
      </w:r>
      <w:proofErr w:type="spellEnd"/>
      <w:r>
        <w:rPr>
          <w:rFonts w:ascii="Times New Roman Regular" w:eastAsia="宋体" w:hAnsi="Times New Roman Regular" w:cs="Times New Roman Regular"/>
          <w:color w:val="333333"/>
          <w:kern w:val="0"/>
          <w:sz w:val="24"/>
          <w:shd w:val="clear" w:color="auto" w:fill="FFFFFF"/>
        </w:rPr>
        <w:t xml:space="preserve"> journal of compu</w:t>
      </w:r>
      <w:r>
        <w:rPr>
          <w:rFonts w:ascii="Times New Roman Regular" w:eastAsia="宋体" w:hAnsi="Times New Roman Regular" w:cs="Times New Roman Regular"/>
          <w:color w:val="333333"/>
          <w:kern w:val="0"/>
          <w:sz w:val="24"/>
          <w:shd w:val="clear" w:color="auto" w:fill="FFFFFF"/>
        </w:rPr>
        <w:t>ter vision, 115(3):211–252, 2015.</w:t>
      </w:r>
    </w:p>
    <w:p w14:paraId="4021248B" w14:textId="77777777" w:rsidR="001A7220" w:rsidRDefault="0052697A">
      <w:pPr>
        <w:widowControl/>
        <w:spacing w:line="360" w:lineRule="auto"/>
        <w:rPr>
          <w:rFonts w:ascii="Times New Roman Regular" w:eastAsia="宋体" w:hAnsi="Times New Roman Regular" w:cs="Times New Roman Regular"/>
          <w:color w:val="333333"/>
          <w:kern w:val="0"/>
          <w:sz w:val="24"/>
          <w:shd w:val="clear" w:color="auto" w:fill="FFFFFF"/>
        </w:rPr>
      </w:pPr>
      <w:r>
        <w:rPr>
          <w:rFonts w:ascii="Times New Roman Regular" w:eastAsia="宋体" w:hAnsi="Times New Roman Regular" w:cs="Times New Roman Regular"/>
          <w:color w:val="333333"/>
          <w:kern w:val="0"/>
          <w:sz w:val="24"/>
          <w:shd w:val="clear" w:color="auto" w:fill="FFFFFF"/>
        </w:rPr>
        <w:t>[</w:t>
      </w:r>
      <w:proofErr w:type="gramStart"/>
      <w:r>
        <w:rPr>
          <w:rFonts w:ascii="Times New Roman Regular" w:eastAsia="宋体" w:hAnsi="Times New Roman Regular" w:cs="Times New Roman Regular"/>
          <w:color w:val="333333"/>
          <w:kern w:val="0"/>
          <w:sz w:val="24"/>
          <w:shd w:val="clear" w:color="auto" w:fill="FFFFFF"/>
        </w:rPr>
        <w:t>9]YM</w:t>
      </w:r>
      <w:proofErr w:type="gramEnd"/>
      <w:r>
        <w:rPr>
          <w:rFonts w:ascii="Times New Roman Regular" w:eastAsia="宋体" w:hAnsi="Times New Roman Regular" w:cs="Times New Roman Regular"/>
          <w:color w:val="333333"/>
          <w:kern w:val="0"/>
          <w:sz w:val="24"/>
          <w:shd w:val="clear" w:color="auto" w:fill="FFFFFF"/>
        </w:rPr>
        <w:t xml:space="preserve">., A., C., R., and A., V. Self-labelling via </w:t>
      </w:r>
      <w:proofErr w:type="spellStart"/>
      <w:r>
        <w:rPr>
          <w:rFonts w:ascii="Times New Roman Regular" w:eastAsia="宋体" w:hAnsi="Times New Roman Regular" w:cs="Times New Roman Regular"/>
          <w:color w:val="333333"/>
          <w:kern w:val="0"/>
          <w:sz w:val="24"/>
          <w:shd w:val="clear" w:color="auto" w:fill="FFFFFF"/>
        </w:rPr>
        <w:t>simultaneousclustering</w:t>
      </w:r>
      <w:proofErr w:type="spellEnd"/>
      <w:r>
        <w:rPr>
          <w:rFonts w:ascii="Times New Roman Regular" w:eastAsia="宋体" w:hAnsi="Times New Roman Regular" w:cs="Times New Roman Regular"/>
          <w:color w:val="333333"/>
          <w:kern w:val="0"/>
          <w:sz w:val="24"/>
          <w:shd w:val="clear" w:color="auto" w:fill="FFFFFF"/>
        </w:rPr>
        <w:t xml:space="preserve"> and representation learning. In </w:t>
      </w:r>
      <w:proofErr w:type="spellStart"/>
      <w:r>
        <w:rPr>
          <w:rFonts w:ascii="Times New Roman Regular" w:eastAsia="宋体" w:hAnsi="Times New Roman Regular" w:cs="Times New Roman Regular"/>
          <w:color w:val="333333"/>
          <w:kern w:val="0"/>
          <w:sz w:val="24"/>
          <w:shd w:val="clear" w:color="auto" w:fill="FFFFFF"/>
        </w:rPr>
        <w:t>InternationalConference</w:t>
      </w:r>
      <w:proofErr w:type="spellEnd"/>
      <w:r>
        <w:rPr>
          <w:rFonts w:ascii="Times New Roman Regular" w:eastAsia="宋体" w:hAnsi="Times New Roman Regular" w:cs="Times New Roman Regular"/>
          <w:color w:val="333333"/>
          <w:kern w:val="0"/>
          <w:sz w:val="24"/>
          <w:shd w:val="clear" w:color="auto" w:fill="FFFFFF"/>
        </w:rPr>
        <w:t xml:space="preserve"> on Learning Representations, 2020. URL https://openreview.net/forum?id=Hyx-jyBFPr.</w:t>
      </w:r>
    </w:p>
    <w:p w14:paraId="5283C914" w14:textId="77777777" w:rsidR="001A7220" w:rsidRDefault="0052697A">
      <w:pPr>
        <w:widowControl/>
        <w:spacing w:line="360" w:lineRule="auto"/>
        <w:rPr>
          <w:rFonts w:ascii="Times New Roman Regular" w:hAnsi="Times New Roman Regular" w:cs="Times New Roman Regular"/>
          <w:sz w:val="24"/>
        </w:rPr>
      </w:pPr>
      <w:r>
        <w:rPr>
          <w:rFonts w:ascii="Times New Roman Regular" w:eastAsia="宋体" w:hAnsi="Times New Roman Regular" w:cs="Times New Roman Regular"/>
          <w:color w:val="333333"/>
          <w:kern w:val="0"/>
          <w:sz w:val="24"/>
          <w:shd w:val="clear" w:color="auto" w:fill="FFFFFF"/>
        </w:rPr>
        <w:lastRenderedPageBreak/>
        <w:t>[</w:t>
      </w:r>
      <w:proofErr w:type="gramStart"/>
      <w:r>
        <w:rPr>
          <w:rFonts w:ascii="Times New Roman Regular" w:eastAsia="宋体" w:hAnsi="Times New Roman Regular" w:cs="Times New Roman Regular"/>
          <w:color w:val="333333"/>
          <w:kern w:val="0"/>
          <w:sz w:val="24"/>
          <w:shd w:val="clear" w:color="auto" w:fill="FFFFFF"/>
        </w:rPr>
        <w:t>10]</w:t>
      </w:r>
      <w:r>
        <w:rPr>
          <w:rFonts w:ascii="Times New Roman Regular" w:eastAsia="宋体" w:hAnsi="Times New Roman Regular" w:cs="Times New Roman Regular"/>
          <w:color w:val="333333"/>
          <w:kern w:val="0"/>
          <w:sz w:val="24"/>
          <w:shd w:val="clear" w:color="auto" w:fill="FFFFFF"/>
        </w:rPr>
        <w:t>Pinto</w:t>
      </w:r>
      <w:proofErr w:type="gramEnd"/>
      <w:r>
        <w:rPr>
          <w:rFonts w:ascii="Times New Roman Regular" w:eastAsia="宋体" w:hAnsi="Times New Roman Regular" w:cs="Times New Roman Regular"/>
          <w:color w:val="333333"/>
          <w:kern w:val="0"/>
          <w:sz w:val="24"/>
          <w:shd w:val="clear" w:color="auto" w:fill="FFFFFF"/>
        </w:rPr>
        <w:t>,</w:t>
      </w:r>
      <w:r>
        <w:rPr>
          <w:rFonts w:ascii="Times New Roman Regular" w:eastAsia="宋体" w:hAnsi="Times New Roman Regular" w:cs="Times New Roman Regular"/>
          <w:color w:val="333333"/>
          <w:kern w:val="0"/>
          <w:sz w:val="24"/>
          <w:shd w:val="clear" w:color="auto" w:fill="FFFFFF"/>
        </w:rPr>
        <w:t xml:space="preserve"> L., Davidson, J., and Gupta, A. Supervision via competition: Robot adversaries for</w:t>
      </w:r>
      <w:r>
        <w:rPr>
          <w:rFonts w:ascii="Times New Roman Regular" w:eastAsia="宋体" w:hAnsi="Times New Roman Regular" w:cs="Times New Roman Regular"/>
          <w:color w:val="333333"/>
          <w:kern w:val="0"/>
          <w:sz w:val="24"/>
          <w:shd w:val="clear" w:color="auto" w:fill="FFFFFF"/>
        </w:rPr>
        <w:t xml:space="preserve"> </w:t>
      </w:r>
      <w:r>
        <w:rPr>
          <w:rFonts w:ascii="Times New Roman Regular" w:eastAsia="NimbusRomNo9L-Regu" w:hAnsi="Times New Roman Regular" w:cs="Times New Roman Regular"/>
          <w:color w:val="000000"/>
          <w:kern w:val="0"/>
          <w:sz w:val="24"/>
          <w:lang w:bidi="ar"/>
        </w:rPr>
        <w:t xml:space="preserve">learning tasks. </w:t>
      </w:r>
      <w:proofErr w:type="spellStart"/>
      <w:r>
        <w:rPr>
          <w:rFonts w:ascii="Times New Roman Regular" w:eastAsia="NimbusRomNo9L-ReguItal" w:hAnsi="Times New Roman Regular" w:cs="Times New Roman Regular"/>
          <w:i/>
          <w:color w:val="000000"/>
          <w:kern w:val="0"/>
          <w:sz w:val="24"/>
          <w:lang w:bidi="ar"/>
        </w:rPr>
        <w:t>arXiv</w:t>
      </w:r>
      <w:proofErr w:type="spellEnd"/>
      <w:r>
        <w:rPr>
          <w:rFonts w:ascii="Times New Roman Regular" w:eastAsia="NimbusRomNo9L-ReguItal" w:hAnsi="Times New Roman Regular" w:cs="Times New Roman Regular"/>
          <w:i/>
          <w:color w:val="000000"/>
          <w:kern w:val="0"/>
          <w:sz w:val="24"/>
          <w:lang w:bidi="ar"/>
        </w:rPr>
        <w:t xml:space="preserve"> preprint arXiv:1610.01685</w:t>
      </w:r>
      <w:r>
        <w:rPr>
          <w:rFonts w:ascii="Times New Roman Regular" w:eastAsia="NimbusRomNo9L-Regu" w:hAnsi="Times New Roman Regular" w:cs="Times New Roman Regular"/>
          <w:color w:val="000000"/>
          <w:kern w:val="0"/>
          <w:sz w:val="24"/>
          <w:lang w:bidi="ar"/>
        </w:rPr>
        <w:t>, 2016.</w:t>
      </w:r>
    </w:p>
    <w:p w14:paraId="24C5E347" w14:textId="77777777" w:rsidR="001A7220" w:rsidRDefault="001A7220">
      <w:pPr>
        <w:widowControl/>
        <w:jc w:val="left"/>
        <w:rPr>
          <w:rFonts w:ascii="Arial" w:eastAsia="宋体" w:hAnsi="Arial" w:cs="Arial"/>
          <w:color w:val="333333"/>
          <w:kern w:val="0"/>
          <w:sz w:val="20"/>
          <w:szCs w:val="20"/>
          <w:shd w:val="clear" w:color="auto" w:fill="FFFFFF"/>
        </w:rPr>
      </w:pPr>
    </w:p>
    <w:p w14:paraId="56ACDA8E" w14:textId="77777777" w:rsidR="001A7220" w:rsidRDefault="001A7220">
      <w:pPr>
        <w:widowControl/>
        <w:jc w:val="left"/>
        <w:rPr>
          <w:rFonts w:ascii="Arial" w:eastAsia="宋体" w:hAnsi="Arial" w:cs="Arial"/>
          <w:color w:val="333333"/>
          <w:kern w:val="0"/>
          <w:sz w:val="20"/>
          <w:szCs w:val="20"/>
          <w:shd w:val="clear" w:color="auto" w:fill="FFFFFF"/>
        </w:rPr>
      </w:pPr>
    </w:p>
    <w:p w14:paraId="40496987" w14:textId="77777777" w:rsidR="001A7220" w:rsidRDefault="001A7220">
      <w:pPr>
        <w:widowControl/>
        <w:jc w:val="left"/>
        <w:rPr>
          <w:rFonts w:ascii="Arial" w:eastAsia="宋体" w:hAnsi="Arial" w:cs="Arial"/>
          <w:color w:val="333333"/>
          <w:kern w:val="0"/>
          <w:sz w:val="20"/>
          <w:szCs w:val="20"/>
          <w:shd w:val="clear" w:color="auto" w:fill="FFFFFF"/>
        </w:rPr>
      </w:pPr>
    </w:p>
    <w:p w14:paraId="5B62481E" w14:textId="77777777" w:rsidR="001A7220" w:rsidRDefault="001A7220">
      <w:pPr>
        <w:rPr>
          <w:b/>
          <w:bCs/>
        </w:rPr>
      </w:pPr>
    </w:p>
    <w:p w14:paraId="64758C33" w14:textId="77777777" w:rsidR="001A7220" w:rsidRDefault="001A7220">
      <w:pPr>
        <w:rPr>
          <w:b/>
          <w:bCs/>
        </w:rPr>
      </w:pPr>
    </w:p>
    <w:p w14:paraId="0C90708C" w14:textId="77777777" w:rsidR="001A7220" w:rsidRDefault="001A7220">
      <w:pPr>
        <w:rPr>
          <w:b/>
          <w:bCs/>
        </w:rPr>
      </w:pPr>
    </w:p>
    <w:sectPr w:rsidR="001A72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New Roman Regular">
    <w:altName w:val="Times New Roman"/>
    <w:panose1 w:val="020B0604020202020204"/>
    <w:charset w:val="00"/>
    <w:family w:val="auto"/>
    <w:pitch w:val="default"/>
    <w:sig w:usb0="E0000AFF" w:usb1="00007843" w:usb2="00000001" w:usb3="00000000" w:csb0="400001BF" w:csb1="DFF7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NimbusRomNo9L-Regu">
    <w:altName w:val="Cambria"/>
    <w:panose1 w:val="020B0604020202020204"/>
    <w:charset w:val="00"/>
    <w:family w:val="roman"/>
    <w:pitch w:val="default"/>
  </w:font>
  <w:font w:name="NimbusRomNo9L-ReguItal">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2CF"/>
    <w:multiLevelType w:val="hybridMultilevel"/>
    <w:tmpl w:val="2B4448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730034F"/>
    <w:multiLevelType w:val="multilevel"/>
    <w:tmpl w:val="5730034F"/>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 w15:restartNumberingAfterBreak="0">
    <w:nsid w:val="6146E665"/>
    <w:multiLevelType w:val="singleLevel"/>
    <w:tmpl w:val="6146E665"/>
    <w:lvl w:ilvl="0">
      <w:start w:val="3"/>
      <w:numFmt w:val="decimal"/>
      <w:suff w:val="nothing"/>
      <w:lvlText w:val="%1."/>
      <w:lvlJc w:val="left"/>
    </w:lvl>
  </w:abstractNum>
  <w:abstractNum w:abstractNumId="3" w15:restartNumberingAfterBreak="0">
    <w:nsid w:val="6146EC42"/>
    <w:multiLevelType w:val="singleLevel"/>
    <w:tmpl w:val="6146EC42"/>
    <w:lvl w:ilvl="0">
      <w:start w:val="5"/>
      <w:numFmt w:val="decimal"/>
      <w:suff w:val="nothing"/>
      <w:lvlText w:val="%1."/>
      <w:lvlJc w:val="left"/>
    </w:lvl>
  </w:abstractNum>
  <w:abstractNum w:abstractNumId="4" w15:restartNumberingAfterBreak="0">
    <w:nsid w:val="63D94FC2"/>
    <w:multiLevelType w:val="multilevel"/>
    <w:tmpl w:val="63D94FC2"/>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5" w15:restartNumberingAfterBreak="0">
    <w:nsid w:val="75C54E19"/>
    <w:multiLevelType w:val="multilevel"/>
    <w:tmpl w:val="75C54E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9BF"/>
    <w:rsid w:val="000447DF"/>
    <w:rsid w:val="00132BA4"/>
    <w:rsid w:val="00185BBE"/>
    <w:rsid w:val="001A21BF"/>
    <w:rsid w:val="001A7220"/>
    <w:rsid w:val="001B50F9"/>
    <w:rsid w:val="00207C91"/>
    <w:rsid w:val="00213DBB"/>
    <w:rsid w:val="00264B06"/>
    <w:rsid w:val="0028036A"/>
    <w:rsid w:val="00297B9A"/>
    <w:rsid w:val="002B1165"/>
    <w:rsid w:val="00360517"/>
    <w:rsid w:val="00432818"/>
    <w:rsid w:val="00463EC0"/>
    <w:rsid w:val="00464CD7"/>
    <w:rsid w:val="00493B86"/>
    <w:rsid w:val="004C7E79"/>
    <w:rsid w:val="004E5FD6"/>
    <w:rsid w:val="0052697A"/>
    <w:rsid w:val="00580C0F"/>
    <w:rsid w:val="005E6F72"/>
    <w:rsid w:val="0067256E"/>
    <w:rsid w:val="00685D1F"/>
    <w:rsid w:val="006B7D0F"/>
    <w:rsid w:val="006E4886"/>
    <w:rsid w:val="00700AF1"/>
    <w:rsid w:val="00747FC3"/>
    <w:rsid w:val="007561F8"/>
    <w:rsid w:val="00774D54"/>
    <w:rsid w:val="00777201"/>
    <w:rsid w:val="00817BAC"/>
    <w:rsid w:val="00856A18"/>
    <w:rsid w:val="008946AD"/>
    <w:rsid w:val="00922F77"/>
    <w:rsid w:val="009555CF"/>
    <w:rsid w:val="00961803"/>
    <w:rsid w:val="009A4999"/>
    <w:rsid w:val="009B0900"/>
    <w:rsid w:val="009F154E"/>
    <w:rsid w:val="00A34A7D"/>
    <w:rsid w:val="00AA5E61"/>
    <w:rsid w:val="00AB1891"/>
    <w:rsid w:val="00AC44D6"/>
    <w:rsid w:val="00AD64E8"/>
    <w:rsid w:val="00B32DA1"/>
    <w:rsid w:val="00B76604"/>
    <w:rsid w:val="00B93FA0"/>
    <w:rsid w:val="00BA2080"/>
    <w:rsid w:val="00BC3413"/>
    <w:rsid w:val="00BC4440"/>
    <w:rsid w:val="00C129BF"/>
    <w:rsid w:val="00C30026"/>
    <w:rsid w:val="00CC4704"/>
    <w:rsid w:val="00D20C66"/>
    <w:rsid w:val="00D33B2D"/>
    <w:rsid w:val="00D95341"/>
    <w:rsid w:val="00DC1C3B"/>
    <w:rsid w:val="00DE2C63"/>
    <w:rsid w:val="00DF13C3"/>
    <w:rsid w:val="00E10F90"/>
    <w:rsid w:val="00E359A0"/>
    <w:rsid w:val="00EC1FFD"/>
    <w:rsid w:val="00F87D8E"/>
    <w:rsid w:val="00FA2431"/>
    <w:rsid w:val="00FC340A"/>
    <w:rsid w:val="00FE3389"/>
    <w:rsid w:val="57CEB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2B3709"/>
  <w15:docId w15:val="{0FF5C522-058A-B64D-978A-51A529CB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qFormat/>
    <w:rPr>
      <w:color w:val="954F72" w:themeColor="followedHyperlink"/>
      <w:u w:val="single"/>
    </w:rPr>
  </w:style>
  <w:style w:type="character" w:styleId="a4">
    <w:name w:val="Emphasis"/>
    <w:basedOn w:val="a0"/>
    <w:uiPriority w:val="20"/>
    <w:qFormat/>
    <w:rPr>
      <w:i/>
      <w:iCs/>
    </w:rPr>
  </w:style>
  <w:style w:type="character" w:styleId="a5">
    <w:name w:val="Hyperlink"/>
    <w:basedOn w:val="a0"/>
    <w:uiPriority w:val="99"/>
    <w:unhideWhenUsed/>
    <w:rPr>
      <w:color w:val="0563C1" w:themeColor="hyperlink"/>
      <w:u w:val="single"/>
    </w:rPr>
  </w:style>
  <w:style w:type="paragraph" w:customStyle="1" w:styleId="1">
    <w:name w:val="列表段落1"/>
    <w:basedOn w:val="a"/>
    <w:uiPriority w:val="34"/>
    <w:qFormat/>
    <w:pPr>
      <w:ind w:firstLineChars="200" w:firstLine="420"/>
    </w:pPr>
  </w:style>
  <w:style w:type="character" w:customStyle="1" w:styleId="10">
    <w:name w:val="未处理的提及1"/>
    <w:basedOn w:val="a0"/>
    <w:uiPriority w:val="99"/>
    <w:unhideWhenUsed/>
    <w:qFormat/>
    <w:rPr>
      <w:color w:val="605E5C"/>
      <w:shd w:val="clear" w:color="auto" w:fill="E1DFDD"/>
    </w:rPr>
  </w:style>
  <w:style w:type="character" w:customStyle="1" w:styleId="11">
    <w:name w:val="占位符文本1"/>
    <w:basedOn w:val="a0"/>
    <w:uiPriority w:val="99"/>
    <w:semiHidden/>
    <w:rPr>
      <w:color w:val="808080"/>
    </w:rPr>
  </w:style>
  <w:style w:type="character" w:customStyle="1" w:styleId="arxivid">
    <w:name w:val="arxivid"/>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owardsdatascience.com/nlp-101-word2vec-skip-gram-and-cbow-93512ee24314"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arxiv.org/pdf/1309.4168v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nkeshanand.com/blog/2020/01/26/contrative-self-supervised-learning.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pdf/1910.05872.pdf"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arxiv.org/abs/2104.076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Haocheng</dc:creator>
  <cp:lastModifiedBy>Zhang, Haocheng</cp:lastModifiedBy>
  <cp:revision>13</cp:revision>
  <dcterms:created xsi:type="dcterms:W3CDTF">2021-09-16T13:34:00Z</dcterms:created>
  <dcterms:modified xsi:type="dcterms:W3CDTF">2021-09-19T07:59:00Z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