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医护对讲模拟压测方案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编写人员： </w:t>
      </w:r>
      <w:r>
        <w:rPr>
          <w:rFonts w:hint="eastAsia"/>
          <w:b w:val="0"/>
          <w:bCs w:val="0"/>
          <w:lang w:val="en-US" w:eastAsia="zh-CN"/>
        </w:rPr>
        <w:t>10部-杨明辉  10部-姚传军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编写日期：</w:t>
      </w:r>
      <w:r>
        <w:rPr>
          <w:rFonts w:hint="eastAsia"/>
          <w:b w:val="0"/>
          <w:bCs w:val="0"/>
          <w:lang w:val="en-US" w:eastAsia="zh-CN"/>
        </w:rPr>
        <w:t>2023-04-01（2023-04-03最后修改）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方案版本：</w:t>
      </w:r>
      <w:r>
        <w:rPr>
          <w:rFonts w:hint="eastAsia"/>
          <w:b w:val="0"/>
          <w:bCs w:val="0"/>
          <w:lang w:val="en-US" w:eastAsia="zh-CN"/>
        </w:rPr>
        <w:t>V1.0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准备工作：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准备好医护对讲和导医分诊的基于PVE部署的融合系统，</w:t>
      </w:r>
      <w:r>
        <w:rPr>
          <w:rFonts w:hint="eastAsia"/>
          <w:highlight w:val="yellow"/>
          <w:lang w:val="en-US" w:eastAsia="zh-CN"/>
        </w:rPr>
        <w:t>确定好医护对讲系统IP</w:t>
      </w:r>
      <w:r>
        <w:rPr>
          <w:rFonts w:hint="eastAsia"/>
          <w:lang w:val="en-US" w:eastAsia="zh-CN"/>
        </w:rPr>
        <w:t>，例如：172.16.13.215，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至少</w:t>
      </w:r>
      <w:r>
        <w:rPr>
          <w:rFonts w:hint="eastAsia"/>
          <w:lang w:val="en-US" w:eastAsia="zh-CN"/>
        </w:rPr>
        <w:t>搭建好一套医护对讲通信场景（1医护主机+1音频转发器+1病床分机）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确保</w:t>
      </w:r>
      <w:r>
        <w:rPr>
          <w:rFonts w:hint="eastAsia"/>
          <w:lang w:val="en-US" w:eastAsia="zh-CN"/>
        </w:rPr>
        <w:t>分机呼叫医护主机可以正常对讲即可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压测指标：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HTTP接口访问并发（</w:t>
      </w:r>
      <w:r>
        <w:rPr>
          <w:rFonts w:hint="eastAsia"/>
          <w:highlight w:val="yellow"/>
          <w:lang w:val="en-US" w:eastAsia="zh-CN"/>
        </w:rPr>
        <w:t>400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MQTT协议访问并发（</w:t>
      </w:r>
      <w:r>
        <w:rPr>
          <w:rFonts w:hint="eastAsia"/>
          <w:highlight w:val="yellow"/>
          <w:lang w:val="en-US" w:eastAsia="zh-CN"/>
        </w:rPr>
        <w:t>1000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压测工具：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WINDOWS系统下：Postman软件 或  ab插件（如无找10部姚工拿）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LINUX系统下：ab命令（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apache2-utils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安装包</w:t>
      </w:r>
      <w:r>
        <w:rPr>
          <w:rFonts w:hint="eastAsia"/>
          <w:lang w:val="en-US" w:eastAsia="zh-CN"/>
        </w:rPr>
        <w:t>） + mqtt_bench（如无找10部姚工拿）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其他协助类工具：XSHELL +DSTAT（如无找10部姚工拿）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测试思路：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在对医护系统进行压测的过程中（压测未结束），观察服务器资源消耗情况（截图），留意正常的对讲业务是否能正常流畅进行，观察后台管理页面能否正常加载（或是否有明显延迟）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eastAsia"/>
          <w:color w:val="D7D7D7" w:themeColor="background1" w:themeShade="D8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----------------------------------------------------开始----------------------------------------------------------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HTTP接口压测步骤：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一、指标：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200条并发每秒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二、工具：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Postman软件 或  ab插件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注意：除特殊接口外，所有接口都需要头部带Authorization、token 两个参数才可以进行访问，要不然会报错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Authorization、token的获取可以登录成功后，按f12刷洗后，选择任意一条接口直接复制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1135" cy="557212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1.Postman软件并发方法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下载与安装：直接在官网下载对应安装包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新增集合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686050"/>
            <wp:effectExtent l="0" t="0" r="6985" b="0"/>
            <wp:docPr id="3" name="图片 3" descr="C518C54D-0972-4064-972E-ABAEF37C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518C54D-0972-4064-972E-ABAEF37C77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952750"/>
            <wp:effectExtent l="0" t="0" r="8890" b="0"/>
            <wp:docPr id="4" name="图片 4" descr="3AFE76E5-6F81-482a-B060-7F4456B74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AFE76E5-6F81-482a-B060-7F4456B74E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540000"/>
            <wp:effectExtent l="0" t="0" r="8255" b="12700"/>
            <wp:docPr id="5" name="图片 5" descr="4169C55E-455C-4c3d-876E-D8DEDE1D4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169C55E-455C-4c3d-876E-D8DEDE1D4F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新增需要测试的请求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170430"/>
            <wp:effectExtent l="0" t="0" r="6350" b="1270"/>
            <wp:docPr id="6" name="图片 6" descr="F4505E2E-636F-4a7f-A3F9-6B181165AF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4505E2E-636F-4a7f-A3F9-6B181165AF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填写请求参数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693545"/>
            <wp:effectExtent l="0" t="0" r="10160" b="1905"/>
            <wp:docPr id="7" name="图片 7" descr="D16879B1-DB41-4ed4-910D-5E1669EDC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16879B1-DB41-4ed4-910D-5E1669EDCFD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522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执行集合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646680"/>
            <wp:effectExtent l="0" t="0" r="2540" b="1270"/>
            <wp:docPr id="8" name="图片 8" descr="2E4FF3F6-8FB9-4c1d-BD46-17BE41B56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E4FF3F6-8FB9-4c1d-BD46-17BE41B5695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107565"/>
            <wp:effectExtent l="0" t="0" r="2540" b="6985"/>
            <wp:docPr id="9" name="图片 9" descr="0AF5091E-7DAA-408f-8087-1BEBEAD3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AF5091E-7DAA-408f-8087-1BEBEAD31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914525"/>
            <wp:effectExtent l="0" t="0" r="3175" b="9525"/>
            <wp:docPr id="10" name="图片 10" descr="43EF1A55-C23D-440a-A851-78B21D147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3EF1A55-C23D-440a-A851-78B21D14797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ab插件测试方法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官方下载地址：,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"https://www.apachehaus.com/cgi-bin/download.plx" \t "https://www.cnblogs.com/alter888/p/_blank"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(https://www.apachehaus.com/cgi-bin/download.plx)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下载完成后解压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解压后找打到 bin目录，进入。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直接通过cmd打开命令提示符，输入以下命令执行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a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b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.exe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 xml:space="preserve"> -c 10 -n 100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 xml:space="preserve"> -H 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 xml:space="preserve">Authorization:Bearer 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xxxxxxxxx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 xml:space="preserve"> -H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token:xxxxxxxxxxxxxxxx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 xml:space="preserve"> 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http://xx.xx.xx.xx（最后这里是个完整的url）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 xml:space="preserve"> -c是并发数  -n是总条数 -H 是请求头、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>注意如果是LINUX ，直接输入ab 即可，windows下才需要输入 ab.exe调用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示例：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ab -c 300 -n 10000 -H "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Authorization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:Bearer SJ3jJ4k7dcCo3qiFIBtRCOTwYLCT9Z19" -H "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token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 xml:space="preserve">:xptnoODXnWebVqypm6ial1qgoXFibKWcmnFT2ciqq8vUz57Kh5/Wa5RmcVhqm2WUmcZvb2BllZLDbmOWm3Cdl5iVaJjIl5yWmZacaVhxrg=="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"http://172.16.13.215:81/api/device/getOutLineDeviceList?company=BL" </w:instrTex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http://172.16.13.215:81/api/device/getOutLineDeviceList?company=BL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 xml:space="preserve">* 尤其注意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>Authorization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>和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>token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 xml:space="preserve"> 两个参数的替换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ind w:left="105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jmeter测试方法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在测试计划下添加线程组，线程组下添加HTTP请求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HTTP请求设置</w:t>
      </w:r>
    </w:p>
    <w:p>
      <w:pPr>
        <w:numPr>
          <w:ilvl w:val="0"/>
          <w:numId w:val="0"/>
        </w:numPr>
        <w:ind w:firstLine="630" w:firstLineChars="30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在线程组中填写服务器名称或ip填写测试服务器ip，端口号81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协议选择GET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路径填写：/api/device/getOutLineDeviceList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设置参数：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company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BL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device_name=TE-0600R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3）请求头配置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Authorization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Bearer SJ3jJ4k7dcCo3qiFIBtRCOTwYLCT9Z19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token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xptnoODXnWebVqypm6ial1qgoXFibKWcmnFT2ciqq8vUz57Kh5/Wa5RmcVhqm2WUmcZvb2BllZLDbmOWm3Cdl5iVaJjIl5yWmZacaVhxrg==</w:t>
      </w:r>
      <w:r>
        <w:drawing>
          <wp:inline distT="0" distB="0" distL="114300" distR="114300">
            <wp:extent cx="5266690" cy="2962910"/>
            <wp:effectExtent l="0" t="0" r="10160" b="889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Authorization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token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的值需要这样获取最新的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5572125"/>
            <wp:effectExtent l="0" t="0" r="571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4）线程组配置：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线程数：并发数，一次发多少个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Ramp-Up时间（秒）：间隔（可以理解为多少秒发完一次上面的那个并发次数的）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循环测试：循环多少次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10160" b="889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5）点击运行按钮执行压力测试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在并发时，操作相关页面，观察是否卡顿。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查看服务器消耗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Linux自带top、free等命令可以查看服务器的各项消耗。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直接使用dstat插件：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debian下安装dstat插件命令：sudo apt-get install dstat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使用dstat 查看服务器消耗，一般使用命令：dstat -cdlmn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3005" cy="2967990"/>
            <wp:effectExtent l="0" t="0" r="17145" b="381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MQTT协议并发压测方法：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一、设备在线数并发模拟 ./emqtt_bench conn -h 172.16.13.215 -p 1883 -u test -P 123456 -k 20 -V 3 -c 1000 --prefix xyz-,参考下图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592580"/>
            <wp:effectExtent l="0" t="0" r="508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二、设备</w:t>
      </w:r>
      <w:r>
        <w:rPr>
          <w:rFonts w:hint="default"/>
          <w:lang w:val="en-US" w:eastAsia="zh-CN"/>
        </w:rPr>
        <w:t>发布</w:t>
      </w:r>
      <w:r>
        <w:rPr>
          <w:rFonts w:hint="eastAsia"/>
          <w:lang w:val="en-US" w:eastAsia="zh-CN"/>
        </w:rPr>
        <w:t>消息</w:t>
      </w:r>
      <w:r>
        <w:rPr>
          <w:rFonts w:hint="default"/>
          <w:lang w:val="en-US" w:eastAsia="zh-CN"/>
        </w:rPr>
        <w:t>并发1000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./emqtt_bench pub -h 172.16.13.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15 -p 1883 -u test -P 123456 -k 20 -V 3 -c 1000 -t /device/none/abcdefg/set/config -m '{"name":"yao"}'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157855"/>
            <wp:effectExtent l="0" t="0" r="6985" b="44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AC2CA"/>
    <w:multiLevelType w:val="singleLevel"/>
    <w:tmpl w:val="863AC2CA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1">
    <w:nsid w:val="AADDF822"/>
    <w:multiLevelType w:val="singleLevel"/>
    <w:tmpl w:val="AADDF82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2">
    <w:nsid w:val="ABB525E3"/>
    <w:multiLevelType w:val="singleLevel"/>
    <w:tmpl w:val="ABB525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88430A4"/>
    <w:multiLevelType w:val="singleLevel"/>
    <w:tmpl w:val="B88430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98726E"/>
    <w:multiLevelType w:val="singleLevel"/>
    <w:tmpl w:val="D098726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C2BA6A2"/>
    <w:multiLevelType w:val="singleLevel"/>
    <w:tmpl w:val="FC2BA6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6">
    <w:nsid w:val="09291254"/>
    <w:multiLevelType w:val="singleLevel"/>
    <w:tmpl w:val="09291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4116147"/>
    <w:multiLevelType w:val="singleLevel"/>
    <w:tmpl w:val="14116147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8">
    <w:nsid w:val="1977B882"/>
    <w:multiLevelType w:val="singleLevel"/>
    <w:tmpl w:val="1977B88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69FC4A54"/>
    <w:multiLevelType w:val="singleLevel"/>
    <w:tmpl w:val="69FC4A5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TVlMGYyNDA1ZWEyNDUwNWJlMmIzMzQyOGUzY2MifQ=="/>
  </w:docVars>
  <w:rsids>
    <w:rsidRoot w:val="00000000"/>
    <w:rsid w:val="010B3391"/>
    <w:rsid w:val="03D57D85"/>
    <w:rsid w:val="062050CE"/>
    <w:rsid w:val="071E0258"/>
    <w:rsid w:val="080F6B2A"/>
    <w:rsid w:val="0A5D3B7D"/>
    <w:rsid w:val="0A6A0F7C"/>
    <w:rsid w:val="0A8F5D00"/>
    <w:rsid w:val="0B8B64C8"/>
    <w:rsid w:val="0BD95485"/>
    <w:rsid w:val="12781D27"/>
    <w:rsid w:val="128D0D77"/>
    <w:rsid w:val="12C175BC"/>
    <w:rsid w:val="14FB5487"/>
    <w:rsid w:val="152534E9"/>
    <w:rsid w:val="15D40056"/>
    <w:rsid w:val="16AD41ED"/>
    <w:rsid w:val="16CB05E1"/>
    <w:rsid w:val="178902DE"/>
    <w:rsid w:val="17A4419D"/>
    <w:rsid w:val="185558CF"/>
    <w:rsid w:val="198C7E2E"/>
    <w:rsid w:val="19CF304A"/>
    <w:rsid w:val="1B19589E"/>
    <w:rsid w:val="1ECD22CD"/>
    <w:rsid w:val="20371D65"/>
    <w:rsid w:val="215F6D5C"/>
    <w:rsid w:val="22AF37B5"/>
    <w:rsid w:val="22F4274D"/>
    <w:rsid w:val="24392B0D"/>
    <w:rsid w:val="24676BFA"/>
    <w:rsid w:val="250B7FF3"/>
    <w:rsid w:val="25585215"/>
    <w:rsid w:val="25FD4A8C"/>
    <w:rsid w:val="282A7DC2"/>
    <w:rsid w:val="29AA52E2"/>
    <w:rsid w:val="2A143BA5"/>
    <w:rsid w:val="2C59719A"/>
    <w:rsid w:val="2C7F31B6"/>
    <w:rsid w:val="2C87327F"/>
    <w:rsid w:val="2CC9010B"/>
    <w:rsid w:val="2ECD0598"/>
    <w:rsid w:val="322F3C4C"/>
    <w:rsid w:val="3728728D"/>
    <w:rsid w:val="3B070214"/>
    <w:rsid w:val="3C9945E3"/>
    <w:rsid w:val="3CD54AF8"/>
    <w:rsid w:val="3D8B3083"/>
    <w:rsid w:val="3DEC0798"/>
    <w:rsid w:val="3E274065"/>
    <w:rsid w:val="3EE576C2"/>
    <w:rsid w:val="3EE84504"/>
    <w:rsid w:val="3F512FA9"/>
    <w:rsid w:val="401E34EA"/>
    <w:rsid w:val="406155AD"/>
    <w:rsid w:val="415B3C6B"/>
    <w:rsid w:val="41A82C28"/>
    <w:rsid w:val="41D41C6F"/>
    <w:rsid w:val="427828EB"/>
    <w:rsid w:val="44A91191"/>
    <w:rsid w:val="44EB3FF7"/>
    <w:rsid w:val="45723C79"/>
    <w:rsid w:val="47CF7BCB"/>
    <w:rsid w:val="49051B72"/>
    <w:rsid w:val="4A061299"/>
    <w:rsid w:val="4A477482"/>
    <w:rsid w:val="4A6D4A0F"/>
    <w:rsid w:val="4A9B2BAE"/>
    <w:rsid w:val="4C6616D8"/>
    <w:rsid w:val="4D9411DC"/>
    <w:rsid w:val="52772C0B"/>
    <w:rsid w:val="53F51CFD"/>
    <w:rsid w:val="544465BC"/>
    <w:rsid w:val="54FC530D"/>
    <w:rsid w:val="559B59B7"/>
    <w:rsid w:val="55F84F0D"/>
    <w:rsid w:val="56E322E1"/>
    <w:rsid w:val="57327A88"/>
    <w:rsid w:val="584B2834"/>
    <w:rsid w:val="599C683E"/>
    <w:rsid w:val="59EA3E98"/>
    <w:rsid w:val="5AAD65AC"/>
    <w:rsid w:val="5BB73E9C"/>
    <w:rsid w:val="5E5D6E1D"/>
    <w:rsid w:val="5F223BC2"/>
    <w:rsid w:val="5F8313C9"/>
    <w:rsid w:val="5FC057A8"/>
    <w:rsid w:val="63141A74"/>
    <w:rsid w:val="63957059"/>
    <w:rsid w:val="664F750D"/>
    <w:rsid w:val="6672542F"/>
    <w:rsid w:val="6884575B"/>
    <w:rsid w:val="69116A62"/>
    <w:rsid w:val="69585D67"/>
    <w:rsid w:val="69635503"/>
    <w:rsid w:val="699D0149"/>
    <w:rsid w:val="6BBA26E8"/>
    <w:rsid w:val="6C052A1B"/>
    <w:rsid w:val="6C4258A4"/>
    <w:rsid w:val="6D415B5B"/>
    <w:rsid w:val="6E1F3DDF"/>
    <w:rsid w:val="704E1776"/>
    <w:rsid w:val="70F0003F"/>
    <w:rsid w:val="722019ED"/>
    <w:rsid w:val="73ED1D99"/>
    <w:rsid w:val="74B3391D"/>
    <w:rsid w:val="760714C4"/>
    <w:rsid w:val="78615304"/>
    <w:rsid w:val="78C43C72"/>
    <w:rsid w:val="79200841"/>
    <w:rsid w:val="7928588C"/>
    <w:rsid w:val="79334EF2"/>
    <w:rsid w:val="7BE60204"/>
    <w:rsid w:val="7C2D2EA9"/>
    <w:rsid w:val="7C941D4B"/>
    <w:rsid w:val="7D3D4AFE"/>
    <w:rsid w:val="7E6F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987</Words>
  <Characters>2142</Characters>
  <Lines>0</Lines>
  <Paragraphs>0</Paragraphs>
  <TotalTime>0</TotalTime>
  <ScaleCrop>false</ScaleCrop>
  <LinksUpToDate>false</LinksUpToDate>
  <CharactersWithSpaces>2279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2023-04-03T06:15:00Z</dcterms:created>
  <dc:creator>yangmh</dc:creator>
  <cp:lastModifiedBy>zhangzy</cp:lastModifiedBy>
  <dcterms:modified xsi:type="dcterms:W3CDTF">2023-04-04T08:04:05Z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C28F4475A5C54F89A361D61B75D6676F</vt:lpwstr>
  </property>
</Properties>
</file>