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CIE 9702 A2 物理学习与题型手册</w:t>
      </w:r>
    </w:p>
    <w:p>
      <w:r>
        <w:t>Paper 4 与 Paper 5 第一阶段成果</w:t>
      </w:r>
    </w:p>
    <w:p>
      <w:r>
        <w:t>这份手册面向尚未学习 A2 物理的学习者。先从必要概念和代表题开始，再用题型索引选择变式练习；错题回填到具体知识或技能，避免只记录题号和分数。</w:t>
      </w:r>
    </w:p>
    <w:p>
      <w:r>
        <w:t>本版完成现有试卷清点、圆周运动及关联综合题的首批分类、三份 P5 的完整任务分类和学习记录模板。它不是全科题型汇总终稿，也不代表你已经学习或掌握其中任何内容。</w:t>
      </w:r>
    </w:p>
    <w:p>
      <w:pPr>
        <w:pStyle w:val="Heading2"/>
      </w:pPr>
      <w:r>
        <w:t>本版资料与核查结果</w:t>
      </w:r>
    </w:p>
    <w:p>
      <w:r>
        <w:t>适用考纲暂定为 Cambridge 9702 2025–2027 syllabus。考试年份尚未由学习者确认；如参加 2028 年或以后考试，必须重新核对考纲。当前分类语料为现有合集中的 2022–2025 年资料，不包含 2026 年。</w:t>
      </w:r>
    </w:p>
    <w:p>
      <w:r>
        <w:t>现有题目合集为 785 页，评分标准合集为 662 页。逐份识别封面后确认有 50 份试卷与 50 份匹配评分标准，其中 P4、P5 各 25 份。2022、2023、2025 年各含 5/6 月与 10/11 月的三个版本；2024 年另含 2/3 月的 42 与 52。</w:t>
      </w:r>
    </w:p>
    <w:p>
      <w:r>
        <w:t>13 份 P4 的合集页数少于原卷封面所载页数。已另行下载这些完整原卷进行文本对照：差异与删去部分空白页相符，未发现整页题干文本丢失。原卷保存在“补充原卷”文件夹，可用于核对原始页码与图形。该结论不等同于已逐图验证所有合集页面的图像质量。</w:t>
      </w:r>
    </w:p>
    <w:p>
      <w:r>
        <w:t>首批索引有 159 条记录：P4 122 条，P5 37 条。P5 记录包括每份 Q1 的四个评分维度，因此这不是 159 道独立题。P4 跨版本出现记录保留在总账中，相似的 41／43 记录标记为待视觉核实的重复组，不把出现次数直接当作独立考法数。</w:t>
      </w:r>
    </w:p>
    <w:p>
      <w:pPr>
        <w:pStyle w:val="Heading2"/>
      </w:pPr>
      <w:r>
        <w:t>文件使用入口</w:t>
      </w:r>
    </w:p>
    <w:p>
      <w:r>
        <w:t>“试卷总账.csv”：查每份原卷与答案所在的合集页段。</w:t>
      </w:r>
    </w:p>
    <w:p>
      <w:r>
        <w:t>“首批题型索引与掌握记录.csv”：按 C01–C16 或 P01–P12 筛选题目，查看分值、评分标准位置、核查状态及个人掌握记录。</w:t>
      </w:r>
    </w:p>
    <w:p>
      <w:r>
        <w:t>页码规则：CSV 中 qp_start、qp_end、ms_page 均为 PDF 阅读器显示的合集绝对页码，从 1 开始，不是试卷印刷页码。补充原卷须使用自身印刷页码。</w:t>
      </w:r>
    </w:p>
    <w:p>
      <w:r>
        <w:br w:type="page"/>
      </w:r>
    </w:p>
    <w:p>
      <w:pPr>
        <w:pStyle w:val="Heading1"/>
      </w:pPr>
      <w:r>
        <w:t>学习顺序与考纲对照</w:t>
      </w:r>
    </w:p>
    <w:p>
      <w:r>
        <w:t>先用短题检查 AS 前置知识，不将“尚未学习 A2”推断成“AS 不会”。需要检查受力与矢量、牛顿第二定律、能量、基础电路、波、图像斜率和单位换算。不会的项目先补讲，再进入依赖它的 A2 单元。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154"/>
        <w:gridCol w:w="6406"/>
      </w:tblGrid>
      <w:tr>
        <w:trPr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考纲章节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中文主题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当前内容建设状态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圆周运动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本版 16 类首批索引和基础讲解；全语料反向审计待完成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引力场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轨道相关小问已关联；完整单元待建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14–16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温度 理想气体 热力学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待逐题分类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振动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圆周投影小问已关联；完整单元待建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18–19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电场 电容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库仑轨道小问已关联；完整单元待建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磁场及本章电磁感应内容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带电粒子和转动感应小问已关联；完整单元待建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交流电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待逐题分类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22–23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量子物理 核物理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待逐题分类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24–25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医学物理 天文学与宇宙学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待逐题分类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规划 分析与评价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三份样本已分类；其余 22 份待逐题处理</w:t>
            </w:r>
          </w:p>
        </w:tc>
      </w:tr>
    </w:tbl>
    <w:p/>
    <w:p>
      <w:r>
        <w:t>建议顺序：前置补缺 → 圆周运动 → 引力场 → 振动 → 热学 → 电场与电容 → 磁场与感应 → 交流电 → 量子与核物理 → 医学物理与宇宙学。P5 从早期穿插，先练测量、单位、表格和图线，再练完整实验规划。</w:t>
      </w:r>
    </w:p>
    <w:p>
      <w:r>
        <w:t>本表是章节层级的建设地图，不是逐条 learning outcome 的考纲覆盖证明。后续每个章节都要补上“考纲条目—题型—真题”对应关系。现有 2017–2023 专题汇编保留作补充材料，尚未并入本版统计。</w:t>
      </w:r>
    </w:p>
    <w:p>
      <w:pPr>
        <w:pStyle w:val="Heading2"/>
      </w:pPr>
      <w:r>
        <w:t>圆周运动考纲起点</w:t>
      </w:r>
    </w:p>
    <w:p>
      <w:r>
        <w:t>12.1 对应弧度、角速度、周期与线速度关系；12.2 对应垂直于速度的力、向心加速度及合力计算。C01–C09 主要支撑这一基础；C10–C16 还需要引力、电场、磁场、振动或感应知识。</w:t>
      </w:r>
    </w:p>
    <w:p>
      <w:r>
        <w:t>对你而言，先学习 C01–C06，再学习 C08 与 C09；C07 可作为运动学迁移练习。综合考法先知道它们存在，等对应知识学过后再练，不用现在硬做。</w:t>
      </w:r>
    </w:p>
    <w:p>
      <w:r>
        <w:br w:type="page"/>
      </w:r>
    </w:p>
    <w:p>
      <w:pPr>
        <w:pStyle w:val="Heading1"/>
      </w:pPr>
      <w:r>
        <w:t>圆周运动的基础语言</w:t>
      </w:r>
    </w:p>
    <w:p>
      <w:pPr>
        <w:pStyle w:val="Heading2"/>
      </w:pPr>
      <w:r>
        <w:t>弧度 Radian</w:t>
      </w:r>
    </w:p>
    <w:p>
      <w:r>
        <w:t>English: One radian is the angle subtended at the centre of a circle by an arc equal in length to the radius.</w:t>
      </w:r>
    </w:p>
    <w:p>
      <w:r>
        <w:t>准确中文：在圆心处，长度等于半径的圆弧所对的角为 1 弧度。直观上，弧度用“走过几段半径长的圆弧”表示转过多大的角。</w:t>
      </w:r>
    </w:p>
    <w:p>
      <w:r>
        <w:t>θ = s/r。θ 为 angular displacement 角位移，单位 rad；s 为 arc length 弧长，单位 m；r 为 radius 半径，单位 m。s 与 r 必须用相同长度单位。一整圈的弧长是 2πr，所以一整圈对应 2π rad。</w:t>
      </w:r>
    </w:p>
    <w:p>
      <w:pPr>
        <w:pStyle w:val="Heading2"/>
      </w:pPr>
      <w:r>
        <w:t>角速度 Angular speed</w:t>
      </w:r>
    </w:p>
    <w:p>
      <w:r>
        <w:t>English: Angular speed is the rate of change of angular displacement.</w:t>
      </w:r>
    </w:p>
    <w:p>
      <w:r>
        <w:t>准确中文：角速度是角位移随时间变化的快慢。直观上，它表示每秒转过多少弧度；它不同于物体每秒沿圆周走了多远。</w:t>
      </w:r>
    </w:p>
    <w:p>
      <w:r>
        <w:t>匀速转动时 ω = Δθ/Δt = 2π/T = 2πf。ω 为 angular speed 角速度，rad s⁻¹；t 为 time 时间，s；T 为 period 周期，s；f 为 frequency 频率，Hz。周期是完成一圈所需时间；频率是每秒完成的圈数，f = 1/T。只有 ω 恒定时，才可直接用 θ = ωt 表示从零起算的转角。</w:t>
      </w:r>
    </w:p>
    <w:p>
      <w:pPr>
        <w:pStyle w:val="Heading2"/>
      </w:pPr>
      <w:r>
        <w:t>线速度与向心加速度</w:t>
      </w:r>
    </w:p>
    <w:p>
      <w:r>
        <w:t>v = rω。v 是 speed 速率，m s⁻¹。固定角速度时，离转轴越远，同样时间走的弧长越长，所以线速度越大。速度矢量沿轨迹切线，方向按转动方向确定。</w:t>
      </w:r>
    </w:p>
    <w:p>
      <w:r>
        <w:t>English: Centripetal acceleration is directed towards the centre of the circular path.</w:t>
      </w:r>
    </w:p>
    <w:p>
      <w:r>
        <w:t>准确中文：向心加速度指向圆形轨迹的圆心。直观上，即使速度大小不变，运动方向也在不断改变，因此速度矢量仍在变化。</w:t>
      </w:r>
    </w:p>
    <w:p>
      <w:r>
        <w:t>a = v²/r = rω²。a 是 centripetal acceleration 向心加速度，m s⁻²。该式给出圆周运动的径向加速度；在匀速圆周运动中，它就是全部加速度。变速圆周运动还可能有切向加速度，不能默认全部加速度指向圆心。</w:t>
      </w:r>
    </w:p>
    <w:p>
      <w:pPr>
        <w:pStyle w:val="Heading2"/>
      </w:pPr>
      <w:r>
        <w:t>谁提供向心力</w:t>
      </w:r>
    </w:p>
    <w:p>
      <w:r>
        <w:t>Fᵣ = ma = mv²/r = mrω²。m 是 mass 质量，kg；Fᵣ 是 resultant radial force 径向合力，N。受力图只画真实相互作用，再求朝圆心方向的合力。不要在重力、拉力等之外多画一个新的“向心力”。</w:t>
      </w:r>
    </w:p>
    <w:p>
      <w:r>
        <w:br w:type="page"/>
      </w:r>
    </w:p>
    <w:p>
      <w:pPr>
        <w:pStyle w:val="Heading1"/>
      </w:pPr>
      <w:r>
        <w:t>代表题 转盘上的黏土</w:t>
      </w:r>
    </w:p>
    <w:p>
      <w:r>
        <w:t>来源：9702/42/M/J/24 Q1，10 分。题目合集第 430–431 页；评分标准合集第 206 页。该题将弧度、矢量方向、实际半径和刚体比较放在一起。</w:t>
      </w:r>
    </w:p>
    <w:p>
      <w:pPr>
        <w:pStyle w:val="Heading2"/>
      </w:pPr>
      <w:r>
        <w:t>题目条件与判断</w:t>
      </w:r>
    </w:p>
    <w:p>
      <w:r>
        <w:t>转盘半径 9.3 cm；黏土重心距边缘 1.2 cm；黏土速率 0.68 m s⁻¹。运动半径是转轴到黏土重心的距离，所以 r = (9.3 − 1.2) cm = 0.081 m。9.3 cm 是盘的半径，1.2 cm 是距边缘的距离，二者都不是这块黏土的运动半径。</w:t>
      </w:r>
    </w:p>
    <w:p>
      <w:pPr>
        <w:pStyle w:val="Heading2"/>
      </w:pPr>
      <w:r>
        <w:t>按评分点完整解答</w:t>
      </w:r>
    </w:p>
    <w:p>
      <w:r>
        <w:t>Q1(a)，1 分：用上一页的 radian 定义作答，必须表达“圆心角”与“弧长等于半径”。</w:t>
      </w:r>
    </w:p>
    <w:p>
      <w:r>
        <w:t>Q1(b)(i)，1 分：原图中 V 箭头在黏土位置沿切线指向右上。Q1(b)(ii)，1 分：A 箭头在黏土位置指向圆心，即左上。上下左右只适用于本题原图；换一幅图仍应重新判断切线与径向。</w:t>
      </w:r>
    </w:p>
    <w:p>
      <w:r>
        <w:t>Q1(c)(i)，2 分：v = rω 是公式使用得分点 C1；ω = 0.68/0.081 = 8.4 rad s⁻¹ 为结果点 A1。</w:t>
      </w:r>
    </w:p>
    <w:p>
      <w:r>
        <w:t>Q1(c)(ii)，2 分：a = v²/r 或 a = rω² 为 C1；a = 0.68²/0.081 = 5.7 m s⁻² 为 A1。使用中间未过度舍入的数值计算。</w:t>
      </w:r>
    </w:p>
    <w:p>
      <w:r>
        <w:t>Q1(d)，3 分：第二块黏土在更靠近转轴的位置，而且质量更大。两块黏土固定在同一刚体上，角速度相同；第二块半径更小，所以线速度更小、向心加速度更小。三个判断各 1 分。</w:t>
      </w:r>
    </w:p>
    <w:p>
      <w:pPr>
        <w:pStyle w:val="Heading2"/>
      </w:pPr>
      <w:r>
        <w:t>英文表达与物理理解</w:t>
      </w:r>
    </w:p>
    <w:p>
      <w:r>
        <w:t>The two pieces have the same angular speed. The second piece has a smaller radius, so its linear speed and centripetal acceleration are smaller.</w:t>
      </w:r>
    </w:p>
    <w:p>
      <w:r>
        <w:t>中文：同一刚体上的两点同步转过相同角度；它们不必具有相同线速度。质量不出现在 v = rω 和 a = rω² 中，因此题目说“第二块质量更大”不改变这两个运动学比较。</w:t>
      </w:r>
    </w:p>
    <w:p>
      <w:pPr>
        <w:pStyle w:val="Heading2"/>
      </w:pPr>
      <w:r>
        <w:t>迁移到下一题</w:t>
      </w:r>
    </w:p>
    <w:p>
      <w:r>
        <w:t>练习入口：9702/42/O/N/23 Q1，题目合集第 304–305 页，评分标准第 446 页。该题改用时钟分针，要求从周期得到角速度，再用时间与弧长求转角和半径。先独立写出每一步理由，再查看评分标准；目前仍标记为未学。</w:t>
      </w:r>
    </w:p>
    <w:p>
      <w:r>
        <w:br w:type="page"/>
      </w:r>
    </w:p>
    <w:p>
      <w:pPr>
        <w:pStyle w:val="Heading1"/>
      </w:pPr>
      <w:r>
        <w:t>圆周运动基础考法索引</w:t>
      </w:r>
    </w:p>
    <w:p>
      <w:pPr>
        <w:pStyle w:val="Heading2"/>
      </w:pPr>
      <w:r>
        <w:t>C01 弧度与弧长</w:t>
      </w:r>
    </w:p>
    <w:p>
      <w:r>
        <w:t>信号是 define the radian、arc length 或 angle。先区分弧长与直线距离，再用 θ = s/r。代表：s24/42 Q1(a)；变式：s25/42 Q1(b)(iii–iv)。易错：把角度数直接代入弧度公式，或拿弦长当弧长。</w:t>
      </w:r>
    </w:p>
    <w:p>
      <w:pPr>
        <w:pStyle w:val="Heading2"/>
      </w:pPr>
      <w:r>
        <w:t>C02 周期 角速度与转角</w:t>
      </w:r>
    </w:p>
    <w:p>
      <w:r>
        <w:t>先把小时、毫秒、微秒统一成秒，再区分 T、f、ω。代表：w23/42 Q1(b–c)(i)；变式：s23/41 Q2(c)(ii)。后者需先得到加速度和半径，再用 T = 2π√(r/a)，因此不只是单位替换。</w:t>
      </w:r>
    </w:p>
    <w:p>
      <w:pPr>
        <w:pStyle w:val="Heading2"/>
      </w:pPr>
      <w:r>
        <w:t>C03 实际半径与线速度</w:t>
      </w:r>
    </w:p>
    <w:p>
      <w:r>
        <w:t>总是找“物体绕哪条轴转、它离轴多远”。代表：s24/42 Q1(c)(i)；变式：w25/42 Q1(a)。后者是纬度上的地球自转，轨道半径为地球半径乘 cos(纬度)，不是直接用地球半径。</w:t>
      </w:r>
    </w:p>
    <w:p>
      <w:pPr>
        <w:pStyle w:val="Heading2"/>
      </w:pPr>
      <w:r>
        <w:t>C04 向心加速度计算</w:t>
      </w:r>
    </w:p>
    <w:p>
      <w:r>
        <w:t>已知 v 就用 v²/r，已知 ω 就用 rω²；给 T 时先用 ω = 2π/T。代表：s24/42 Q1(c)(ii)；变式：w24/42 Q1(a)(ii)。注意“同速率变半径”和“同角速度变半径”给出不同的比例关系。</w:t>
      </w:r>
    </w:p>
    <w:p>
      <w:pPr>
        <w:pStyle w:val="Heading2"/>
      </w:pPr>
      <w:r>
        <w:t>C05 矢量方向与匀速的含义</w:t>
      </w:r>
    </w:p>
    <w:p>
      <w:r>
        <w:t>代表：s24/42 Q1(b)；解释变式：w25/41 Q1(a)、m24/42 Q5(a)。匀速圆周运动中速率恒定，速度方向改变；加速度大小可以恒定，但其方向也随位置改变。答“速度不变”会混淆标量和矢量。</w:t>
      </w:r>
    </w:p>
    <w:p>
      <w:pPr>
        <w:pStyle w:val="Heading2"/>
      </w:pPr>
      <w:r>
        <w:t>C06 同一刚体上的不同位置</w:t>
      </w:r>
    </w:p>
    <w:p>
      <w:r>
        <w:t>代表：s24/42 Q1(d)。同轴刚体各点同 ω；v 与 a 都随 r 增大而增大。先找到共同保持不变的量，不能看到 a = v²/r 就误说半径越小加速度越大。</w:t>
      </w:r>
    </w:p>
    <w:p>
      <w:pPr>
        <w:pStyle w:val="Heading2"/>
      </w:pPr>
      <w:r>
        <w:t>C07 链轮传动</w:t>
      </w:r>
    </w:p>
    <w:p>
      <w:r>
        <w:t>代表：s25/42 Q1。链条不打滑时，两齿轮边缘的线速度相同；同轴固定的小齿轮与后轮角速度相同。先写清“同轴同 ω”和“链条同 v”，再比较更换齿轮的影响。</w:t>
      </w:r>
    </w:p>
    <w:p>
      <w:pPr>
        <w:pStyle w:val="Heading2"/>
      </w:pPr>
      <w:r>
        <w:t>C08 真实作用力的分解</w:t>
      </w:r>
    </w:p>
    <w:p>
      <w:r>
        <w:t>代表：s23/41 Q2。竖直方向平衡，拉力竖直分量等于重力；水平分量提供向心加速度。半径取弹簧长度的水平投影。变式：w22/42 Q1(c)(ii)，地面重力与支持力的合力产生向心加速度。</w:t>
      </w:r>
    </w:p>
    <w:p>
      <w:pPr>
        <w:pStyle w:val="Heading2"/>
      </w:pPr>
      <w:r>
        <w:t>C09 用数量级说明近似</w:t>
      </w:r>
    </w:p>
    <w:p>
      <w:r>
        <w:t>代表：w23/42 Q1(d)。先比较向心加速度与 g，再说明径向合力远小于重力，分针对黏土的作用力近似抵消其重力。不要只写“很小所以忽略”，要指出比较对象和物理后果。</w:t>
      </w:r>
    </w:p>
    <w:p>
      <w:r>
        <w:br w:type="page"/>
      </w:r>
    </w:p>
    <w:p>
      <w:pPr>
        <w:pStyle w:val="Heading1"/>
      </w:pPr>
      <w:r>
        <w:t>圆周运动综合考法索引</w:t>
      </w:r>
    </w:p>
    <w:p>
      <w:r>
        <w:t>下列考法已定位到真题及评分依据，但要在相关知识学完后练习。前置公式在这里只用来说明解题路线，正式教学时还需补充该单元的定义、适用条件与概念解释。</w:t>
      </w:r>
    </w:p>
    <w:p>
      <w:pPr>
        <w:pStyle w:val="Heading2"/>
      </w:pPr>
      <w:r>
        <w:t>C10 轨道周期 半径与图像</w:t>
      </w:r>
    </w:p>
    <w:p>
      <w:r>
        <w:t>代表：w22/41 Q1(b–c)、s23/42 Q1(b–c)、w24/41 Q1(b)。引力作为向心合力，联立 GMm/r² = mv²/r 与 v = 2πr/T。区分距地心半径与离地高度；遇到图像时再把关系写成直线形式，解释斜率和截距。</w:t>
      </w:r>
    </w:p>
    <w:p>
      <w:pPr>
        <w:pStyle w:val="Heading2"/>
      </w:pPr>
      <w:r>
        <w:t>C11 同步轨道与地面自转</w:t>
      </w:r>
    </w:p>
    <w:p>
      <w:r>
        <w:t>代表：s23/42 Q1(d)、s25/41 Q1(c)。周期相同还不足以保证对地静止；还需轨道平面和转动方向符合条件。地表物体则要识别它绕自转轴而非地心转动。</w:t>
      </w:r>
    </w:p>
    <w:p>
      <w:pPr>
        <w:pStyle w:val="Heading2"/>
      </w:pPr>
      <w:r>
        <w:t>C12 库仑力与圆轨道</w:t>
      </w:r>
    </w:p>
    <w:p>
      <w:r>
        <w:t>代表：s22/42 Q2(b)、s25/41 Q2(b–d)。先算粒子间的相互作用距离，再与单个粒子的轨道半径区分。例如正电子素中两粒子间距为 2r，而每个粒子的向心加速度用 r。附加另一电荷后，先重新求合力，再判断速度或周期变化。</w:t>
      </w:r>
    </w:p>
    <w:p>
      <w:pPr>
        <w:pStyle w:val="Heading2"/>
      </w:pPr>
      <w:r>
        <w:t>C13 磁力与轨迹半径</w:t>
      </w:r>
    </w:p>
    <w:p>
      <w:r>
        <w:t>代表：s22/41 Q2、w23/41 Q6(b–c)。带电粒子垂直进入匀强磁场时联立 |q|vB = mv²/r。方向由电荷符号和磁场共同决定；半圆跨距是直径，不是半径。注意电场力或重力是否已经在其他方向平衡。</w:t>
      </w:r>
    </w:p>
    <w:p>
      <w:pPr>
        <w:pStyle w:val="Heading2"/>
      </w:pPr>
      <w:r>
        <w:t>C14 磁场中的周期比较</w:t>
      </w:r>
    </w:p>
    <w:p>
      <w:r>
        <w:t>代表：m24/42 Q5(b)(i–iii)。消去半径和速率后，周期由质量、电荷量和磁场决定。在本题非相对论模型下，半径加倍时周期不变；要解释是哪些物理量保持不变，不能只背“周期不变”。</w:t>
      </w:r>
    </w:p>
    <w:p>
      <w:pPr>
        <w:pStyle w:val="Heading2"/>
      </w:pPr>
      <w:r>
        <w:t>C15 圆周运动的投影</w:t>
      </w:r>
    </w:p>
    <w:p>
      <w:r>
        <w:t>代表：w25/41 Q1(c–e)。先由几何写投影位移，再将 θ = ωt 代入，得到正弦形式。投影幅度是半径，给直径要除以 2。圆周物体本身与其投影的速度、加速度不能混为一谈。</w:t>
      </w:r>
    </w:p>
    <w:p>
      <w:pPr>
        <w:pStyle w:val="Heading2"/>
      </w:pPr>
      <w:r>
        <w:t>C16 转动与电磁感应</w:t>
      </w:r>
    </w:p>
    <w:p>
      <w:r>
        <w:t>代表：s23/42 Q6(b)、w24/42 Q1(b)。先确定每圈时间或频率，再连接磁通变化与感应电动势。感应方向要用变化趋势和楞次定律判断，不能仅由角速度正负猜电势高低。</w:t>
      </w:r>
    </w:p>
    <w:p>
      <w:r>
        <w:t>以上 16 类是当前索引的教学分类，不是考纲规定的“16 种题型”。尚需对全部原卷进行反向核查，确认有无遗漏的非关键词表达、图形任务和需要进一步拆分的条件。</w:t>
      </w:r>
    </w:p>
    <w:p>
      <w:r>
        <w:br w:type="page"/>
      </w:r>
    </w:p>
    <w:p>
      <w:pPr>
        <w:pStyle w:val="Heading1"/>
      </w:pPr>
      <w:r>
        <w:t>Paper 5 样本结构与实验判断</w:t>
      </w:r>
    </w:p>
    <w:p>
      <w:r>
        <w:t>本版完整分析三份试卷：9702/52/M/J/22、9702/51/O/N/23、9702/52/M/J/24。每份 Q1 为 15 分，Q2 为 15 分；总账逐份核对到 30 分。Q1 分成变量 2 分、测量 4 分、分析 3 分、细节 6 分，是这三份具体评分标准的结构，不应预先套到未读过的其他试卷上。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984"/>
        <w:gridCol w:w="3061"/>
        <w:gridCol w:w="3515"/>
      </w:tblGrid>
      <w:tr>
        <w:trPr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原卷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Q1 情境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核心分析判断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必须具体化的操作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s22/52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平行导体与金属条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1/I 对 L 的直线；截距非零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保持两边 L 相等；测到金属条中心；良好电接触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w23/51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两线圈之间的感应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lg E 对 lg f；斜率给指数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输入 V 与 R 恒定；线圈同轴、间距固定；测交流电压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s24/52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弹簧拉起磁铁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 对 1/t；过原点的直线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伸长量是长度之差；缓慢拉至刚离开；测纸厚和磁场</w:t>
            </w:r>
          </w:p>
        </w:tc>
      </w:tr>
    </w:tbl>
    <w:p/>
    <w:p>
      <w:pPr>
        <w:pStyle w:val="Heading2"/>
      </w:pPr>
      <w:r>
        <w:t>从题干写出实验而非模板</w:t>
      </w:r>
    </w:p>
    <w:p>
      <w:r>
        <w:t>每个方案依次回答：主动改变什么；测量什么；其他影响因素怎么固定；装置如何连接；数据如何检验关系并求参数。选择仪器时要说明测量对象，不能仅列 ruler、micrometer、voltmeter。</w:t>
      </w:r>
    </w:p>
    <w:p>
      <w:r>
        <w:t>英文示例：Keep the distance between the coils constant by clamping both coils to the bench. 中文：将两个线圈固定在桌面，保持线圈间距离不变。具体固定方法使“控制变量”变成可以执行的步骤。</w:t>
      </w:r>
    </w:p>
    <w:p>
      <w:r>
        <w:t>三题的安全措施分别针对热导体或热电阻、以及弹簧／磁铁突然弹起。写与实际风险无关的通用护目镜句子不一定得分；磁铁题的眼部防护则有明确情境依据。</w:t>
      </w:r>
    </w:p>
    <w:p>
      <w:pPr>
        <w:pStyle w:val="Heading2"/>
      </w:pPr>
      <w:r>
        <w:t>哪些 P5 技能还未由样本覆盖</w:t>
      </w:r>
    </w:p>
    <w:p>
      <w:r>
        <w:t>三份样本不足以代表全 P5。指数型关系的半对数处理、横向或双向误差棒、光门与其他数据记录传感器的具体设计等，要在其余 22 份试卷中继续查找。若考纲要求存在而该语料未出现，应单列考纲补充。</w:t>
      </w:r>
    </w:p>
    <w:p>
      <w:r>
        <w:br w:type="page"/>
      </w:r>
    </w:p>
    <w:p>
      <w:pPr>
        <w:pStyle w:val="Heading1"/>
      </w:pPr>
      <w:r>
        <w:t>Paper 5 代表规划题</w:t>
      </w:r>
    </w:p>
    <w:p>
      <w:r>
        <w:t>来源：9702/52/M/J/22 Q1，15 分。题目合集第 80–82 页；评分标准第 87–89 页。符号 E 表示电源电动势，I 为电流，L 为每条导体从接线端至金属条中心的长度；A 是导体截面积，x 为导体中心间距，y 为金属条方形截面边长。</w:t>
      </w:r>
    </w:p>
    <w:p>
      <w:pPr>
        <w:pStyle w:val="Heading2"/>
      </w:pPr>
      <w:r>
        <w:t>先理解给定关系</w:t>
      </w:r>
    </w:p>
    <w:p>
      <w:r>
        <w:t>题目给 E/I = 2PL/A + Qx/y²，其中 P、Q 为待求常量。把它整理为 1/I = [2P/(AE)]L + Qx/(Ey²)。这直接告诉我们应改变 L、测 I，并保持 E、A、x、y 不变。</w:t>
      </w:r>
    </w:p>
    <w:p>
      <w:r>
        <w:t>电流 I 的单位为 A，电动势 E 的单位为 V；L、x、y 用 m，截面积 A 用 m²。这里字母 A 与电流单位安培 A 不同，整理数据时要写清表头。</w:t>
      </w:r>
    </w:p>
    <w:p>
      <w:pPr>
        <w:pStyle w:val="Heading2"/>
      </w:pPr>
      <w:r>
        <w:t>可执行方案与评分点</w:t>
      </w:r>
    </w:p>
    <w:p>
      <w:r>
        <w:t>变量 2 分：多次改变 L 并记录 I；保持 E 不变。</w:t>
      </w:r>
    </w:p>
    <w:p>
      <w:r>
        <w:t>测量 4 分：电源跨接两条导体的 C 端，电流表与其串联；电压表跨接电源以测量题中 E；直尺测 L 和 x；千分尺或游标卡尺测 y。正式写方案时画出有正确仪表符号与标签的电路图，单靠上述文字不能替代图示分。</w:t>
      </w:r>
    </w:p>
    <w:p>
      <w:r>
        <w:t>分析 3 分：以 L 为横轴、1/I 为纵轴。若斜率为 m、截距为 c，则 P = mAE/2，Q = cEy²/x。m 是本图的 gradient 斜率，不是质量；c 是 y-intercept 纵截距。由变量项决定斜率、由常数项决定截距，这是求参数的依据。</w:t>
      </w:r>
    </w:p>
    <w:p>
      <w:r>
        <w:t>细节最高 6 分，可从该题 MS 列出的有效项目中取得：保持 A 与 y；保持 x；测导体直径 d 并算 A = πd²/4；在不同位置或方向重复测尺寸并平均；检查两边 L 一样；说明量到中心的方法；固定导体；清洁接触面；采用与热导体风险有关的措施；用非过原点的直线检验关系。不能把这整串项目都计为额外 10 分。</w:t>
      </w:r>
    </w:p>
    <w:p>
      <w:pPr>
        <w:pStyle w:val="Heading2"/>
      </w:pPr>
      <w:r>
        <w:t>为什么不能直接取对数</w:t>
      </w:r>
    </w:p>
    <w:p>
      <w:r>
        <w:t>这道题是一次项加常数项。log(aL+b) 不能拆成 log(aL)+log b。此题评分标准明确不接受对数图作为分析方法。对比 w23/51 Q1：E = (pV/R)f^q 是乘幂关系，取对数才能得到 lg E = q lg f + lg(pV/R)。先看函数结构，再选图线。</w:t>
      </w:r>
    </w:p>
    <w:p>
      <w:r>
        <w:t>独立变式入口：s24/52 Q1。先判断应该画哪两个量，再写完整操作方案。它还需要弹簧、长度差与磁场测量知识，未学这些知识前先补课。</w:t>
      </w:r>
    </w:p>
    <w:p>
      <w:r>
        <w:br w:type="page"/>
      </w:r>
    </w:p>
    <w:p>
      <w:pPr>
        <w:pStyle w:val="Heading1"/>
      </w:pPr>
      <w:r>
        <w:t>Paper 5 数据分析的两个关键分支</w:t>
      </w:r>
    </w:p>
    <w:p>
      <w:pPr>
        <w:pStyle w:val="Heading2"/>
      </w:pPr>
      <w:r>
        <w:t>分支一 对数数据与轴上倍率</w:t>
      </w:r>
    </w:p>
    <w:p>
      <w:r>
        <w:t>来源：s22/52 Q2。题目给 L = SKT^a。代数层面 lg L = a lg T + lg(SK)，但实际图轴是 lg(L/10³⁰ W) 与 lg(T/days)。因此用实际图上截距 c 求 K 时，需要 K = 10^c × 10³⁰ / S，不能漏掉 10³⁰。</w:t>
      </w:r>
    </w:p>
    <w:p>
      <w:r>
        <w:t>第一行数据 T = 22 days，L = (2.9 ± 0.2) × 10³⁰ W。lg 22 = 1.342，lg 2.9 = 0.462。用上下限检验：lg 3.1 − lg 2.9 约为 0.029，lg 2.9 − lg 2.7 约为 0.031，取约 ±0.03，与本题 MS 对应。对数的不确定度不能写成 lg(0.2)。</w:t>
      </w:r>
    </w:p>
    <w:p>
      <w:r>
        <w:t>对应原题第 83–86 页，MS 第 90–92 页。2(a) 1 分；2(b) 数值与不确定度各 1 分；后续需要图线、参数及误差处理。这里完成的是原始数据转换的讲解，完整画图仍需要学习者动手。</w:t>
      </w:r>
    </w:p>
    <w:p>
      <w:pPr>
        <w:pStyle w:val="Heading2"/>
      </w:pPr>
      <w:r>
        <w:t>分支二 平方根倒数与单位换算</w:t>
      </w:r>
    </w:p>
    <w:p>
      <w:r>
        <w:t>来源：w23/51 Q2。题目给 1/h = 2g[(M+Z)/(uZ)]²；取正根后，令 Y = 1/√h，则 Y = [√(2g)/(uZ)]M + √(2g)/u。</w:t>
      </w:r>
    </w:p>
    <w:p>
      <w:r>
        <w:t>h 是 height 高度，M 是 block mass 块的质量，u 是 speed 速率，g 是 free-fall acceleration 自由落体加速度，Z 为题设质量量纲常量。图上使用 cm 和 g，因此斜率的单位为 cm⁻¹ᐟ² g⁻¹，截距单位为 cm⁻¹ᐟ²；注意这里单位 g 表示克，与加速度符号 g 不同。</w:t>
      </w:r>
    </w:p>
    <w:p>
      <w:r>
        <w:t>第一行 h = 21.0 ± 0.2 cm。Y = 1/√21.0 = 0.2182 cm⁻¹ᐟ²。以 h 的上下限计算，变化约为 0.00104，可按题目精度记录为 0.218 ± 0.001。h 增大时 Y 减小，做端点法时要重新判断哪个是上限。</w:t>
      </w:r>
    </w:p>
    <w:p>
      <w:r>
        <w:t>由斜率 m 与截距 c 可求 u = √(2g)/c、Z = c/m。题设 g = 981 cm s⁻²，所以这样得到的 u 先是 cm s⁻¹，Z 先是 g，再分别除以 100 和 1000 转为 SI 单位。不要使用 9.81 却保留以 cm 为基础的截距。</w:t>
      </w:r>
    </w:p>
    <w:p>
      <w:r>
        <w:t>本题允许按百分比不确定度相加处理 Z：ΔZ/|Z| = Δc/|c| + Δm/|m|。其中 Δ 表示绝对不确定度，结果再乘 100% 写成百分比。统计独立误差的平方和开根号规则不能擅自替代本题要求的处理。</w:t>
      </w:r>
    </w:p>
    <w:p>
      <w:r>
        <w:br w:type="page"/>
      </w:r>
    </w:p>
    <w:p>
      <w:pPr>
        <w:pStyle w:val="Heading1"/>
      </w:pPr>
      <w:r>
        <w:t>Paper 5 图线与参数的核查顺序</w:t>
      </w:r>
    </w:p>
    <w:p>
      <w:pPr>
        <w:pStyle w:val="Heading2"/>
      </w:pPr>
      <w:r>
        <w:t>图线四步</w:t>
      </w:r>
    </w:p>
    <w:p>
      <w:r>
        <w:t>第一步，按要求计算表格中的变换量及其绝对不确定度。第二步，按规定坐标画全部数据点和误差棒。第三步，画最佳拟合直线与最陡或最缓的可接受直线；最差可接受线必须穿过全部误差棒。第四步，用线上的两点求斜率，所选点应有足够大的间隔。</w:t>
      </w:r>
    </w:p>
    <w:p>
      <w:r>
        <w:t>这三份样本的 MS 均要求斜率取点间隔大于所画线长度的一半。具体描点容差和最佳线允许经过的区间须查该卷 MS，不能把某份图上的坐标限制抄到另一份试卷。</w:t>
      </w:r>
    </w:p>
    <w:p>
      <w:r>
        <w:t>Δm 可由最佳线与最差线斜率之差的绝对值确定；截距 c = Y − mX，也要对最差线重复计算。图框左边缘若 X 不等于 0，它并非 y 轴截距；不能把图框上的交点高度直接当 c。</w:t>
      </w:r>
    </w:p>
    <w:p>
      <w:pPr>
        <w:pStyle w:val="Heading2"/>
      </w:pPr>
      <w:r>
        <w:t>参数还原要按题目函数处理</w:t>
      </w:r>
    </w:p>
    <w:p>
      <w:r>
        <w:t>s22/52 的常量 K 来自 10^c，因此由截距上下限重新求 K 的极限值。s24/52 的常量 C 来自 2/10^c，c 越大 C 反而越小；极限方向会改变。w23/51 的 Z 来自 c/m，则根据该题 MS 使用分数不确定度相加或允许的极值法。</w:t>
      </w:r>
    </w:p>
    <w:p>
      <w:pPr>
        <w:pStyle w:val="Heading2"/>
      </w:pPr>
      <w:r>
        <w:t>三份样本的全任务索引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701"/>
        <w:gridCol w:w="1871"/>
        <w:gridCol w:w="1871"/>
        <w:gridCol w:w="1871"/>
      </w:tblGrid>
      <w:tr>
        <w:trPr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小问或维度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主要技能编号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s22/52 MS 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w23/51 MS 页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s24/52 MS 页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Q1 变量与控制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476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245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Q1 装置与测量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476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245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Q1 数据分析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476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246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Q1 细节及安全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P04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477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247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Q2(a) 直线化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248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Q2(b) 表格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P05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248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Q2(c)(i) 误差棒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P06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248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Q2(c)(ii) 图线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P07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479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249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Q2(c)(iii) 斜率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479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249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Q2(c)(iv) 截距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P09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479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249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Q2(d) 常量及误差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P10 P11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250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Q2(e) 预测反解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P12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481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250</w:t>
            </w:r>
          </w:p>
        </w:tc>
      </w:tr>
    </w:tbl>
    <w:p/>
    <w:p>
      <w:r>
        <w:t>w23/51 的 Q2(d) 分成 (i) 求 u、Z 和 (ii) 求 Z 的百分比不确定度。另两题 Q2(d) 在同一小问中结合常量与误差；CSV 以主技能 P10 归属，P11 同样应交叉复习，不能因此认为这两题没有误差考查。</w:t>
      </w:r>
    </w:p>
    <w:p>
      <w:r>
        <w:br w:type="page"/>
      </w:r>
    </w:p>
    <w:p>
      <w:pPr>
        <w:pStyle w:val="Heading1"/>
      </w:pPr>
      <w:r>
        <w:t>个人诊断与第一次练习</w:t>
      </w:r>
    </w:p>
    <w:p>
      <w:r>
        <w:t>每个考法的状态依次为：未学；学过但需提示；独立完成典型题；独立处理变式并解释理由；延迟混合测试通过。当前全部初始化为“未学”。资料完成状态与个人掌握状态分别记录。</w:t>
      </w:r>
    </w:p>
    <w:p>
      <w:pPr>
        <w:pStyle w:val="Heading2"/>
      </w:pPr>
      <w:r>
        <w:t>错题记录模板</w:t>
      </w:r>
    </w:p>
    <w:p>
      <w:r>
        <w:t>日期：________　卷号与小问：________　考法编号：________</w:t>
      </w:r>
    </w:p>
    <w:p>
      <w:r>
        <w:t>独立作答得分／满分：________　是否使用提示：________</w:t>
      </w:r>
    </w:p>
    <w:p>
      <w:r>
        <w:t>错误位置：________</w:t>
      </w:r>
    </w:p>
    <w:p>
      <w:r>
        <w:t>错误类别：知识未学／概念／识别模型／设式／数学／方向／单位精度／图像／英文表达／实验操作／漏评分点／综合迁移。</w:t>
      </w:r>
    </w:p>
    <w:p>
      <w:r>
        <w:t>一句话说明原因：________________________________</w:t>
      </w:r>
    </w:p>
    <w:p>
      <w:r>
        <w:t>本次补救内容：__________________________________</w:t>
      </w:r>
    </w:p>
    <w:p>
      <w:r>
        <w:t>下一道验证题：________　延迟复测日期：________</w:t>
      </w:r>
    </w:p>
    <w:p>
      <w:r>
        <w:t>通过证据：我能说明适用条件，并独立完成________。</w:t>
      </w:r>
    </w:p>
    <w:p>
      <w:pPr>
        <w:pStyle w:val="Heading2"/>
      </w:pPr>
      <w:r>
        <w:t>第一题独立变式</w:t>
      </w:r>
    </w:p>
    <w:p>
      <w:r>
        <w:t>教师自编练习，非官方真题，不设虚构官方分值。先学完本册基础语言和转盘代表题，再作答。</w:t>
      </w:r>
    </w:p>
    <w:p>
      <w:r>
        <w:t>一个水平转盘每 2.0 s 转一圈。转盘半径为 0.20 m，一块黏土的重心距转盘边缘 0.05 m。黏土相对转盘不滑动。</w:t>
      </w:r>
    </w:p>
    <w:p>
      <w:r>
        <w:t>1. 求黏土的运动半径、角速度、线速度和向心加速度，每一步写出单位。</w:t>
      </w:r>
    </w:p>
    <w:p>
      <w:r>
        <w:t>2. 另放一块质量为原来两倍的黏土，在距转轴 0.10 m 处。比较两者的角速度、线速度和向心加速度，并解释质量为何不改变这些运动学结论。</w:t>
      </w:r>
    </w:p>
    <w:p>
      <w:r>
        <w:t>3. 有人说“速率不变，所以没有加速度”。用英文写两句话纠正，并用中文解释你所说的物理过程。</w:t>
      </w:r>
    </w:p>
    <w:p>
      <w:r>
        <w:t>本册不在此页给出答案。先保留完整解题过程，再据此判断应继续练 C03、C04、C05 还是 C06。</w:t>
      </w:r>
    </w:p>
    <w:p>
      <w:pPr>
        <w:pStyle w:val="Heading2"/>
      </w:pPr>
      <w:r>
        <w:t>复习节奏</w:t>
      </w:r>
    </w:p>
    <w:p>
      <w:r>
        <w:t>当天做有意义的变式；约两天后混入已学的相近考法；约一周后再做不标题型的短测。这是可调整的复测建议，不是以日历到期自动认定掌握。重复失分时，先修正模型或技能，再增加题量。</w:t>
      </w:r>
    </w:p>
    <w:p>
      <w:r>
        <w:br w:type="page"/>
      </w:r>
    </w:p>
    <w:p>
      <w:pPr>
        <w:pStyle w:val="Heading1"/>
      </w:pPr>
      <w:r>
        <w:t>覆盖状态与后续建设</w:t>
      </w:r>
    </w:p>
    <w:p>
      <w:r>
        <w:t>本版已经完成：现有 50 对试卷的卷级定位；13 份页数不一致原卷的补充与文本核查；16 类圆周相关考法的首批小问索引；三份 P5 的全任务分类与分值核对；两个 P4／P5 代表教学条目及数据转换讲解；个人掌握记录初始化。</w:t>
      </w:r>
    </w:p>
    <w:p>
      <w:r>
        <w:t>仍须完成：对 P4 所有章节逐小问建账；圆周候选索引的逐卷反向审计与跨版本重复题视觉核查；P5 其余 22 份；逐条考纲映射；公开新考季与缺失 variants 的来源核查；保留卷划分；全科手册最终汇总。</w:t>
      </w:r>
    </w:p>
    <w:p>
      <w:r>
        <w:t>因此不能报告全科语料覆盖率为 100%。122 条 P4 索引是已定位的首批集合，尚未确定全科或圆周运动的完整分母。三份 P5 的所有 Q1 评分维度和 Q2 小问均有记录，并分别核对到 30 分。</w:t>
      </w:r>
    </w:p>
    <w:p>
      <w:pPr>
        <w:pStyle w:val="Heading2"/>
      </w:pPr>
      <w:r>
        <w:t>延续工作的约定</w:t>
      </w:r>
    </w:p>
    <w:p>
      <w:r>
        <w:t>以后新增条目必须有准确卷号、小问与匹配 MS；待分类与不确定条目保留，不默默删除。跨知识点题设主归属与关联标签；频次区分卷次、小问记录和去重后的题目。未在语料出现的考纲内容仍保留，标明需要补充。</w:t>
      </w:r>
    </w:p>
    <w:p>
      <w:r>
        <w:t>新的年份或版本加入后，应更新题型树和覆盖分母，再重新审计。2017–2023 专题汇编与课程笔记可以帮助解释，不可替代精确匹配的官方评分标准。</w:t>
      </w:r>
    </w:p>
    <w:p>
      <w:pPr>
        <w:pStyle w:val="Heading2"/>
      </w:pPr>
      <w:r>
        <w:t>资料出处</w:t>
      </w:r>
    </w:p>
    <w:p>
      <w:r>
        <w:t>Cambridge International，Physics 9702 Syllabus for 2025, 2026 and 2027，printed pp. 26、49–52。官方地址：https://www.cambridgeinternational.org/Images/664565-2025-2027-syllabus.pdf</w:t>
      </w:r>
    </w:p>
    <w:p>
      <w:r>
        <w:t>原题及评分依据：当前项目 sources 中的“（已压缩）9702_ALL_QuestionPapers_merged.pdf”和“9702_all_ms_merged.pdf”。卷级绝对页码见“试卷总账.csv”；小问评分依据见“首批题型索引与掌握记录.csv”。</w:t>
      </w:r>
    </w:p>
    <w:p>
      <w:r>
        <w:t>补充完整原卷来自 Best Exam Help 对应年份的 Cambridge 9702 页面；下载记录、页数与内容校验信息见“资料核查记录.json”。评分点摘记与本册的教学解释分别表述，讲解文字不是官方评分标准原文。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9702 P4 + P5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76" w:lineRule="auto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76" w:lineRule="auto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 w:before="180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