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CIE A2 Physics Paper 4</w:t>
        <w:br/>
        <w:t>学习与题型全册</w:t>
      </w:r>
    </w:p>
    <w:p>
      <w:pPr>
        <w:pStyle w:val="Subtitle"/>
      </w:pPr>
      <w:r>
        <w:t>基于2022至2025年25份试卷的完整小问索引</w:t>
      </w:r>
    </w:p>
    <w:p>
      <w:r>
        <w:t>供尚未系统学习A2物理的学习者使用。先建立模型与条件，再用对应真题练习；目标是能独立识别、求解并解释，而不只是记住答案。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spacing w:after="40" w:line="254" w:lineRule="auto"/>
            </w:pPr>
            <w:r>
              <w:rPr>
                <w:b/>
                <w:sz w:val="18"/>
              </w:rPr>
              <w:t>资料与交付边界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spacing w:after="40" w:line="254" w:lineRule="auto"/>
            </w:pPr>
            <w:r>
              <w:rPr>
                <w:b/>
                <w:sz w:val="18"/>
              </w:rPr>
              <w:t>本册内容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P4语料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25份QP与25份精确配对MS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全量小问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250道大题  1250条小问  2500分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分类与教学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85个有题源条目  85则代表小问讲解  85道下一步变式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学习基础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全A2主题的概念  双语表达  符号单位  公式条件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仅完成手册与资料整理  所有个人掌握状态仍为未学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不含范围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Paper 5  2026新卷  未纳入的其他历史版本</w:t>
            </w:r>
          </w:p>
        </w:tc>
      </w:tr>
    </w:tbl>
    <w:p>
      <w:pPr>
        <w:pStyle w:val="Sourcenote"/>
      </w:pPr>
      <w:r>
        <w:t>编制日期 2026年9月14日</w:t>
      </w:r>
    </w:p>
    <w:p>
      <w:pPr>
        <w:pStyle w:val="Heading2"/>
      </w:pPr>
      <w:r>
        <w:t>正文导航</w:t>
      </w:r>
    </w:p>
    <w:p>
      <w:r>
        <w:t>使用说明 → AS基础 → C圆周 → G引力 → T温度 → K气体 → H热力学 → S振动 → E电场 → D电容 → B磁场 → I感应 → A交流 → Q量子 → N核物理 → M医学 → Z天体 → 图像速查 → 综合与考纲补充 → 统计及逐卷完整索引。</w:t>
      </w:r>
    </w:p>
    <w:p>
      <w:pPr>
        <w:pStyle w:val="Sourcenote"/>
      </w:pPr>
      <w:r>
        <w:t>在Word中可使用导航窗格按标题跳转；按条目编号或完整小问搜索即可定位。所有原题出处均在同一册中，无需另开索引文件。</w:t>
      </w:r>
    </w:p>
    <w:p>
      <w:pPr>
        <w:pStyle w:val="Heading1"/>
        <w:pageBreakBefore/>
      </w:pPr>
      <w:r>
        <w:t>使用说明与学习路线</w:t>
      </w:r>
    </w:p>
    <w:p>
      <w:r>
        <w:t>这份手册用于从零建立 Cambridge 9702 A2 Physics Paper 4 的模型，再按题型练习和查缺补漏。它覆盖本项目已核实的2022至2025年25份P4与各自评分标准，不包括P5，也不声称涵盖这些年份网站上每一份可下载试卷。考纲依据为2025至2027版；若参加其他年份考试，应先重新核对适用考纲。</w:t>
      </w:r>
    </w:p>
    <w:p>
      <w:r>
        <w:t>与已经学过FS后“熟悉考法”的路线不同，你的P4路线应是“概念与条件→讲解代表题→独立变式→解释为什么→延迟混合复测”。不要第一遍就拿完整卷反复试错。读懂例题也不等于能够独立选择模型。</w:t>
      </w:r>
    </w:p>
    <w:p>
      <w:r>
        <w:t>完整性分成两件事：本手册的资料整理可以完成，你的个人掌握需要后续作答证据。全部掌握状态初始为未学；本文件没有把任何题型标记为已掌握。手册是一份全册参考，不要求你一次学完85条。</w:t>
      </w:r>
    </w:p>
    <w:p>
      <w:r>
        <w:t>建议按以下顺序分组，每组是否进入下一组由理解证据决定，不按固定天数硬赶：X基础与C圆周→G引力；T温度→K气体→H热力学；S振动；E电场→D电容；B磁场→I感应→A交流；Q量子→N核物理；M医学与Z天体。首次学习可把每次训练限制在一个模型或两个紧密相关的条目。</w:t>
      </w:r>
    </w:p>
    <w:p>
      <w:r>
        <w:t>一轮训练建议用45至75分钟：先用15分钟梳理定义与符号，读一条代表题的模型与解法；盖住答案复述关键因果关系；再独立完成该条“下一道变式”。遇到障碍先诊断是没学过概念、识别错题型还是运算问题，再只补对应环节。时间建议可以按你的节奏调整。</w:t>
      </w:r>
    </w:p>
    <w:p>
      <w:r>
        <w:t>后续刷卷时先看题型树，选择未掌握条目。独立作答应保留受力图、方程来源、单位和文字推理，不能只记最终数值。典型题过关后隔2至3天做一次不提示类型的混合复测；隔约一周再检查迁移。复测间隔是学习建议，不是官方要求。</w:t>
      </w:r>
    </w:p>
    <w:p>
      <w:pPr>
        <w:pStyle w:val="Heading2"/>
      </w:pPr>
      <w:r>
        <w:t>怎样使用题号与索引</w:t>
      </w:r>
    </w:p>
    <w:p>
      <w:r>
        <w:t>本手册用s24/42 Q1(c)(i)这样的短引用：s表示May/June，w表示October/November，m表示February/March；24表示2024年；42是试卷版本。完整源文件名为9702_s24_qp_42及9702_s24_ms_42。两个版本的答案不能混用。</w:t>
      </w:r>
    </w:p>
    <w:p>
      <w:r>
        <w:t>每个条目给出代表小问、分数、原题大题起始位置和精确MS页码。“QP合并页”是项目题卷合并PDF的页码，从1计数，指该大题起始页；小问可能在随后页。“MS合并页”是评分PDF中该小问条目起始页。它们不一定等于纸面页脚号。</w:t>
      </w:r>
    </w:p>
    <w:p>
      <w:r>
        <w:t>附录的逐卷索引包含每个小问及其分值和主类型；“+”后是交叉关联。每小问仅在主类型统计中计分一次，关联条目数量可以重复。条目内的完整题源索引可反向找题；逐卷附录可从任意题号查所属模型。</w:t>
      </w:r>
    </w:p>
    <w:p>
      <w:r>
        <w:t>代表题解法用中文重述与解释。B是独立陈述/结论分，M是方法分，A是依赖方法的准确性分，C是可由正确后续结果隐含体现的补偿分；实际评分以该题完整MS及其通则为准。条目中标出的字母分是该代表小问的具体评分点，不是未来所有同类题的固定分配。英文句是可用的物理表达，除明确指定为该小问答案外，不代表整句在所有题中都必需。</w:t>
      </w:r>
    </w:p>
    <w:p>
      <w:pPr>
        <w:pStyle w:val="Heading1"/>
        <w:pageBreakBefore/>
      </w:pPr>
      <w:r>
        <w:t>入门所需的AS工具</w:t>
      </w:r>
    </w:p>
    <w:p>
      <w:r>
        <w:t>矢量 vector 同时有大小与方向；标量 scalar 只有大小。力、速度、加速度、电场与磁场是矢量；速率、能量、电势和温度是标量。直观上，标量可以直接带符号相加，矢量必须先考虑方向和分量。</w:t>
      </w:r>
    </w:p>
    <w:p>
      <w:r>
        <w:t>Newton’s second law: the resultant force equals the rate of change of momentum. 质量不变时ΣF=ma，合力等于质量乘加速度。ΣF是resultant force合力(N)，m是mass质量(kg)，a是acceleration加速度(m s⁻²)。先找受力来源，后写“合力用来做什么”；“向心力”不应与重力、张力并列为额外相互作用。</w:t>
      </w:r>
    </w:p>
    <w:p>
      <w:r>
        <w:t>Kinetic energy is the energy associated with motion. K=½mv²是经典动能(J)，v为speed速率(m s⁻¹)；momentum p=mv是动量(kg m s⁻¹)，有方向。这些经典式用于非相对论情境；有光子的题用p=E/c而不是mv。</w:t>
      </w:r>
    </w:p>
    <w:p>
      <w:r>
        <w:t>Work is the energy transferred by a force acting through a displacement. W=Fs cosα是功(J)，s为displacement位移(m)，α为力和位移的夹角。平行力做功，垂直力不做功。Power is energy transferred per unit time，P=ΔE/Δt是功率(W)，不是总能量。</w:t>
      </w:r>
    </w:p>
    <w:p>
      <w:r>
        <w:t>Density is mass per unit volume，ρ=M/V。ρ是density密度(kg m⁻³)，M为总质量(kg)，V为volume体积(m³)。弹簧的F=k_s x中k_s是spring constant劲度系数(N m⁻¹)，x是相对自然长度的extension伸长(m)；已有预拉伸时比较增量ΔF=k_sΔx。</w:t>
      </w:r>
    </w:p>
    <w:p>
      <w:r>
        <w:t>Electric current is charge flow per unit time，I=ΔQ/Δt。I是current电流(A)，Q是charge电荷(C)，t是time时间(s)。漂移模型I=nAqv_d中n是number density数密度(m⁻³)，A是cross-sectional area截面积(m²)，q是单载流子电荷量(C)，v_d是drift speed漂移速率(m s⁻¹)。这里的n不是气体方程的摩尔数。</w:t>
      </w:r>
    </w:p>
    <w:p>
      <w:r>
        <w:t>运算底线：1 cm=10⁻² m，因此1 cm²=10⁻⁴ m²、1 cm³=10⁻⁶ m³；μ=10⁻⁶，n=10⁻⁹，p=10⁻¹²。角度代入圆周或正弦随时间方程时使用rad。指数和对数中的量必须无量纲。最终有效数字通常随题给精度，中间多留几位，图读数范围以MS为准。</w:t>
      </w:r>
    </w:p>
    <w:p>
      <w:r>
        <w:t>图像的gradient斜率是纵量变化/横量变化，area面积是纵量×横量，intercept截距是横量为零时纵值。切线斜率给瞬时变化率，连接两点给平均变化率。请先读轴标签和倍率，再看形状；不能看到直线就固定说斜率为某常数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X01  综合题中的AS基础接口  —  弹簧增量；密度体积；电流漂移</w:t>
      </w:r>
    </w:p>
    <w:p>
      <w:pPr>
        <w:pStyle w:val="Heading2"/>
        <w:keepNext/>
        <w:keepLines/>
      </w:pPr>
      <w:r>
        <w:t>X01 综合题中的AS基础接口</w:t>
      </w:r>
    </w:p>
    <w:p>
      <w:pPr>
        <w:keepNext/>
        <w:keepLines/>
      </w:pPr>
      <w:r>
        <w:rPr>
          <w:b/>
        </w:rPr>
        <w:t xml:space="preserve">细分考法  </w:t>
      </w:r>
      <w:r>
        <w:t>弹簧增量；密度体积；电流漂移</w:t>
      </w:r>
    </w:p>
    <w:p>
      <w:pPr>
        <w:keepNext/>
        <w:keepLines/>
      </w:pPr>
      <w:r>
        <w:rPr>
          <w:b/>
        </w:rPr>
        <w:t xml:space="preserve">识别与模型  </w:t>
      </w:r>
      <w:r>
        <w:t>遇到非A2专属小问也不能跳过。弹簧k=ΔF/Δx，密度ρ=M/V，电流I=nAqv。先分清总量、单位体积量和单粒子量，再接入A2模型。</w:t>
      </w:r>
    </w:p>
    <w:p>
      <w:pPr>
        <w:pStyle w:val="Sourcenote"/>
        <w:keepNext/>
        <w:keepLines/>
      </w:pPr>
      <w:r>
        <w:t>s23/41 Q2(b)(iii)  2分  QP合并第192页起  MS合并第109页</w:t>
      </w:r>
    </w:p>
    <w:p>
      <w:pPr>
        <w:keepNext/>
        <w:keepLines/>
      </w:pPr>
      <w:r>
        <w:rPr>
          <w:b/>
        </w:rPr>
        <w:t xml:space="preserve">代表题讲解  </w:t>
      </w:r>
      <w:r>
        <w:t>静止初张力mg=0.29×9.81 N，旋转张力3.2 N，所以Δ张力=3.2−mg（C1）。k=Δ张力/(10.8−8.5)≈0.15 N cm⁻¹（A1）；分母是新增伸长。</w:t>
      </w:r>
    </w:p>
    <w:p>
      <w:pPr>
        <w:keepNext/>
        <w:keepLines/>
      </w:pPr>
      <w:r>
        <w:rPr>
          <w:b/>
        </w:rPr>
        <w:t xml:space="preserve">英文表达  </w:t>
      </w:r>
      <w:r>
        <w:t>The spring constant is the change in force divided by the corresponding change in extension within the elastic limit.</w:t>
      </w:r>
    </w:p>
    <w:p>
      <w:pPr>
        <w:keepNext/>
        <w:keepLines/>
      </w:pPr>
      <w:r>
        <w:rPr>
          <w:b/>
        </w:rPr>
        <w:t xml:space="preserve">常见失分  </w:t>
      </w:r>
      <w:r>
        <w:t>有初始张力时不能把总张力除以新增伸长；m在不同题可能含义不同。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w23/42 Q4(b)(i)  2分  QP合并第309页起  MS合并第449页。先独立完成，再核对对应MS；说明相对代表题改变了什么。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s23/41 Q2(b)(iii)；s23/43 Q2(b)(iii)；s25/42 Q3(b)(i), 3(b)(ii)；w23/42 Q4(b)(i)</w:t>
      </w:r>
    </w:p>
    <w:p>
      <w:pPr>
        <w:pStyle w:val="Heading1"/>
        <w:pageBreakBefore/>
      </w:pPr>
      <w:r>
        <w:t>C 圆周运动的基础模型</w:t>
      </w:r>
    </w:p>
    <w:p>
      <w:r>
        <w:t>Angular displacement is the angle swept out about the centre. 角位移θ表示绕圆心转过的角(rad)，θ=s/r，其中s为arc length弧长(m)，r为轨道radius半径(m)。直观上，弧长占半径的几倍就是转过多少弧度。</w:t>
      </w:r>
    </w:p>
    <w:p>
      <w:r>
        <w:t>Angular speed is angular displacement per unit time. 角速率ω=dθ/dt(rad s⁻¹)衡量转角快慢；匀速时ω=2π/T，θ=ωt。T为period周期(s)，f为frequency频率(Hz)，f=1/T。ω=2πf将每秒圈数换成每秒弧度数。</w:t>
      </w:r>
    </w:p>
    <w:p>
      <w:r>
        <w:t>Tangential speed equals radius times angular speed. v=rω，线速率v(m s⁻¹)是沿轨迹走路的快慢。相同ω下外圈一秒走过的路更多，所以v更大。r必须量到运动物体中心，不能量到外边缘。</w:t>
      </w:r>
    </w:p>
    <w:p>
      <w:r>
        <w:t>Centripetal acceleration is the inward acceleration of circular motion. 向心加速度大小a=v²/r=rω²(m s⁻²)，方向向圆心；所需径向合力ΣF_r=ma。速率恒定而方向变化，仍然需要加速度。仅有垂直于速度的合力不会改变动能。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C01  弧度与弧长  —  定义弧度；弧长反求半径；链轮转角</w:t>
      </w:r>
    </w:p>
    <w:p>
      <w:pPr>
        <w:pStyle w:val="Indextext"/>
      </w:pPr>
      <w:r>
        <w:t>C02  角速度周期与转角  —  由周期求ω；由ω求转角；联立加速度求周期</w:t>
      </w:r>
    </w:p>
    <w:p>
      <w:pPr>
        <w:pStyle w:val="Indextext"/>
      </w:pPr>
      <w:r>
        <w:t>C03  实际轨道半径与线速度  —  槽内球心；圆锥摆投影；纬度圆半径</w:t>
      </w:r>
    </w:p>
    <w:p>
      <w:pPr>
        <w:pStyle w:val="Indextext"/>
      </w:pPr>
      <w:r>
        <w:t>C04  向心加速度大小  —  a=v²/r；a=rω²；a=vω；数量级</w:t>
      </w:r>
    </w:p>
    <w:p>
      <w:pPr>
        <w:pStyle w:val="Indextext"/>
      </w:pPr>
      <w:r>
        <w:t>C05  匀速圆周的矢量与方向  —  切向速度；向心加速度；速度改变而速率不变</w:t>
      </w:r>
    </w:p>
    <w:p>
      <w:pPr>
        <w:pStyle w:val="Indextext"/>
      </w:pPr>
      <w:r>
        <w:t>C06  同一刚体不同位置比较  —  共用ω；v随r；a随r</w:t>
      </w:r>
    </w:p>
    <w:p>
      <w:pPr>
        <w:pStyle w:val="Indextext"/>
      </w:pPr>
      <w:r>
        <w:t>C07  链轮传动与约束改变  —  共用链速；角速度比；换齿轮后的量变</w:t>
      </w:r>
    </w:p>
    <w:p>
      <w:pPr>
        <w:pStyle w:val="Indextext"/>
      </w:pPr>
      <w:r>
        <w:t>C08  真实受力合成与临界条件  —  圆锥摆分解；地面接触力；振动失去接触</w:t>
      </w:r>
    </w:p>
    <w:p>
      <w:pPr>
        <w:pStyle w:val="Indextext"/>
      </w:pPr>
      <w:r>
        <w:t>C09  近似合理性判断  —  比较a与g；比较合力与重力</w:t>
      </w:r>
    </w:p>
    <w:p>
      <w:pPr>
        <w:pStyle w:val="Indextext"/>
      </w:pPr>
      <w:r>
        <w:t>C10  圆周运动投影成简谐运动  —  几何投影；相位；振幅是半幅</w:t>
      </w:r>
    </w:p>
    <w:p>
      <w:pPr>
        <w:pStyle w:val="Indextext"/>
      </w:pPr>
      <w:r>
        <w:t>C11  库仑力提供向心力  —  电子轨道；双粒子绕中点；邻近电荷扰动</w:t>
      </w:r>
    </w:p>
    <w:p>
      <w:pPr>
        <w:pStyle w:val="Heading2"/>
        <w:keepNext/>
        <w:keepLines/>
      </w:pPr>
      <w:r>
        <w:t>C01 弧度与弧长</w:t>
      </w:r>
    </w:p>
    <w:p>
      <w:pPr>
        <w:keepNext/>
        <w:keepLines/>
      </w:pPr>
      <w:r>
        <w:rPr>
          <w:b/>
        </w:rPr>
        <w:t xml:space="preserve">细分考法  </w:t>
      </w:r>
      <w:r>
        <w:t>定义弧度；弧长反求半径；链轮转角</w:t>
      </w:r>
    </w:p>
    <w:p>
      <w:pPr>
        <w:keepNext/>
        <w:keepLines/>
      </w:pPr>
      <w:r>
        <w:rPr>
          <w:b/>
        </w:rPr>
        <w:t xml:space="preserve">识别与模型  </w:t>
      </w:r>
      <w:r>
        <w:t>看到弧长就先区分弧与弦。以圆心为顶点，θ=s/r；一圈为2π rad。多个轮子的弧长可相同，转角未必相同。</w:t>
      </w:r>
    </w:p>
    <w:p>
      <w:pPr>
        <w:pStyle w:val="Sourcenote"/>
        <w:keepNext/>
        <w:keepLines/>
      </w:pPr>
      <w:r>
        <w:t>s24/42 Q1(a)  1分  QP合并第430页起  MS合并第206页</w:t>
      </w:r>
    </w:p>
    <w:p>
      <w:pPr>
        <w:keepNext/>
        <w:keepLines/>
      </w:pPr>
      <w:r>
        <w:rPr>
          <w:b/>
        </w:rPr>
        <w:t xml:space="preserve">代表题讲解  </w:t>
      </w:r>
      <w:r>
        <w:t>本题只考定义。必须同时交代圆心角和弧长等于半径这一条件；两者合成一个完整定义，得B1。</w:t>
      </w:r>
    </w:p>
    <w:p>
      <w:pPr>
        <w:keepNext/>
        <w:keepLines/>
      </w:pPr>
      <w:r>
        <w:rPr>
          <w:b/>
        </w:rPr>
        <w:t xml:space="preserve">英文表达  </w:t>
      </w:r>
      <w:r>
        <w:t>One radian is the angle subtended at the centre of a circle by an arc equal in length to the radius.</w:t>
      </w:r>
    </w:p>
    <w:p>
      <w:pPr>
        <w:keepNext/>
        <w:keepLines/>
      </w:pPr>
      <w:r>
        <w:rPr>
          <w:b/>
        </w:rPr>
        <w:t xml:space="preserve">常见失分  </w:t>
      </w:r>
      <w:r>
        <w:t>角度制数值不能直接代入s=rθ。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s25/42 Q1(b)(iv)  2分  QP合并第621页起  MS合并第286页。先独立完成，再核对对应MS；说明相对代表题改变了什么。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s24/42 Q1(a)；s25/42 Q1(a), 1(b)(iii), 1(b)(iv)；w23/42 Q1(a), 1(c)(ii)</w:t>
      </w:r>
    </w:p>
    <w:p>
      <w:pPr>
        <w:pStyle w:val="Heading2"/>
        <w:keepNext/>
        <w:keepLines/>
      </w:pPr>
      <w:r>
        <w:t>C02 角速度周期与转角</w:t>
      </w:r>
    </w:p>
    <w:p>
      <w:pPr>
        <w:keepNext/>
        <w:keepLines/>
      </w:pPr>
      <w:r>
        <w:rPr>
          <w:b/>
        </w:rPr>
        <w:t xml:space="preserve">细分考法  </w:t>
      </w:r>
      <w:r>
        <w:t>由周期求ω；由ω求转角；联立加速度求周期</w:t>
      </w:r>
    </w:p>
    <w:p>
      <w:pPr>
        <w:keepNext/>
        <w:keepLines/>
      </w:pPr>
      <w:r>
        <w:rPr>
          <w:b/>
        </w:rPr>
        <w:t xml:space="preserve">识别与模型  </w:t>
      </w:r>
      <w:r>
        <w:t>先判断题目给的是一整圈时间还是部分转动时间。完整一圈用ω=2π/T；部分转动用θ=ωt；已知a和r可用T=2π√(r/a)。</w:t>
      </w:r>
    </w:p>
    <w:p>
      <w:pPr>
        <w:pStyle w:val="Sourcenote"/>
        <w:keepNext/>
        <w:keepLines/>
      </w:pPr>
      <w:r>
        <w:t>s23/41 Q2(c)(ii)  2分  QP合并第192页起  MS合并第110页</w:t>
      </w:r>
    </w:p>
    <w:p>
      <w:pPr>
        <w:keepNext/>
        <w:keepLines/>
      </w:pPr>
      <w:r>
        <w:rPr>
          <w:b/>
        </w:rPr>
        <w:t xml:space="preserve">代表题讲解  </w:t>
      </w:r>
      <w:r>
        <w:t>承接前问r=0.049 m、a=5.0 m s⁻²。联立a=rω²与ω=2π/T（C1），得T=2π√(0.049/5.0)=0.62 s（A1）。半径必须是水平圆轨道半径。</w:t>
      </w:r>
    </w:p>
    <w:p>
      <w:pPr>
        <w:keepNext/>
        <w:keepLines/>
      </w:pPr>
      <w:r>
        <w:rPr>
          <w:b/>
        </w:rPr>
        <w:t xml:space="preserve">英文表达  </w:t>
      </w:r>
      <w:r>
        <w:t>The angular speed is the angle swept out per unit time.</w:t>
      </w:r>
    </w:p>
    <w:p>
      <w:pPr>
        <w:keepNext/>
        <w:keepLines/>
      </w:pPr>
      <w:r>
        <w:rPr>
          <w:b/>
        </w:rPr>
        <w:t xml:space="preserve">常见失分  </w:t>
      </w:r>
      <w:r>
        <w:t>分钟、小时先转秒；ω的单位不是Hz。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w23/42 Q1(c)(i)  1分  QP合并第304页起  MS合并第446页。先独立完成，再核对对应MS；说明相对代表题改变了什么。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s23/41 Q2(c)(ii)；s23/42 Q1(d)(i), 6(b)；s23/43 Q2(c)(ii)；s25/42 Q1(b)(ii)；w23/42 Q1(b), 1(c)(i)；w24/42 Q1(b)(ii)；w25/41 Q1(c)(ii), 1(d)(ii)；w25/43 Q1(c)(ii), 1(d)(ii)</w:t>
      </w:r>
    </w:p>
    <w:p>
      <w:pPr>
        <w:pStyle w:val="Heading2"/>
        <w:keepNext/>
        <w:keepLines/>
      </w:pPr>
      <w:r>
        <w:t>C03 实际轨道半径与线速度</w:t>
      </w:r>
    </w:p>
    <w:p>
      <w:pPr>
        <w:keepNext/>
        <w:keepLines/>
      </w:pPr>
      <w:r>
        <w:rPr>
          <w:b/>
        </w:rPr>
        <w:t xml:space="preserve">细分考法  </w:t>
      </w:r>
      <w:r>
        <w:t>槽内球心；圆锥摆投影；纬度圆半径</w:t>
      </w:r>
    </w:p>
    <w:p>
      <w:pPr>
        <w:keepNext/>
        <w:keepLines/>
      </w:pPr>
      <w:r>
        <w:rPr>
          <w:b/>
        </w:rPr>
        <w:t xml:space="preserve">识别与模型  </w:t>
      </w:r>
      <w:r>
        <w:t>画出转轴到运动物体中心的垂直距离，再用v=rω。球有大小时扣除球半径；纬度φ用R cosφ；摆线与竖直夹角α用L sinα。</w:t>
      </w:r>
    </w:p>
    <w:p>
      <w:pPr>
        <w:pStyle w:val="Sourcenote"/>
        <w:keepNext/>
        <w:keepLines/>
      </w:pPr>
      <w:r>
        <w:t>s24/42 Q1(c)(i)  2分  QP合并第430页起  MS合并第206页</w:t>
      </w:r>
    </w:p>
    <w:p>
      <w:pPr>
        <w:keepNext/>
        <w:keepLines/>
      </w:pPr>
      <w:r>
        <w:rPr>
          <w:b/>
        </w:rPr>
        <w:t xml:space="preserve">代表题讲解  </w:t>
      </w:r>
      <w:r>
        <w:t>球心半径为0.093−0.012=0.081 m。写v=rω（C1），ω=0.68/0.081=8.4 rad s⁻¹（A1）。如果直接用槽的0.093 m，物理模型已错。</w:t>
      </w:r>
    </w:p>
    <w:p>
      <w:pPr>
        <w:keepNext/>
        <w:keepLines/>
      </w:pPr>
      <w:r>
        <w:rPr>
          <w:b/>
        </w:rPr>
        <w:t xml:space="preserve">英文表达  </w:t>
      </w:r>
      <w:r>
        <w:t>The radius is the perpendicular distance from the rotation axis to the centre of the moving object.</w:t>
      </w:r>
    </w:p>
    <w:p>
      <w:pPr>
        <w:keepNext/>
        <w:keepLines/>
      </w:pPr>
      <w:r>
        <w:rPr>
          <w:b/>
        </w:rPr>
        <w:t xml:space="preserve">常见失分  </w:t>
      </w:r>
      <w:r>
        <w:t>不能默认题中最大的长度就是r。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w25/42 Q1(a)(i)  1分  QP合并第717页起  MS合并第603页。先独立完成，再核对对应MS；说明相对代表题改变了什么。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s23/41 Q2(b)(i)；s23/43 Q2(b)(i)；s24/42 Q1(c)(i)；s25/42 Q1(b)(i)；w24/42 Q1(a)(i)；w25/41 Q1(b)(i)；w25/42 Q1(a)(i), 1(a)(ii)；w25/43 Q1(b)(i)</w:t>
      </w:r>
    </w:p>
    <w:p>
      <w:pPr>
        <w:pStyle w:val="Heading2"/>
        <w:keepNext/>
        <w:keepLines/>
      </w:pPr>
      <w:r>
        <w:t>C04 向心加速度大小</w:t>
      </w:r>
    </w:p>
    <w:p>
      <w:pPr>
        <w:keepNext/>
        <w:keepLines/>
      </w:pPr>
      <w:r>
        <w:rPr>
          <w:b/>
        </w:rPr>
        <w:t xml:space="preserve">细分考法  </w:t>
      </w:r>
      <w:r>
        <w:t>a=v²/r；a=rω²；a=vω；数量级</w:t>
      </w:r>
    </w:p>
    <w:p>
      <w:pPr>
        <w:keepNext/>
        <w:keepLines/>
      </w:pPr>
      <w:r>
        <w:rPr>
          <w:b/>
        </w:rPr>
        <w:t xml:space="preserve">识别与模型  </w:t>
      </w:r>
      <w:r>
        <w:t>已知v选前式，已知ω选第二式。公式给的是加速度大小；方向另写指向圆心。比较时注明固定v还是固定ω。</w:t>
      </w:r>
    </w:p>
    <w:p>
      <w:pPr>
        <w:pStyle w:val="Sourcenote"/>
        <w:keepNext/>
        <w:keepLines/>
      </w:pPr>
      <w:r>
        <w:t>s24/42 Q1(c)(ii)  2分  QP合并第430页起  MS合并第206页</w:t>
      </w:r>
    </w:p>
    <w:p>
      <w:pPr>
        <w:keepNext/>
        <w:keepLines/>
      </w:pPr>
      <w:r>
        <w:rPr>
          <w:b/>
        </w:rPr>
        <w:t xml:space="preserve">代表题讲解  </w:t>
      </w:r>
      <w:r>
        <w:t>沿用r=0.081 m。a=v²/r（C1），代入0.68²/0.081=5.7 m s⁻²（A1）。也可用上一问ω，但中间不宜过早舍入。</w:t>
      </w:r>
    </w:p>
    <w:p>
      <w:pPr>
        <w:keepNext/>
        <w:keepLines/>
      </w:pPr>
      <w:r>
        <w:rPr>
          <w:b/>
        </w:rPr>
        <w:t xml:space="preserve">英文表达  </w:t>
      </w:r>
      <w:r>
        <w:t>Centripetal acceleration is directed towards the centre of the circular path.</w:t>
      </w:r>
    </w:p>
    <w:p>
      <w:pPr>
        <w:keepNext/>
        <w:keepLines/>
      </w:pPr>
      <w:r>
        <w:rPr>
          <w:b/>
        </w:rPr>
        <w:t xml:space="preserve">常见失分  </w:t>
      </w:r>
      <w:r>
        <w:t>固定v时a与r成反比，固定ω时a与r成正比，不能混用。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w24/42 Q1(a)(ii)  2分  QP合并第525页起  MS合并第522页。先独立完成，再核对对应MS；说明相对代表题改变了什么。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Q2(c)；s22/43 Q2(c)；s24/42 Q1(c)(ii)；w22/42 Q1(c)(i)；w23/42 Q1(c)(iii)；w24/42 Q1(a)(ii)；w25/41 Q1(b)(ii)；w25/43 Q1(b)(ii)</w:t>
      </w:r>
    </w:p>
    <w:p>
      <w:pPr>
        <w:pStyle w:val="Heading2"/>
        <w:keepNext/>
        <w:keepLines/>
      </w:pPr>
      <w:r>
        <w:t>C05 匀速圆周的矢量与方向</w:t>
      </w:r>
    </w:p>
    <w:p>
      <w:pPr>
        <w:keepNext/>
        <w:keepLines/>
      </w:pPr>
      <w:r>
        <w:rPr>
          <w:b/>
        </w:rPr>
        <w:t xml:space="preserve">细分考法  </w:t>
      </w:r>
      <w:r>
        <w:t>切向速度；向心加速度；速度改变而速率不变</w:t>
      </w:r>
    </w:p>
    <w:p>
      <w:pPr>
        <w:keepNext/>
        <w:keepLines/>
      </w:pPr>
      <w:r>
        <w:rPr>
          <w:b/>
        </w:rPr>
        <w:t xml:space="preserve">识别与模型  </w:t>
      </w:r>
      <w:r>
        <w:t>速度沿轨迹切线，加速度与合力指向圆心。大小恒定不代表矢量恒定；垂直力改变运动方向而不改变速率。</w:t>
      </w:r>
    </w:p>
    <w:p>
      <w:pPr>
        <w:pStyle w:val="Sourcenote"/>
        <w:keepNext/>
        <w:keepLines/>
      </w:pPr>
      <w:r>
        <w:t>w25/41 Q1(a)  2分  QP合并第693页起  MS合并第586页</w:t>
      </w:r>
    </w:p>
    <w:p>
      <w:pPr>
        <w:keepNext/>
        <w:keepLines/>
      </w:pPr>
      <w:r>
        <w:rPr>
          <w:b/>
        </w:rPr>
        <w:t xml:space="preserve">代表题讲解  </w:t>
      </w:r>
      <w:r>
        <w:t>比较矢量性质：速度和加速度的大小都不变（B1）；两者始终相互垂直（B1）。只说“两个都恒定”会漏掉方向在变。</w:t>
      </w:r>
    </w:p>
    <w:p>
      <w:pPr>
        <w:keepNext/>
        <w:keepLines/>
      </w:pPr>
      <w:r>
        <w:rPr>
          <w:b/>
        </w:rPr>
        <w:t xml:space="preserve">英文表达  </w:t>
      </w:r>
      <w:r>
        <w:t>Velocity and acceleration have constant magnitudes and are always perpendicular to each other.</w:t>
      </w:r>
    </w:p>
    <w:p>
      <w:pPr>
        <w:keepNext/>
        <w:keepLines/>
      </w:pPr>
      <w:r>
        <w:rPr>
          <w:b/>
        </w:rPr>
        <w:t xml:space="preserve">常见失分  </w:t>
      </w:r>
      <w:r>
        <w:t>不要写“匀速所以加速度为零”，也不要把速度画成径向。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Q1(b)(i)  1分  QP合并第430页起  MS合并第206页。先独立完成，再核对对应MS；说明相对代表题改变了什么。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Q5(a)；s22/41 Q2(a)(ii)；s22/42 Q2(b)(i)；s22/43 Q2(a)(ii)；s24/42 Q1(b)(i), 1(b)(ii)；w22/42 Q1(b)(ii)；w24/41 Q1(b)(i)；w24/43 Q1(b)(i)；w25/41 Q1(a)；w25/42 Q1(b)(ii)；w25/43 Q1(a)</w:t>
      </w:r>
    </w:p>
    <w:p>
      <w:pPr>
        <w:pStyle w:val="Heading2"/>
        <w:keepNext/>
        <w:keepLines/>
      </w:pPr>
      <w:r>
        <w:t>C06 同一刚体不同位置比较</w:t>
      </w:r>
    </w:p>
    <w:p>
      <w:pPr>
        <w:keepNext/>
        <w:keepLines/>
      </w:pPr>
      <w:r>
        <w:rPr>
          <w:b/>
        </w:rPr>
        <w:t xml:space="preserve">细分考法  </w:t>
      </w:r>
      <w:r>
        <w:t>共用ω；v随r；a随r</w:t>
      </w:r>
    </w:p>
    <w:p>
      <w:pPr>
        <w:keepNext/>
        <w:keepLines/>
      </w:pPr>
      <w:r>
        <w:rPr>
          <w:b/>
        </w:rPr>
        <w:t xml:space="preserve">识别与模型  </w:t>
      </w:r>
      <w:r>
        <w:t>同一刚体各点同时间转过同角度，因此ω相同。随后分别用v=rω、a=rω²判断内外侧大小，而不是背所有量都相同。</w:t>
      </w:r>
    </w:p>
    <w:p>
      <w:pPr>
        <w:pStyle w:val="Sourcenote"/>
        <w:keepNext/>
        <w:keepLines/>
      </w:pPr>
      <w:r>
        <w:t>s24/42 Q1(d)  3分  QP合并第430页起  MS合并第206页</w:t>
      </w:r>
    </w:p>
    <w:p>
      <w:pPr>
        <w:keepNext/>
        <w:keepLines/>
      </w:pPr>
      <w:r>
        <w:rPr>
          <w:b/>
        </w:rPr>
        <w:t xml:space="preserve">代表题讲解  </w:t>
      </w:r>
      <w:r>
        <w:t>第二块更靠近转轴：角速度相同（B1），线速度较小（B1），向心加速度较小（B1）。原因是同一ω下二者均正比于r。</w:t>
      </w:r>
    </w:p>
    <w:p>
      <w:pPr>
        <w:keepNext/>
        <w:keepLines/>
      </w:pPr>
      <w:r>
        <w:rPr>
          <w:b/>
        </w:rPr>
        <w:t xml:space="preserve">英文表达  </w:t>
      </w:r>
      <w:r>
        <w:t>Both pieces have the same angular speed, but the inner piece has a smaller linear speed and centripetal acceleration.</w:t>
      </w:r>
    </w:p>
    <w:p>
      <w:pPr>
        <w:keepNext/>
        <w:keepLines/>
      </w:pPr>
      <w:r>
        <w:rPr>
          <w:b/>
        </w:rPr>
        <w:t xml:space="preserve">常见失分  </w:t>
      </w:r>
      <w:r>
        <w:t>只适用于一起转动的刚体，不适用于独立卫星。</w:t>
      </w:r>
    </w:p>
    <w:p>
      <w:pPr>
        <w:keepNext/>
        <w:keepLines/>
      </w:pPr>
      <w:r>
        <w:rPr>
          <w:b/>
        </w:rPr>
        <w:t xml:space="preserve">下一道变式  </w:t>
      </w:r>
      <w:r>
        <w:t>自编变式：同一转盘上A到轴的距离是B的三倍。分别比较ω、v、a，并解释为什么不能直接说A的所有物理量都是三倍。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s24/42 Q1(d)</w:t>
      </w:r>
    </w:p>
    <w:p>
      <w:pPr>
        <w:pStyle w:val="Heading2"/>
        <w:keepNext/>
        <w:keepLines/>
      </w:pPr>
      <w:r>
        <w:t>C07 链轮传动与约束改变</w:t>
      </w:r>
    </w:p>
    <w:p>
      <w:pPr>
        <w:keepNext/>
        <w:keepLines/>
      </w:pPr>
      <w:r>
        <w:rPr>
          <w:b/>
        </w:rPr>
        <w:t xml:space="preserve">细分考法  </w:t>
      </w:r>
      <w:r>
        <w:t>共用链速；角速度比；换齿轮后的量变</w:t>
      </w:r>
    </w:p>
    <w:p>
      <w:pPr>
        <w:keepNext/>
        <w:keepLines/>
      </w:pPr>
      <w:r>
        <w:rPr>
          <w:b/>
        </w:rPr>
        <w:t xml:space="preserve">识别与模型  </w:t>
      </w:r>
      <w:r>
        <w:t>不打滑的链条给两个接触轮缘相同线速度，故r₁ω₁=r₂ω₂。先按题干找固定的是车速、后轮转速还是踏频，再比较新旧传动。</w:t>
      </w:r>
    </w:p>
    <w:p>
      <w:pPr>
        <w:pStyle w:val="Sourcenote"/>
        <w:keepNext/>
        <w:keepLines/>
      </w:pPr>
      <w:r>
        <w:t>s25/42 Q1(c)  2分  QP合并第621页起  MS合并第286页</w:t>
      </w:r>
    </w:p>
    <w:p>
      <w:pPr>
        <w:keepNext/>
        <w:keepLines/>
      </w:pPr>
      <w:r>
        <w:rPr>
          <w:b/>
        </w:rPr>
        <w:t xml:space="preserve">代表题讲解  </w:t>
      </w:r>
      <w:r>
        <w:t>本题保持车速不变，把后轮链轮换小；后轮及后链轮的角速度不变，所以同时间链条移动距离更小、链速减小（B1）。前链轮半径不变，因此踏板角速度减小（B1）。不能将“车速不变”误当“链速不变”。</w:t>
      </w:r>
    </w:p>
    <w:p>
      <w:pPr>
        <w:keepNext/>
        <w:keepLines/>
      </w:pPr>
      <w:r>
        <w:rPr>
          <w:b/>
        </w:rPr>
        <w:t xml:space="preserve">英文表达  </w:t>
      </w:r>
      <w:r>
        <w:t>The chain moves a smaller distance in the same time, so the angular speed of the pedals decreases.</w:t>
      </w:r>
    </w:p>
    <w:p>
      <w:pPr>
        <w:keepNext/>
        <w:keepLines/>
      </w:pPr>
      <w:r>
        <w:rPr>
          <w:b/>
        </w:rPr>
        <w:t xml:space="preserve">常见失分  </w:t>
      </w:r>
      <w:r>
        <w:t>与同一刚体共ω不同；不能不读固定条件就套比例。</w:t>
      </w:r>
    </w:p>
    <w:p>
      <w:pPr>
        <w:keepNext/>
        <w:keepLines/>
      </w:pPr>
      <w:r>
        <w:rPr>
          <w:b/>
        </w:rPr>
        <w:t xml:space="preserve">下一道变式  </w:t>
      </w:r>
      <w:r>
        <w:t>自编变式：保持自行车速度和后轮半径不变，将后轮上的链轮半径增大20%，前链轮不变。求踏频比并说明哪两个部件共角速度、哪两个轮缘共线速度。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s25/42 Q1(c)</w:t>
      </w:r>
    </w:p>
    <w:p>
      <w:pPr>
        <w:pStyle w:val="Heading2"/>
        <w:keepNext/>
        <w:keepLines/>
      </w:pPr>
      <w:r>
        <w:t>C08 真实受力合成与临界条件</w:t>
      </w:r>
    </w:p>
    <w:p>
      <w:pPr>
        <w:keepNext/>
        <w:keepLines/>
      </w:pPr>
      <w:r>
        <w:rPr>
          <w:b/>
        </w:rPr>
        <w:t xml:space="preserve">细分考法  </w:t>
      </w:r>
      <w:r>
        <w:t>圆锥摆分解；地面接触力；振动失去接触</w:t>
      </w:r>
    </w:p>
    <w:p>
      <w:pPr>
        <w:keepNext/>
        <w:keepLines/>
      </w:pPr>
      <w:r>
        <w:rPr>
          <w:b/>
        </w:rPr>
        <w:t xml:space="preserve">识别与模型  </w:t>
      </w:r>
      <w:r>
        <w:t>先画真实力，再沿向心方向列ΣF=ma；没有额外的“向心力”箭头。接触临界用N=0，悬线松弛用张力为零。</w:t>
      </w:r>
    </w:p>
    <w:p>
      <w:pPr>
        <w:pStyle w:val="Sourcenote"/>
        <w:keepNext/>
        <w:keepLines/>
      </w:pPr>
      <w:r>
        <w:t>m24/42 Q3(b)(i)  2分  QP合并第377页起  MS合并第8页</w:t>
      </w:r>
    </w:p>
    <w:p>
      <w:pPr>
        <w:keepNext/>
        <w:keepLines/>
      </w:pPr>
      <w:r>
        <w:rPr>
          <w:b/>
        </w:rPr>
        <w:t xml:space="preserve">代表题讲解  </w:t>
      </w:r>
      <w:r>
        <w:t>在最高点接触力降至零时，重力独自提供向下加速度，所以a=g（C1）。简谐运动最大加速度ω²x₀=g，x₀=9.81/39²=6.4×10⁻³ m（A1）。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At the limit of contact, the normal contact force is zero and the downward acceleration equals g.</w:t>
      </w:r>
    </w:p>
    <w:p>
      <w:pPr>
        <w:keepNext/>
        <w:keepLines/>
      </w:pPr>
      <w:r>
        <w:rPr>
          <w:b/>
        </w:rPr>
        <w:t xml:space="preserve">常见失分  </w:t>
      </w:r>
      <w:r>
        <w:t>mg并非总沿圆心方向；临界不是总合力为零。</w:t>
      </w:r>
    </w:p>
    <w:p>
      <w:pPr>
        <w:keepNext/>
        <w:keepLines/>
      </w:pPr>
      <w:r>
        <w:rPr>
          <w:b/>
        </w:rPr>
        <w:t xml:space="preserve">下一道变式  </w:t>
      </w:r>
      <w:r>
        <w:t>s23/41 Q2(a)  3分  QP合并第192页起  MS合并第109页。先独立完成，再核对对应MS；说明相对代表题改变了什么。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Q3(b)(i), 3(b)(ii)；s23/41 Q2(a), 2(b)(ii), 2(b)(iii), 2(c)(i)；s23/43 Q2(a), 2(b)(ii), 2(b)(iii), 2(c)(i)；w22/42 Q1(c)(ii)；w25/42 Q1(b)(i), 1(b)(iii)</w:t>
      </w:r>
    </w:p>
    <w:p>
      <w:pPr>
        <w:pStyle w:val="Heading2"/>
        <w:keepNext/>
        <w:keepLines/>
      </w:pPr>
      <w:r>
        <w:t>C09 近似合理性判断</w:t>
      </w:r>
    </w:p>
    <w:p>
      <w:pPr>
        <w:keepNext/>
        <w:keepLines/>
      </w:pPr>
      <w:r>
        <w:rPr>
          <w:b/>
        </w:rPr>
        <w:t xml:space="preserve">细分考法  </w:t>
      </w:r>
      <w:r>
        <w:t>比较a与g；比较合力与重力</w:t>
      </w:r>
    </w:p>
    <w:p>
      <w:pPr>
        <w:keepNext/>
        <w:keepLines/>
      </w:pPr>
      <w:r>
        <w:rPr>
          <w:b/>
        </w:rPr>
        <w:t xml:space="preserve">识别与模型  </w:t>
      </w:r>
      <w:r>
        <w:t>要用无量纲比或明确数量级支持“可忽略”。a≪g意味着ma≪mg，再回到题目问的支撑力是否几乎等于重力。</w:t>
      </w:r>
    </w:p>
    <w:p>
      <w:pPr>
        <w:pStyle w:val="Sourcenote"/>
        <w:keepNext/>
        <w:keepLines/>
      </w:pPr>
      <w:r>
        <w:t>w23/42 Q1(d)  2分  QP合并第304页起  MS合并第446页</w:t>
      </w:r>
    </w:p>
    <w:p>
      <w:pPr>
        <w:keepNext/>
        <w:keepLines/>
      </w:pPr>
      <w:r>
        <w:rPr>
          <w:b/>
        </w:rPr>
        <w:t xml:space="preserve">代表题讲解  </w:t>
      </w:r>
      <w:r>
        <w:t>前问a约5.5×10⁻⁷ m s⁻²，远小于9.81（B1）。所需向心合力远小于重力，因此时针施加的力近似与重力等大反向，变化可忽略（B1）。</w:t>
      </w:r>
    </w:p>
    <w:p>
      <w:pPr>
        <w:keepNext/>
        <w:keepLines/>
      </w:pPr>
      <w:r>
        <w:rPr>
          <w:b/>
        </w:rPr>
        <w:t xml:space="preserve">英文表达  </w:t>
      </w:r>
      <w:r>
        <w:t>The centripetal acceleration is negligible compared with g, so the resultant force is negligible compared with the weight.</w:t>
      </w:r>
    </w:p>
    <w:p>
      <w:pPr>
        <w:keepNext/>
        <w:keepLines/>
      </w:pPr>
      <w:r>
        <w:rPr>
          <w:b/>
        </w:rPr>
        <w:t xml:space="preserve">常见失分  </w:t>
      </w:r>
      <w:r>
        <w:t>“很慢”“很小”不能替代被比较的物理量。</w:t>
      </w:r>
    </w:p>
    <w:p>
      <w:pPr>
        <w:keepNext/>
        <w:keepLines/>
      </w:pPr>
      <w:r>
        <w:rPr>
          <w:b/>
        </w:rPr>
        <w:t xml:space="preserve">下一道变式  </w:t>
      </w:r>
      <w:r>
        <w:t>自编变式：某旋转装置上小物体所需向心加速度为0.050 m s⁻²。有人说支撑力可始终近似等于重力。用数量级评估，并指出方向变化仍会造成什么影响。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w23/42 Q1(d)</w:t>
      </w:r>
    </w:p>
    <w:p>
      <w:pPr>
        <w:pStyle w:val="Heading2"/>
        <w:keepNext/>
        <w:keepLines/>
      </w:pPr>
      <w:r>
        <w:t>C10 圆周运动投影成简谐运动</w:t>
      </w:r>
    </w:p>
    <w:p>
      <w:pPr>
        <w:keepNext/>
        <w:keepLines/>
      </w:pPr>
      <w:r>
        <w:rPr>
          <w:b/>
        </w:rPr>
        <w:t xml:space="preserve">细分考法  </w:t>
      </w:r>
      <w:r>
        <w:t>几何投影；相位；振幅是半幅</w:t>
      </w:r>
    </w:p>
    <w:p>
      <w:pPr>
        <w:keepNext/>
        <w:keepLines/>
      </w:pPr>
      <w:r>
        <w:rPr>
          <w:b/>
        </w:rPr>
        <w:t xml:space="preserve">识别与模型  </w:t>
      </w:r>
      <w:r>
        <w:t>先从图判断投影是R sinθ还是R cosθ，再代θ=ωt。投影振幅为圆半径，不是直径；投影位置不等于物体真实位置。</w:t>
      </w:r>
    </w:p>
    <w:p>
      <w:pPr>
        <w:pStyle w:val="Sourcenote"/>
        <w:keepNext/>
        <w:keepLines/>
      </w:pPr>
      <w:r>
        <w:t>w25/41 Q1(c)(iii)  1分  QP合并第693页起  MS合并第586页</w:t>
      </w:r>
    </w:p>
    <w:p>
      <w:pPr>
        <w:keepNext/>
        <w:keepLines/>
      </w:pPr>
      <w:r>
        <w:rPr>
          <w:b/>
        </w:rPr>
        <w:t xml:space="preserve">代表题讲解  </w:t>
      </w:r>
      <w:r>
        <w:t>前两问已有x=R sinθ及θ=ωt。将第二式代入第一式，写出x=R sinωt，显示代入过程即A1。这是把二维匀速圆周映射为一维振动。</w:t>
      </w:r>
    </w:p>
    <w:p>
      <w:pPr>
        <w:keepNext/>
        <w:keepLines/>
      </w:pPr>
      <w:r>
        <w:rPr>
          <w:b/>
        </w:rPr>
        <w:t xml:space="preserve">英文表达  </w:t>
      </w:r>
      <w:r>
        <w:t>The projection follows x = R sin ωt and therefore has the displacement equation of simple harmonic motion.</w:t>
      </w:r>
    </w:p>
    <w:p>
      <w:pPr>
        <w:keepNext/>
        <w:keepLines/>
      </w:pPr>
      <w:r>
        <w:rPr>
          <w:b/>
        </w:rPr>
        <w:t xml:space="preserve">常见失分  </w:t>
      </w:r>
      <w:r>
        <w:t>投影加速度指向投影平衡点，不必指向屏幕上的圆心。</w:t>
      </w:r>
    </w:p>
    <w:p>
      <w:pPr>
        <w:keepNext/>
        <w:keepLines/>
      </w:pPr>
      <w:r>
        <w:rPr>
          <w:b/>
        </w:rPr>
        <w:t xml:space="preserve">下一道变式  </w:t>
      </w:r>
      <w:r>
        <w:t>自编变式：半径0.20 m的质点以3.0 rad s⁻¹匀速转动，t=0时投影在正最大位移处。写投影x(t)、振幅和周期，并比较它与本条sin形式的初相位。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w25/41 Q1(c)(i), 1(c)(iii), 1(c)(iv), 1(d)(i), 1(d)(iii), 1(e)；w25/43 Q1(c)(i), 1(c)(iii), 1(c)(iv), 1(d)(i), 1(d)(iii), 1(e)</w:t>
      </w:r>
    </w:p>
    <w:p>
      <w:pPr>
        <w:pStyle w:val="Heading2"/>
        <w:keepNext/>
        <w:keepLines/>
      </w:pPr>
      <w:r>
        <w:t>C11 库仑力提供向心力</w:t>
      </w:r>
    </w:p>
    <w:p>
      <w:pPr>
        <w:keepNext/>
        <w:keepLines/>
      </w:pPr>
      <w:r>
        <w:rPr>
          <w:b/>
        </w:rPr>
        <w:t xml:space="preserve">细分考法  </w:t>
      </w:r>
      <w:r>
        <w:t>电子轨道；双粒子绕中点；邻近电荷扰动</w:t>
      </w:r>
    </w:p>
    <w:p>
      <w:pPr>
        <w:keepNext/>
        <w:keepLines/>
      </w:pPr>
      <w:r>
        <w:rPr>
          <w:b/>
        </w:rPr>
        <w:t xml:space="preserve">识别与模型  </w:t>
      </w:r>
      <w:r>
        <w:t>先分别标库仑分离距离d与轨道半径r。列kₑabs(Qq)/d²=mv²/r。两等质量粒子绕中点时d=2r；重核近似不动时d≈r。</w:t>
      </w:r>
    </w:p>
    <w:p>
      <w:pPr>
        <w:pStyle w:val="Sourcenote"/>
        <w:keepNext/>
        <w:keepLines/>
      </w:pPr>
      <w:r>
        <w:t>s22/42 Q2(b)(i)  2分  QP合并第30页起  MS合并第47页</w:t>
      </w:r>
    </w:p>
    <w:p>
      <w:pPr>
        <w:keepNext/>
        <w:keepLines/>
      </w:pPr>
      <w:r>
        <w:rPr>
          <w:b/>
        </w:rPr>
        <w:t xml:space="preserve">代表题讲解  </w:t>
      </w:r>
      <w:r>
        <w:t>电力始终与粒子的速度垂直（B1），因此提供向心加速度，使路径弯曲而不改变速率（B1）。这里“电力”是真实相互作用，“向心”是它的作用效果。</w:t>
      </w:r>
    </w:p>
    <w:p>
      <w:pPr>
        <w:keepNext/>
        <w:keepLines/>
      </w:pPr>
      <w:r>
        <w:rPr>
          <w:b/>
        </w:rPr>
        <w:t xml:space="preserve">英文表达  </w:t>
      </w:r>
      <w:r>
        <w:t>The electric force is perpendicular to the velocity and produces centripetal acceleration.</w:t>
      </w:r>
    </w:p>
    <w:p>
      <w:pPr>
        <w:keepNext/>
        <w:keepLines/>
      </w:pPr>
      <w:r>
        <w:rPr>
          <w:b/>
        </w:rPr>
        <w:t xml:space="preserve">常见失分  </w:t>
      </w:r>
      <w:r>
        <w:t>分离距离和轨道半径混淆会带来4倍力误差。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s25/41 Q2(c)(ii)  2分  QP合并第599页起  MS合并第268页。先独立完成，再核对对应MS；说明相对代表题改变了什么。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Q2(b)(i), 2(b)(ii), 2(b)(iii)；s25/41 Q2(b)(i), 2(b)(ii), 2(c)(i), 2(c)(ii), 2(d)(i), 2(d)(ii)；s25/43 Q2(b)(i), 2(b)(ii), 2(c)(i), 2(c)(ii), 2(d)(i), 2(d)(ii)</w:t>
      </w:r>
    </w:p>
    <w:p>
      <w:pPr>
        <w:pStyle w:val="Heading1"/>
        <w:pageBreakBefore/>
      </w:pPr>
      <w:r>
        <w:t>G 引力场的基础模型</w:t>
      </w:r>
    </w:p>
    <w:p>
      <w:r>
        <w:t>Gravitational field strength is force per unit mass. g=F/m是单位测试质量所受引力(N kg⁻¹，等同m s⁻²)。直观上，它表示“把1 kg物体放在这里会受多大引力”，与该测试质量自身无关。</w:t>
      </w:r>
    </w:p>
    <w:p>
      <w:r>
        <w:t>Newton’s law gives F=GMm/r²，G为gravitational constant引力常量(N m² kg⁻²)，M为source mass源质量(kg)，m为test mass测试质量(kg)，r为中心间距(m)。球外均匀球体可等效球心点质量；由此g=GM/r²，场线指向质量。</w:t>
      </w:r>
    </w:p>
    <w:p>
      <w:r>
        <w:t>Gravitational potential is work done per unit mass in bringing a small test mass from infinity to a point. φ=−GM/r是引力势(J kg⁻¹)，以无穷远为零。中文精确定义是从无穷远移来单位小测试质量时对应的外力功；直观上是每kg所处的能量高度，靠近吸引源更低。</w:t>
      </w:r>
    </w:p>
    <w:p>
      <w:r>
        <w:t>U=mφ=−GMm/r为gravitational potential energy引力势能(J)。能量守恒K_i+U_i=K_f+U_f用于落体与逃逸；v_escape=√(2GM/r)是从静止位置出发恰好到无穷远的所需初速，条件是不再推进、无阻力，末速趋零。圆轨道v_orbit=√(GM/r)则来自径向受力，不是相同任务。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G01  引力定律场强与场线  —  万有引力；g推导；径向场线；近地匀强近似</w:t>
      </w:r>
    </w:p>
    <w:p>
      <w:pPr>
        <w:pStyle w:val="Indextext"/>
      </w:pPr>
      <w:r>
        <w:t>G02  多个引力场的叠加与零点  —  两天体之间；有符号g图像</w:t>
      </w:r>
    </w:p>
    <w:p>
      <w:pPr>
        <w:pStyle w:val="Indextext"/>
      </w:pPr>
      <w:r>
        <w:t>G03  引力势的负号与图像  —  定义；φ与1/r直线；球外φ图；比例</w:t>
      </w:r>
    </w:p>
    <w:p>
      <w:pPr>
        <w:pStyle w:val="Indextext"/>
      </w:pPr>
      <w:r>
        <w:t>G04  引力势能与逃逸能量  —  U=mφ；落体变速；逃逸；已在运动的天体</w:t>
      </w:r>
    </w:p>
    <w:p>
      <w:pPr>
        <w:pStyle w:val="Indextext"/>
      </w:pPr>
      <w:r>
        <w:t>G05  卫星圆轨道与线性图  —  T²与r³；高度与半径；图线求天体参数</w:t>
      </w:r>
    </w:p>
    <w:p>
      <w:pPr>
        <w:pStyle w:val="Indextext"/>
      </w:pPr>
      <w:r>
        <w:t>G06  同步轨道与自转参照系  —  同步周期；赤道平面；同向绕行</w:t>
      </w:r>
    </w:p>
    <w:p>
      <w:pPr>
        <w:pStyle w:val="Heading2"/>
        <w:keepNext/>
        <w:keepLines/>
      </w:pPr>
      <w:r>
        <w:t>G01 引力定律场强与场线</w:t>
      </w:r>
    </w:p>
    <w:p>
      <w:pPr>
        <w:keepNext/>
        <w:keepLines/>
      </w:pPr>
      <w:r>
        <w:rPr>
          <w:b/>
        </w:rPr>
        <w:t xml:space="preserve">细分考法  </w:t>
      </w:r>
      <w:r>
        <w:t>万有引力；g推导；径向场线；近地匀强近似</w:t>
      </w:r>
    </w:p>
    <w:p>
      <w:pPr>
        <w:keepNext/>
        <w:keepLines/>
      </w:pPr>
      <w:r>
        <w:rPr>
          <w:b/>
        </w:rPr>
        <w:t xml:space="preserve">识别与模型  </w:t>
      </w:r>
      <w:r>
        <w:t>先区分力F与每单位质量的场强g。球外用距球心r：F=GMm/r²、g=GM/r²；方向永远指向质量。近地小高度变化才可近似g恒定。</w:t>
      </w:r>
    </w:p>
    <w:p>
      <w:pPr>
        <w:pStyle w:val="Sourcenote"/>
        <w:keepNext/>
        <w:keepLines/>
      </w:pPr>
      <w:r>
        <w:t>s22/41 Q1(a)(i)  2分  QP合并第4页起  MS合并第30页</w:t>
      </w:r>
    </w:p>
    <w:p>
      <w:pPr>
        <w:keepNext/>
        <w:keepLines/>
      </w:pPr>
      <w:r>
        <w:rPr>
          <w:b/>
        </w:rPr>
        <w:t xml:space="preserve">代表题讲解  </w:t>
      </w:r>
      <w:r>
        <w:t>牛顿引力定律的两个独立比例：力与两点质量之积成正比（B1）；与它们间距平方成反比（B1）。关系适用于点质量，均匀球外可等效为球心点质量。</w:t>
      </w:r>
    </w:p>
    <w:p>
      <w:pPr>
        <w:keepNext/>
        <w:keepLines/>
      </w:pPr>
      <w:r>
        <w:rPr>
          <w:b/>
        </w:rPr>
        <w:t xml:space="preserve">英文表达  </w:t>
      </w:r>
      <w:r>
        <w:t>The force between two point masses is proportional to the product of their masses and inversely proportional to the square of their separation.</w:t>
      </w:r>
    </w:p>
    <w:p>
      <w:pPr>
        <w:keepNext/>
        <w:keepLines/>
      </w:pPr>
      <w:r>
        <w:rPr>
          <w:b/>
        </w:rPr>
        <w:t xml:space="preserve">常见失分  </w:t>
      </w:r>
      <w:r>
        <w:t>把高度h直接当r，或把g写成取决于测试质量m。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w23/41 Q1(b)(iii)  3分  QP合并第281页起  MS合并第431页。先独立完成，再核对对应MS；说明相对代表题改变了什么。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Q1(a)(i), 1(a)(ii), 1(b)(i)；s22/43 Q1(a)(i), 1(a)(ii), 1(b)(i)；s23/41 Q1(a)(i), 1(b)(i)；s23/42 Q1(a)；s23/43 Q1(a)(i), 1(b)(i)；s24/41 Q1(b)(iii)；s24/43 Q1(b)(iii)；s25/42 Q2(a)(i), 2(a)(ii), 2(c)(i)；w22/41 Q1(a)；w22/42 Q1(a), 1(b)(i)；w22/43 Q1(a)；w23/41 Q1(a)(i), 1(a)(ii), 1(b)(i), 1(b)(ii), 1(b)(iii)；w23/43 Q1(a)(i), 1(a)(ii), 1(b)(i), 1(b)(ii), 1(b)(iii)；w24/41 Q1(a)；w24/42 Q2(a), 2(b)(i), 2(c)(i)；w24/43 Q1(a)；w25/41 Q3(a), 3(b)(i), 3(b)(ii), 3(b)(iii)；w25/42 Q2(a), 2(d)(i), 2(d)(ii)；w25/43 Q3(a), 3(b)(i), 3(b)(ii), 3(b)(iii)</w:t>
      </w:r>
    </w:p>
    <w:p>
      <w:pPr>
        <w:pStyle w:val="Heading2"/>
        <w:keepNext/>
        <w:keepLines/>
      </w:pPr>
      <w:r>
        <w:t>G02 多个引力场的叠加与零点</w:t>
      </w:r>
    </w:p>
    <w:p>
      <w:pPr>
        <w:keepNext/>
        <w:keepLines/>
      </w:pPr>
      <w:r>
        <w:rPr>
          <w:b/>
        </w:rPr>
        <w:t xml:space="preserve">细分考法  </w:t>
      </w:r>
      <w:r>
        <w:t>两天体之间；有符号g图像</w:t>
      </w:r>
    </w:p>
    <w:p>
      <w:pPr>
        <w:keepNext/>
        <w:keepLines/>
      </w:pPr>
      <w:r>
        <w:rPr>
          <w:b/>
        </w:rPr>
        <w:t xml:space="preserve">识别与模型  </w:t>
      </w:r>
      <w:r>
        <w:t>场强是矢量。先画每个源产生的场向，再带方向相加。零点要求GM₁/x²=GM₂/(d−x)²，不能用引力势相消代替。</w:t>
      </w:r>
    </w:p>
    <w:p>
      <w:pPr>
        <w:pStyle w:val="Sourcenote"/>
        <w:keepNext/>
        <w:keepLines/>
      </w:pPr>
      <w:r>
        <w:t>s22/41 Q1(b)(ii)  2分  QP合并第4页起  MS合并第30页</w:t>
      </w:r>
    </w:p>
    <w:p>
      <w:pPr>
        <w:keepNext/>
        <w:keepLines/>
      </w:pPr>
      <w:r>
        <w:rPr>
          <w:b/>
        </w:rPr>
        <w:t xml:space="preserve">代表题讲解  </w:t>
      </w:r>
      <w:r>
        <w:t>零场点的判据有两项：地球和月球产生的场强大小相等（B1），方向相反（B1）。只写“抵消”不如把这两项写全。</w:t>
      </w:r>
    </w:p>
    <w:p>
      <w:pPr>
        <w:keepNext/>
        <w:keepLines/>
      </w:pPr>
      <w:r>
        <w:rPr>
          <w:b/>
        </w:rPr>
        <w:t xml:space="preserve">英文表达  </w:t>
      </w:r>
      <w:r>
        <w:t>The two gravitational fields have equal magnitudes and opposite directions.</w:t>
      </w:r>
    </w:p>
    <w:p>
      <w:pPr>
        <w:keepNext/>
        <w:keepLines/>
      </w:pPr>
      <w:r>
        <w:rPr>
          <w:b/>
        </w:rPr>
        <w:t xml:space="preserve">常见失分  </w:t>
      </w:r>
      <w:r>
        <w:t>零场强不等于零引力势；两正质量的势均为负。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w25/41 Q3(c)  3分  QP合并第697页起  MS合并第588页。先独立完成，再核对对应MS；说明相对代表题改变了什么。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Q1(b)(ii), 1(b)(iii)；s22/43 Q1(b)(ii), 1(b)(iii)；w25/41 Q3(c)；w25/43 Q3(c)</w:t>
      </w:r>
    </w:p>
    <w:p>
      <w:pPr>
        <w:pStyle w:val="Heading2"/>
        <w:keepNext/>
        <w:keepLines/>
      </w:pPr>
      <w:r>
        <w:t>G03 引力势的负号与图像</w:t>
      </w:r>
    </w:p>
    <w:p>
      <w:pPr>
        <w:keepNext/>
        <w:keepLines/>
      </w:pPr>
      <w:r>
        <w:rPr>
          <w:b/>
        </w:rPr>
        <w:t xml:space="preserve">细分考法  </w:t>
      </w:r>
      <w:r>
        <w:t>定义；φ与1/r直线；球外φ图；比例</w:t>
      </w:r>
    </w:p>
    <w:p>
      <w:pPr>
        <w:keepNext/>
        <w:keepLines/>
      </w:pPr>
      <w:r>
        <w:rPr>
          <w:b/>
        </w:rPr>
        <w:t xml:space="preserve">识别与模型  </w:t>
      </w:r>
      <w:r>
        <w:t>规定无穷远势为零，由引力吸引性判断近处势负。φ=−GM/r；φ对1/r的斜率为−GM。φ是每单位质量能量，不是力。</w:t>
      </w:r>
    </w:p>
    <w:p>
      <w:pPr>
        <w:pStyle w:val="Sourcenote"/>
        <w:keepNext/>
        <w:keepLines/>
      </w:pPr>
      <w:r>
        <w:t>m24/42 Q1(a)  2分  QP合并第373页起  MS合并第6页</w:t>
      </w:r>
    </w:p>
    <w:p>
      <w:pPr>
        <w:keepNext/>
        <w:keepLines/>
      </w:pPr>
      <w:r>
        <w:rPr>
          <w:b/>
        </w:rPr>
        <w:t xml:space="preserve">代表题讲解  </w:t>
      </w:r>
      <w:r>
        <w:t>零势参考在无穷远（B1）；必须对质量做正功才能将其移到无穷远（B1），所以有限距离处引力势低于零。</w:t>
      </w:r>
    </w:p>
    <w:p>
      <w:pPr>
        <w:keepNext/>
        <w:keepLines/>
      </w:pPr>
      <w:r>
        <w:rPr>
          <w:b/>
        </w:rPr>
        <w:t xml:space="preserve">英文表达  </w:t>
      </w:r>
      <w:r>
        <w:t>Gravitational potential is zero at infinity. Positive work is required to move a mass from the point to infinity.</w:t>
      </w:r>
    </w:p>
    <w:p>
      <w:pPr>
        <w:keepNext/>
        <w:keepLines/>
      </w:pPr>
      <w:r>
        <w:rPr>
          <w:b/>
        </w:rPr>
        <w:t xml:space="preserve">常见失分  </w:t>
      </w:r>
      <w:r>
        <w:t>负值变得不那么负是增加，不是减小。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s24/41 Q1(b)(ii)  2分  QP合并第407页起  MS合并第191页。先独立完成，再核对对应MS；说明相对代表题改变了什么。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Q1(a), 1(b)(i)；s22/42 Q1(a)(i)；s23/41 Q1(a)(iii)；s23/43 Q1(a)(iii)；s24/41 Q1(a), 1(b)(i), 1(b)(ii), 1(b)(iii)；s24/43 Q1(a), 1(b)(i), 1(b)(ii), 1(b)(iii)；s25/41 Q1(a), 1(b)(ii)；s25/43 Q1(a), 1(b)(ii)；w23/42 Q2(a)(i), 2(a)(ii)</w:t>
      </w:r>
    </w:p>
    <w:p>
      <w:pPr>
        <w:pStyle w:val="Heading2"/>
        <w:keepNext/>
        <w:keepLines/>
      </w:pPr>
      <w:r>
        <w:t>G04 引力势能与逃逸能量</w:t>
      </w:r>
    </w:p>
    <w:p>
      <w:pPr>
        <w:keepNext/>
        <w:keepLines/>
      </w:pPr>
      <w:r>
        <w:rPr>
          <w:b/>
        </w:rPr>
        <w:t xml:space="preserve">细分考法  </w:t>
      </w:r>
      <w:r>
        <w:t>U=mφ；落体变速；逃逸；已在运动的天体</w:t>
      </w:r>
    </w:p>
    <w:p>
      <w:pPr>
        <w:keepNext/>
        <w:keepLines/>
      </w:pPr>
      <w:r>
        <w:rPr>
          <w:b/>
        </w:rPr>
        <w:t xml:space="preserve">识别与模型  </w:t>
      </w:r>
      <w:r>
        <w:t>写初末总能量K+U，不要只算势能差。恰好逃逸的末态在无穷远且速率趋于零；已有初动能需扣掉。</w:t>
      </w:r>
    </w:p>
    <w:p>
      <w:pPr>
        <w:pStyle w:val="Sourcenote"/>
        <w:keepNext/>
        <w:keepLines/>
      </w:pPr>
      <w:r>
        <w:t>m24/42 Q1(b)(iii)  3分  QP合并第373页起  MS合并第6页</w:t>
      </w:r>
    </w:p>
    <w:p>
      <w:pPr>
        <w:keepNext/>
        <w:keepLines/>
      </w:pPr>
      <w:r>
        <w:rPr>
          <w:b/>
        </w:rPr>
        <w:t xml:space="preserve">代表题讲解  </w:t>
      </w:r>
      <w:r>
        <w:t>末态能量为0，需补ΔE=GMm/r−½mv²（C1）。分别代M=8.8×10²⁵、m=1200、r=8.3×10⁷、v=8400（C1），得约4.3×10¹⁰ J（A1）。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The energy supplied equals the increase in total mechanical energy, including both kinetic and gravitational potential energy.</w:t>
      </w:r>
    </w:p>
    <w:p>
      <w:pPr>
        <w:keepNext/>
        <w:keepLines/>
      </w:pPr>
      <w:r>
        <w:rPr>
          <w:b/>
        </w:rPr>
        <w:t xml:space="preserve">常见失分  </w:t>
      </w:r>
      <w:r>
        <w:t>逃逸速度不等于圆轨道速度；轨道高度先加天体半径。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w23/42 Q2(b)(ii)  2分  QP合并第306页起  MS合并第447页。先独立完成，再核对对应MS；说明相对代表题改变了什么。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Q1(b)(iii)；s22/42 Q1(a)(ii), 1(b)(i), 1(b)(ii), 1(b)(iii), 1(c)；s25/41 Q1(b)(i)；s25/43 Q1(b)(i)；w23/42 Q2(b)(i), 2(b)(ii), 2(c), 2(e)；w24/42 Q2(b)(ii)</w:t>
      </w:r>
    </w:p>
    <w:p>
      <w:pPr>
        <w:pStyle w:val="Heading2"/>
        <w:keepNext/>
        <w:keepLines/>
      </w:pPr>
      <w:r>
        <w:t>G05 卫星圆轨道与线性图</w:t>
      </w:r>
    </w:p>
    <w:p>
      <w:pPr>
        <w:keepNext/>
        <w:keepLines/>
      </w:pPr>
      <w:r>
        <w:rPr>
          <w:b/>
        </w:rPr>
        <w:t xml:space="preserve">细分考法  </w:t>
      </w:r>
      <w:r>
        <w:t>T²与r³；高度与半径；图线求天体参数</w:t>
      </w:r>
    </w:p>
    <w:p>
      <w:pPr>
        <w:keepNext/>
        <w:keepLines/>
      </w:pPr>
      <w:r>
        <w:rPr>
          <w:b/>
        </w:rPr>
        <w:t xml:space="preserve">识别与模型  </w:t>
      </w:r>
      <w:r>
        <w:t>用GMm/r²=4π²mr/T²，得到r³=GMT²/(4π²)。题给h时r=R+h；线性化必须识别实际横纵轴及指数。</w:t>
      </w:r>
    </w:p>
    <w:p>
      <w:pPr>
        <w:pStyle w:val="Sourcenote"/>
        <w:keepNext/>
        <w:keepLines/>
      </w:pPr>
      <w:r>
        <w:t>m24/42 Q1(b)(ii)  3分  QP合并第373页起  MS合并第6页</w:t>
      </w:r>
    </w:p>
    <w:p>
      <w:pPr>
        <w:keepNext/>
        <w:keepLines/>
      </w:pPr>
      <w:r>
        <w:rPr>
          <w:b/>
        </w:rPr>
        <w:t xml:space="preserve">代表题讲解  </w:t>
      </w:r>
      <w:r>
        <w:t>先令引力等于向心合力并关联周期（C1）；将0.72天换成秒代入r³公式（C1），得到r=8.3×10⁷ m（A1）。测试卫星质量约去。</w:t>
      </w:r>
    </w:p>
    <w:p>
      <w:pPr>
        <w:keepNext/>
        <w:keepLines/>
      </w:pPr>
      <w:r>
        <w:rPr>
          <w:b/>
        </w:rPr>
        <w:t xml:space="preserve">英文表达  </w:t>
      </w:r>
      <w:r>
        <w:t>Gravity provides the centripetal force required for the circular orbit.</w:t>
      </w:r>
    </w:p>
    <w:p>
      <w:pPr>
        <w:keepNext/>
        <w:keepLines/>
      </w:pPr>
      <w:r>
        <w:rPr>
          <w:b/>
        </w:rPr>
        <w:t xml:space="preserve">常见失分  </w:t>
      </w:r>
      <w:r>
        <w:t>用mgh处理大范围轨道变化，或把T²和T的斜率混淆。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w24/41 Q1(b)(iii)  5分  QP合并第501页起  MS合并第508页。先独立完成，再核对对应MS；说明相对代表题改变了什么。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Q1(b)(ii)；s23/42 Q1(b), 1(c)；w22/41 Q1(b), 1(c)(i)；w22/42 Q1(b)(ii)；w22/43 Q1(b), 1(c)(i)；w24/41 Q1(b)(i), 1(b)(ii), 1(b)(iii)；w24/43 Q1(b)(i), 1(b)(ii), 1(b)(iii)</w:t>
      </w:r>
    </w:p>
    <w:p>
      <w:pPr>
        <w:pStyle w:val="Heading2"/>
        <w:keepNext/>
        <w:keepLines/>
      </w:pPr>
      <w:r>
        <w:t>G06 同步轨道与自转参照系</w:t>
      </w:r>
    </w:p>
    <w:p>
      <w:pPr>
        <w:keepNext/>
        <w:keepLines/>
      </w:pPr>
      <w:r>
        <w:rPr>
          <w:b/>
        </w:rPr>
        <w:t xml:space="preserve">细分考法  </w:t>
      </w:r>
      <w:r>
        <w:t>同步周期；赤道平面；同向绕行</w:t>
      </w:r>
    </w:p>
    <w:p>
      <w:pPr>
        <w:keepNext/>
        <w:keepLines/>
      </w:pPr>
      <w:r>
        <w:rPr>
          <w:b/>
        </w:rPr>
        <w:t xml:space="preserve">识别与模型  </w:t>
      </w:r>
      <w:r>
        <w:t>要固定在地面同一点上方，必须圆轨道、赤道平面、同自转方向且周期等于自转周期。地球按考纲用24 h；其他行星用题给值。</w:t>
      </w:r>
    </w:p>
    <w:p>
      <w:pPr>
        <w:pStyle w:val="Sourcenote"/>
        <w:keepNext/>
        <w:keepLines/>
      </w:pPr>
      <w:r>
        <w:t>s25/41 Q1(c)(ii)  1分  QP合并第597页起  MS合并第267页</w:t>
      </w:r>
    </w:p>
    <w:p>
      <w:pPr>
        <w:keepNext/>
        <w:keepLines/>
      </w:pPr>
      <w:r>
        <w:rPr>
          <w:b/>
        </w:rPr>
        <w:t xml:space="preserve">代表题讲解  </w:t>
      </w:r>
      <w:r>
        <w:t>除题中已给的周期条件，还须指出轨道位于赤道平面，或与火星自转同向；本小问任一条得B1。整理完整条件时不能因此只记一条。</w:t>
      </w:r>
    </w:p>
    <w:p>
      <w:pPr>
        <w:keepNext/>
        <w:keepLines/>
      </w:pPr>
      <w:r>
        <w:rPr>
          <w:b/>
        </w:rPr>
        <w:t xml:space="preserve">英文表达  </w:t>
      </w:r>
      <w:r>
        <w:t>The orbit is in the equatorial plane and in the same direction as the planet’s rotation.</w:t>
      </w:r>
    </w:p>
    <w:p>
      <w:pPr>
        <w:keepNext/>
        <w:keepLines/>
      </w:pPr>
      <w:r>
        <w:rPr>
          <w:b/>
        </w:rPr>
        <w:t xml:space="preserve">常见失分  </w:t>
      </w:r>
      <w:r>
        <w:t>周期相同但轨道平面不同，仍不会固定在同一点上方。</w:t>
      </w:r>
    </w:p>
    <w:p>
      <w:pPr>
        <w:keepNext/>
        <w:keepLines/>
      </w:pPr>
      <w:r>
        <w:rPr>
          <w:b/>
        </w:rPr>
        <w:t xml:space="preserve">下一道变式  </w:t>
      </w:r>
      <w:r>
        <w:t>s23/42 Q1(d)(ii)  2分  QP合并第212页起  MS合并第124页。先独立完成，再核对对应MS；说明相对代表题改变了什么。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s23/42 Q1(d)(i), 1(d)(ii)；s25/41 Q1(c)(i), 1(c)(ii)；s25/43 Q1(c)(i), 1(c)(ii)；w22/41 Q1(c)(ii)；w22/43 Q1(c)(ii)</w:t>
      </w:r>
    </w:p>
    <w:p>
      <w:pPr>
        <w:pStyle w:val="Heading1"/>
        <w:pageBreakBefore/>
      </w:pPr>
      <w:r>
        <w:t>T 温度与热量的基础模型</w:t>
      </w:r>
    </w:p>
    <w:p>
      <w:r>
        <w:t>Thermal equilibrium means equal temperature with no net heat transfer. 热平衡意味着温度相同、接触时无净热传递；不意味着两个物体内能相等。Thermodynamic temperature热力学温度T的单位是K，不依赖任一特定物质的测温性质；T/K=θ/°C+273.15。</w:t>
      </w:r>
    </w:p>
    <w:p>
      <w:r>
        <w:t>Specific heat capacity is thermal energy per unit mass per unit temperature rise. 比热容c_th=Q/(mΔT)，单位J kg⁻¹ K⁻¹；Q为供热能量(J)，m为质量(kg)，ΔT为温差(K)。直观上，c越大，同样质量升一度越费热量。Heat capacity热容量C_th=mc_th，单位J K⁻¹，描述整个物体；不要与电容C混淆。</w:t>
      </w:r>
    </w:p>
    <w:p>
      <w:r>
        <w:t>Specific latent heat is thermal energy per unit mass for a change of state at constant temperature. 比潜热L_h=Q/m，单位J kg⁻¹，是单位质量在温度不变条件下完成相变所需热量；L_f为熔化潜热，L_v为汽化潜热。直观上，能量用于改变分子间安排而非升温。升温段与相变段应分开记账。</w:t>
      </w:r>
    </w:p>
    <w:p>
      <w:r>
        <w:t>Energy supplied by a constant-power heater is Q_in=Pt. P为加热功率(W)，t为时间(s)；液体实际获得Q_liquid=Pt−Q_container−Q_loss。热量守恒并非“两个数永远相等”，而是所有输入输出去向必须列齐。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T01  热平衡绝对温标与换算  —  无净热传递；K与摄氏；绝对零度</w:t>
      </w:r>
    </w:p>
    <w:p>
      <w:pPr>
        <w:pStyle w:val="Indextext"/>
      </w:pPr>
      <w:r>
        <w:t>T02  测温性质标定与仪器选择  —  单值与线性；标定插值；响应慢；扰动被测物</w:t>
      </w:r>
    </w:p>
    <w:p>
      <w:pPr>
        <w:pStyle w:val="Indextext"/>
      </w:pPr>
      <w:r>
        <w:t>T03  比热容热平衡与混合  —  定义；mcΔT；冷热混合；容器吸热</w:t>
      </w:r>
    </w:p>
    <w:p>
      <w:pPr>
        <w:pStyle w:val="Indextext"/>
      </w:pPr>
      <w:r>
        <w:t>T04  潜热与分阶段热量守恒  —  熔化；汽化；冰水混合；潜热差异</w:t>
      </w:r>
    </w:p>
    <w:p>
      <w:pPr>
        <w:pStyle w:val="Indextext"/>
      </w:pPr>
      <w:r>
        <w:t>T05  电加热曲线与热量修正  —  Pt；斜率求c；容器修正；热损失</w:t>
      </w:r>
    </w:p>
    <w:p>
      <w:pPr>
        <w:pStyle w:val="Heading2"/>
        <w:keepNext/>
        <w:keepLines/>
      </w:pPr>
      <w:r>
        <w:t>T01 热平衡绝对温标与换算</w:t>
      </w:r>
    </w:p>
    <w:p>
      <w:pPr>
        <w:keepNext/>
        <w:keepLines/>
      </w:pPr>
      <w:r>
        <w:rPr>
          <w:b/>
        </w:rPr>
        <w:t xml:space="preserve">细分考法  </w:t>
      </w:r>
      <w:r>
        <w:t>无净热传递；K与摄氏；绝对零度</w:t>
      </w:r>
    </w:p>
    <w:p>
      <w:pPr>
        <w:keepNext/>
        <w:keepLines/>
      </w:pPr>
      <w:r>
        <w:rPr>
          <w:b/>
        </w:rPr>
        <w:t xml:space="preserve">识别与模型  </w:t>
      </w:r>
      <w:r>
        <w:t>热平衡判据是同温，接触时没有净热传递。T=θ+273.15用于绝对温度；温差的K与°C数值相同。热力学温标不依赖特定物质性质。</w:t>
      </w:r>
    </w:p>
    <w:p>
      <w:pPr>
        <w:pStyle w:val="Sourcenote"/>
        <w:keepNext/>
        <w:keepLines/>
      </w:pPr>
      <w:r>
        <w:t>s23/41 Q3(a)  1分  QP合并第194页起  MS合并第111页</w:t>
      </w:r>
    </w:p>
    <w:p>
      <w:pPr>
        <w:keepNext/>
        <w:keepLines/>
      </w:pPr>
      <w:r>
        <w:rPr>
          <w:b/>
        </w:rPr>
        <w:t xml:space="preserve">代表题讲解  </w:t>
      </w:r>
      <w:r>
        <w:t>热平衡意味着两者之间没有净热能传递（B1）。“净”允许微观能量交换在两个方向都发生，但平均不改变任何一方能量。</w:t>
      </w:r>
    </w:p>
    <w:p>
      <w:pPr>
        <w:keepNext/>
        <w:keepLines/>
      </w:pPr>
      <w:r>
        <w:rPr>
          <w:b/>
        </w:rPr>
        <w:t xml:space="preserve">英文表达  </w:t>
      </w:r>
      <w:r>
        <w:t>There is no net transfer of thermal energy between bodies in thermal equilibrium.</w:t>
      </w:r>
    </w:p>
    <w:p>
      <w:pPr>
        <w:keepNext/>
        <w:keepLines/>
      </w:pPr>
      <w:r>
        <w:rPr>
          <w:b/>
        </w:rPr>
        <w:t xml:space="preserve">常见失分  </w:t>
      </w:r>
      <w:r>
        <w:t>同温不是内能相同；气体方程绝不能代摄氏温度。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Q2(b)(ii)  3分  QP合并第432页起  MS合并第207页。先独立完成，再核对对应MS；说明相对代表题改变了什么。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s23/41 Q3(a)；s23/42 Q2(a)(ii)；s23/43 Q3(a)；s24/41 Q2(a)(i), 2(a)(ii)；s24/42 Q2(a), 2(b)(ii)；s24/43 Q2(a)(i), 2(a)(ii)；w22/41 Q2(c)(i), 2(c)(ii)；w22/43 Q2(c)(i), 2(c)(ii)；w25/41 Q4(a)(i), 4(a)(ii)；w25/42 Q3(a)；w25/43 Q4(a)(i), 4(a)(ii)</w:t>
      </w:r>
    </w:p>
    <w:p>
      <w:pPr>
        <w:pStyle w:val="Heading2"/>
        <w:keepNext/>
        <w:keepLines/>
      </w:pPr>
      <w:r>
        <w:t>T02 测温性质标定与仪器选择</w:t>
      </w:r>
    </w:p>
    <w:p>
      <w:pPr>
        <w:keepNext/>
        <w:keepLines/>
      </w:pPr>
      <w:r>
        <w:rPr>
          <w:b/>
        </w:rPr>
        <w:t xml:space="preserve">细分考法  </w:t>
      </w:r>
      <w:r>
        <w:t>单值与线性；标定插值；响应慢；扰动被测物</w:t>
      </w:r>
    </w:p>
    <w:p>
      <w:pPr>
        <w:keepNext/>
        <w:keepLines/>
      </w:pPr>
      <w:r>
        <w:rPr>
          <w:b/>
        </w:rPr>
        <w:t xml:space="preserve">识别与模型  </w:t>
      </w:r>
      <w:r>
        <w:t>先判断物理性质是否随温度改变且能唯一识别温度。线性关系易标定；非线性并非绝对不能测温。响应时间和热容量决定是否适合快速或小物体测温。</w:t>
      </w:r>
    </w:p>
    <w:p>
      <w:pPr>
        <w:pStyle w:val="Sourcenote"/>
        <w:keepNext/>
        <w:keepLines/>
      </w:pPr>
      <w:r>
        <w:t>s23/41 Q3(b)(i)  1分  QP合并第194页起  MS合并第111页</w:t>
      </w:r>
    </w:p>
    <w:p>
      <w:pPr>
        <w:keepNext/>
        <w:keepLines/>
      </w:pPr>
      <w:r>
        <w:rPr>
          <w:b/>
        </w:rPr>
        <w:t xml:space="preserve">代表题讲解  </w:t>
      </w:r>
      <w:r>
        <w:t>该密度测温关系的优点可写随温度线性变化，或每个温度有唯一密度值；本问任选一点得B1。若反向寻找温度会有两个解，则无法唯一读温度。</w:t>
      </w:r>
    </w:p>
    <w:p>
      <w:pPr>
        <w:keepNext/>
        <w:keepLines/>
      </w:pPr>
      <w:r>
        <w:rPr>
          <w:b/>
        </w:rPr>
        <w:t xml:space="preserve">英文表达  </w:t>
      </w:r>
      <w:r>
        <w:t>Each temperature corresponds to a unique value of the thermometric property.</w:t>
      </w:r>
    </w:p>
    <w:p>
      <w:pPr>
        <w:keepNext/>
        <w:keepLines/>
      </w:pPr>
      <w:r>
        <w:rPr>
          <w:b/>
        </w:rPr>
        <w:t xml:space="preserve">常见失分  </w:t>
      </w:r>
      <w:r>
        <w:t>把摄氏刻度和某种温度计性质画等号；忽略温度计吸热。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w25/42 Q3(b)(iv)  3分  QP合并第721页起  MS合并第606页。先独立完成，再核对对应MS；说明相对代表题改变了什么。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s23/41 Q3(b)(i), 3(b)(ii), 3(c)(i)；s23/43 Q3(b)(i), 3(b)(ii), 3(c)(i)；s24/41 Q2(b)(i), 2(b)(ii), 2(b)(iii), 2(c)；s24/43 Q2(b)(i), 2(b)(ii), 2(b)(iii), 2(c)；w22/41 Q2(a), 2(b)(ii)；w22/43 Q2(a), 2(b)(ii)；w25/42 Q3(b)(i), 3(b)(ii), 3(b)(iii), 3(b)(iv)</w:t>
      </w:r>
    </w:p>
    <w:p>
      <w:pPr>
        <w:pStyle w:val="Heading2"/>
        <w:keepNext/>
        <w:keepLines/>
      </w:pPr>
      <w:r>
        <w:t>T03 比热容热平衡与混合</w:t>
      </w:r>
    </w:p>
    <w:p>
      <w:pPr>
        <w:keepNext/>
        <w:keepLines/>
      </w:pPr>
      <w:r>
        <w:rPr>
          <w:b/>
        </w:rPr>
        <w:t xml:space="preserve">细分考法  </w:t>
      </w:r>
      <w:r>
        <w:t>定义；mcΔT；冷热混合；容器吸热</w:t>
      </w:r>
    </w:p>
    <w:p>
      <w:pPr>
        <w:keepNext/>
        <w:keepLines/>
      </w:pPr>
      <w:r>
        <w:rPr>
          <w:b/>
        </w:rPr>
        <w:t xml:space="preserve">识别与模型  </w:t>
      </w:r>
      <w:r>
        <w:t>先列热量去向：热物失热=冷物吸热+容器吸热+环境损失。先求供热Q而非直接把ΔU当Q，再用c=Q/(mΔT)。</w:t>
      </w:r>
    </w:p>
    <w:p>
      <w:pPr>
        <w:pStyle w:val="Sourcenote"/>
        <w:keepNext/>
        <w:keepLines/>
      </w:pPr>
      <w:r>
        <w:t>m24/42 Q2(b)(iii)  2分  QP合并第375页起  MS合并第7页</w:t>
      </w:r>
    </w:p>
    <w:p>
      <w:pPr>
        <w:keepNext/>
        <w:keepLines/>
      </w:pPr>
      <w:r>
        <w:rPr>
          <w:b/>
        </w:rPr>
        <w:t xml:space="preserve">代表题讲解  </w:t>
      </w:r>
      <w:r>
        <w:t>用c=Q/(mΔT)（C1），Q=960 J、m=0.016 kg、ΔT=416−293 K，得c=490 J kg⁻¹ K⁻¹（A1）。这里先前已求出末温。</w:t>
      </w:r>
    </w:p>
    <w:p>
      <w:pPr>
        <w:keepNext/>
        <w:keepLines/>
      </w:pPr>
      <w:r>
        <w:rPr>
          <w:b/>
        </w:rPr>
        <w:t xml:space="preserve">英文表达  </w:t>
      </w:r>
      <w:r>
        <w:t>Specific heat capacity is the thermal energy required per unit mass per unit rise in temperature.</w:t>
      </w:r>
    </w:p>
    <w:p>
      <w:pPr>
        <w:keepNext/>
        <w:keepLines/>
      </w:pPr>
      <w:r>
        <w:rPr>
          <w:b/>
        </w:rPr>
        <w:t xml:space="preserve">常见失分  </w:t>
      </w:r>
      <w:r>
        <w:t>固液质量单位与c单位必须匹配；混合末温只有一个。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w24/41 Q2(b)(ii)  3分  QP合并第503页起  MS合并第509页。先独立完成，再核对对应MS；说明相对代表题改变了什么。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Q2(b)(iii), 2(c)；s25/41 Q3(c)；s25/42 Q3(a), 3(b)(v)；s25/43 Q3(c)；w22/41 Q2(b)(i)；w22/42 Q2(a), 2(c)；w22/43 Q2(b)(i)；w23/41 Q2(a), 2(b)(iv), 2(c)；w23/43 Q2(a), 2(b)(iv), 2(c)；w24/41 Q2(a), 2(b)(i), 2(b)(ii)；w24/43 Q2(a), 2(b)(i), 2(b)(ii)</w:t>
      </w:r>
    </w:p>
    <w:p>
      <w:pPr>
        <w:pStyle w:val="Heading2"/>
        <w:keepNext/>
        <w:keepLines/>
      </w:pPr>
      <w:r>
        <w:t>T04 潜热与分阶段热量守恒</w:t>
      </w:r>
    </w:p>
    <w:p>
      <w:pPr>
        <w:keepNext/>
        <w:keepLines/>
      </w:pPr>
      <w:r>
        <w:rPr>
          <w:b/>
        </w:rPr>
        <w:t xml:space="preserve">细分考法  </w:t>
      </w:r>
      <w:r>
        <w:t>熔化；汽化；冰水混合；潜热差异</w:t>
      </w:r>
    </w:p>
    <w:p>
      <w:pPr>
        <w:keepNext/>
        <w:keepLines/>
      </w:pPr>
      <w:r>
        <w:rPr>
          <w:b/>
        </w:rPr>
        <w:t xml:space="preserve">识别与模型  </w:t>
      </w:r>
      <w:r>
        <w:t>有相变的平台用Q=mL；相变前后升降温另用mcΔT。常温不变不等于内能不变；汽化需增大分子间势能并可能对外做功。</w:t>
      </w:r>
    </w:p>
    <w:p>
      <w:pPr>
        <w:pStyle w:val="Sourcenote"/>
        <w:keepNext/>
        <w:keepLines/>
      </w:pPr>
      <w:r>
        <w:t>s25/41 Q3(c)  4分  QP合并第601页起  MS合并第270页</w:t>
      </w:r>
    </w:p>
    <w:p>
      <w:pPr>
        <w:keepNext/>
        <w:keepLines/>
      </w:pPr>
      <w:r>
        <w:rPr>
          <w:b/>
        </w:rPr>
        <w:t xml:space="preserve">代表题讲解  </w:t>
      </w:r>
      <w:r>
        <w:t>热水失热为208×4.18×(26.4−10.3) J；冰吸热为37L+37×4.18×10.3 J。公式选择C1、温差C1、守恒方程C1，解得L=335 J g⁻¹（A1）。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During a change of state, thermal energy changes the molecular potential energy while the temperature remains constant.</w:t>
      </w:r>
    </w:p>
    <w:p>
      <w:pPr>
        <w:keepNext/>
        <w:keepLines/>
      </w:pPr>
      <w:r>
        <w:rPr>
          <w:b/>
        </w:rPr>
        <w:t xml:space="preserve">常见失分  </w:t>
      </w:r>
      <w:r>
        <w:t>把熔化的冰直接按原水温差加热；漏掉融水升温。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w24/42 Q3(b)(iii)  2分  QP合并第529页起  MS合并第524页。先独立完成，再核对对应MS；说明相对代表题改变了什么。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Q3(a), 3(b)(i), 3(c)；s25/41 Q3(a), 3(b), 3(c)；s25/43 Q3(a), 3(b), 3(c)；w24/42 Q3(a), 3(b)(iii), 3(c)</w:t>
      </w:r>
    </w:p>
    <w:p>
      <w:pPr>
        <w:pStyle w:val="Heading2"/>
        <w:keepNext/>
        <w:keepLines/>
      </w:pPr>
      <w:r>
        <w:t>T05 电加热曲线与热量修正</w:t>
      </w:r>
    </w:p>
    <w:p>
      <w:pPr>
        <w:keepNext/>
        <w:keepLines/>
      </w:pPr>
      <w:r>
        <w:rPr>
          <w:b/>
        </w:rPr>
        <w:t xml:space="preserve">细分考法  </w:t>
      </w:r>
      <w:r>
        <w:t>Pt；斜率求c；容器修正；热损失</w:t>
      </w:r>
    </w:p>
    <w:p>
      <w:pPr>
        <w:keepNext/>
        <w:keepLines/>
      </w:pPr>
      <w:r>
        <w:rPr>
          <w:b/>
        </w:rPr>
        <w:t xml:space="preserve">识别与模型  </w:t>
      </w:r>
      <w:r>
        <w:t>由加热时长求输入Pt，再扣掉容器或环境吸收的能量。温度曲线斜率反映净功率/(总热容量)，平台要结合相变温度解释。</w:t>
      </w:r>
    </w:p>
    <w:p>
      <w:pPr>
        <w:pStyle w:val="Sourcenote"/>
        <w:keepNext/>
        <w:keepLines/>
      </w:pPr>
      <w:r>
        <w:t>s23/41 Q3(c)(ii)  4分  QP合并第194页起  MS合并第111页</w:t>
      </w:r>
    </w:p>
    <w:p>
      <w:pPr>
        <w:keepNext/>
        <w:keepLines/>
      </w:pPr>
      <w:r>
        <w:rPr>
          <w:b/>
        </w:rPr>
        <w:t xml:space="preserve">代表题讲解  </w:t>
      </w:r>
      <w:r>
        <w:t>先Pt=810×21 J（C1）；用c=Q/(mΔθ)（C1）；扣容器吸热42×0.84×(80−25)≈1940 J（C1）。再用[810×21−1940]/[120×55]，c≈2.3 J g⁻¹ K⁻¹（A1）。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Some of the electrical energy heats the container, so it must be subtracted when calculating the energy gained by the liquid.</w:t>
      </w:r>
    </w:p>
    <w:p>
      <w:pPr>
        <w:keepNext/>
        <w:keepLines/>
      </w:pPr>
      <w:r>
        <w:rPr>
          <w:b/>
        </w:rPr>
        <w:t xml:space="preserve">常见失分  </w:t>
      </w:r>
      <w:r>
        <w:t>输入电能不是液体吸收的全部热量。</w:t>
      </w:r>
    </w:p>
    <w:p>
      <w:pPr>
        <w:keepNext/>
        <w:keepLines/>
      </w:pPr>
      <w:r>
        <w:rPr>
          <w:b/>
        </w:rPr>
        <w:t xml:space="preserve">下一道变式  </w:t>
      </w:r>
      <w:r>
        <w:t>s23/41 Q3(d)  2分  QP合并第194页起  MS合并第111页。先独立完成，再核对对应MS；说明相对代表题改变了什么。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s23/41 Q3(c)(ii), 3(d)；s23/43 Q3(c)(ii), 3(d)</w:t>
      </w:r>
    </w:p>
    <w:p>
      <w:pPr>
        <w:pStyle w:val="Heading1"/>
        <w:pageBreakBefore/>
      </w:pPr>
      <w:r>
        <w:t>K 理想气体的基础模型</w:t>
      </w:r>
    </w:p>
    <w:p>
      <w:r>
        <w:t>An ideal gas obeys pV proportional to thermodynamic temperature for a fixed amount of gas. 理想气体固定数量时pV∝T。p为pressure压强(Pa)，V为volume体积(m³)，n为amount of substance物质的量(mol)，R为molar gas constant摩尔气体常量(J mol⁻¹ K⁻¹)，状态方程pV=nRT。</w:t>
      </w:r>
    </w:p>
    <w:p>
      <w:r>
        <w:t>One mole contains Nₐ particles. 一摩尔含阿伏伽德罗常量Nₐ个粒子，Nₐ单位mol⁻¹，N=nNₐ。Boltzmann constant k=R/Nₐ是单粒子尺度的常量(J K⁻¹)，所以pV=NkT；N为分子个数，非摩尔数。直观上两套式子只是整mol和逐分子两种计数。</w:t>
      </w:r>
    </w:p>
    <w:p>
      <w:r>
        <w:t>Pressure results from molecular momentum changes at the walls. 气体压强来自分子碰壁的动量交换；模型假设随机运动、弹性碰撞、分子体积可忽略、碰撞外相互作用可忽略。pV=(1/3)Nm⟨c²⟩，m为单分子质量(kg)，⟨c²⟩为mean-square speed均方速率(m² s⁻²)。</w:t>
      </w:r>
    </w:p>
    <w:p>
      <w:r>
        <w:t>Mean translational kinetic energy depends only on temperature. 单分子平均平动动能⟨K⟩=(3/2)kT=(1/2)m⟨c²⟩。c_rms=√⟨c²⟩为root-mean-square speed均方根速率(m s⁻¹)。温度相同代表平均平动动能相同，不代表所有分子同速；同温重分子rms更低。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K01  理想气体状态方程  —  定义；pV=nRT；定量气体两状态；符号式</w:t>
      </w:r>
    </w:p>
    <w:p>
      <w:pPr>
        <w:pStyle w:val="Indextext"/>
      </w:pPr>
      <w:r>
        <w:t>K02  摩尔分子数与分子尺度  —  N=nNₐ；单分子质量；数密度；平均间距</w:t>
      </w:r>
    </w:p>
    <w:p>
      <w:pPr>
        <w:pStyle w:val="Indextext"/>
      </w:pPr>
      <w:r>
        <w:t>K03  气体微观模型与压强解释  —  模型假设；碰壁动量；高压偏离；图中辨识</w:t>
      </w:r>
    </w:p>
    <w:p>
      <w:pPr>
        <w:pStyle w:val="Indextext"/>
      </w:pPr>
      <w:r>
        <w:t>K04  平均动能均方根速率与图像  —  联立两种pV式；√T曲线；质量比较；速度分布</w:t>
      </w:r>
    </w:p>
    <w:p>
      <w:pPr>
        <w:pStyle w:val="Heading2"/>
        <w:keepNext/>
        <w:keepLines/>
      </w:pPr>
      <w:r>
        <w:t>K01 理想气体状态方程</w:t>
      </w:r>
    </w:p>
    <w:p>
      <w:pPr>
        <w:keepNext/>
        <w:keepLines/>
      </w:pPr>
      <w:r>
        <w:rPr>
          <w:b/>
        </w:rPr>
        <w:t xml:space="preserve">细分考法  </w:t>
      </w:r>
      <w:r>
        <w:t>定义；pV=nRT；定量气体两状态；符号式</w:t>
      </w:r>
    </w:p>
    <w:p>
      <w:pPr>
        <w:keepNext/>
        <w:keepLines/>
      </w:pPr>
      <w:r>
        <w:rPr>
          <w:b/>
        </w:rPr>
        <w:t xml:space="preserve">识别与模型  </w:t>
      </w:r>
      <w:r>
        <w:t>先确认气体数量是否固定。固定n时pV/T恒定；压力恒定才有V/T恒定，温度恒定才有pV恒定。所有绝对温度用K。</w:t>
      </w:r>
    </w:p>
    <w:p>
      <w:pPr>
        <w:pStyle w:val="Sourcenote"/>
        <w:keepNext/>
        <w:keepLines/>
      </w:pPr>
      <w:r>
        <w:t>m24/42 Q2(b)(ii)  2分  QP合并第375页起  MS合并第7页</w:t>
      </w:r>
    </w:p>
    <w:p>
      <w:pPr>
        <w:keepNext/>
        <w:keepLines/>
      </w:pPr>
      <w:r>
        <w:rPr>
          <w:b/>
        </w:rPr>
        <w:t xml:space="preserve">代表题讲解  </w:t>
      </w:r>
      <w:r>
        <w:t>恒压且气量固定，所以V/T恒定（C1）。1.24/293=(1.24+0.520)/T，得T=416 K（A1）。体积使用同一种单位即可相约。</w:t>
      </w:r>
    </w:p>
    <w:p>
      <w:pPr>
        <w:keepNext/>
        <w:keepLines/>
      </w:pPr>
      <w:r>
        <w:rPr>
          <w:b/>
        </w:rPr>
        <w:t xml:space="preserve">英文表达  </w:t>
      </w:r>
      <w:r>
        <w:t>For a fixed amount of ideal gas at constant pressure, volume is proportional to thermodynamic temperature.</w:t>
      </w:r>
    </w:p>
    <w:p>
      <w:pPr>
        <w:keepNext/>
        <w:keepLines/>
      </w:pPr>
      <w:r>
        <w:rPr>
          <w:b/>
        </w:rPr>
        <w:t xml:space="preserve">常见失分  </w:t>
      </w:r>
      <w:r>
        <w:t>不同容器不能默认n相同；绝对压力不是压强差。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Q2(b)(i)  3分  QP合并第432页起  MS合并第207页。先独立完成，再核对对应MS；说明相对代表题改变了什么。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Q2(b)(ii)；s22/41 Q3(a)(i), 3(a)(ii)；s22/42 Q3(b)(ii)；s22/43 Q3(a)(i), 3(a)(ii)；s23/41 Q4(b)(i)；s23/42 Q2(a)(i)；s23/43 Q4(b)(i)；s24/41 Q3(a)(i), 3(c)；s24/42 Q2(b)(i)；s24/43 Q3(a)(i), 3(c)；s25/42 Q4(a)(i), 4(a)(ii)；w22/42 Q3(a)；w24/41 Q3(b)(i)；w24/43 Q3(b)(i)；w25/41 Q4(b)(i)；w25/42 Q2(c)(i)；w25/43 Q4(b)(i)</w:t>
      </w:r>
    </w:p>
    <w:p>
      <w:pPr>
        <w:pStyle w:val="Heading2"/>
        <w:keepNext/>
        <w:keepLines/>
      </w:pPr>
      <w:r>
        <w:t>K02 摩尔分子数与分子尺度</w:t>
      </w:r>
    </w:p>
    <w:p>
      <w:pPr>
        <w:keepNext/>
        <w:keepLines/>
      </w:pPr>
      <w:r>
        <w:rPr>
          <w:b/>
        </w:rPr>
        <w:t xml:space="preserve">细分考法  </w:t>
      </w:r>
      <w:r>
        <w:t>N=nNₐ；单分子质量；数密度；平均间距</w:t>
      </w:r>
    </w:p>
    <w:p>
      <w:pPr>
        <w:keepNext/>
        <w:keepLines/>
      </w:pPr>
      <w:r>
        <w:rPr>
          <w:b/>
        </w:rPr>
        <w:t xml:space="preserve">识别与模型  </w:t>
      </w:r>
      <w:r>
        <w:t>区分总质量M和单分子质量m，N=M/m=nNₐ。平均间距估算把每个分子平均占有体积V/N视为小立方体，边长约(V/N)^(1/3)。</w:t>
      </w:r>
    </w:p>
    <w:p>
      <w:pPr>
        <w:pStyle w:val="Sourcenote"/>
        <w:keepNext/>
        <w:keepLines/>
      </w:pPr>
      <w:r>
        <w:t>s23/42 Q2(b)(i)  3分  QP合并第214页起  MS合并第125页</w:t>
      </w:r>
    </w:p>
    <w:p>
      <w:pPr>
        <w:keepNext/>
        <w:keepLines/>
      </w:pPr>
      <w:r>
        <w:rPr>
          <w:b/>
        </w:rPr>
        <w:t xml:space="preserve">代表题讲解  </w:t>
      </w:r>
      <w:r>
        <w:t>写pV=NkT（C1），T=227+273=500 K，将p=1.37×10⁵ Pa、V=0.640 m³代入（C1），得N=1.27×10²⁵（A1）。N是计数，没有mol单位。</w:t>
      </w:r>
    </w:p>
    <w:p>
      <w:pPr>
        <w:keepNext/>
        <w:keepLines/>
      </w:pPr>
      <w:r>
        <w:rPr>
          <w:b/>
        </w:rPr>
        <w:t xml:space="preserve">英文表达  </w:t>
      </w:r>
      <w:r>
        <w:t>The number of molecules is the amount of substance multiplied by the Avogadro constant.</w:t>
      </w:r>
    </w:p>
    <w:p>
      <w:pPr>
        <w:keepNext/>
        <w:keepLines/>
      </w:pPr>
      <w:r>
        <w:rPr>
          <w:b/>
        </w:rPr>
        <w:t xml:space="preserve">常见失分  </w:t>
      </w:r>
      <w:r>
        <w:t>把摩尔质量kg mol⁻¹直接当单分子质量kg。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w25/42 Q2(c)(ii)  2分  QP合并第719页起  MS合并第604页。先独立完成，再核对对应MS；说明相对代表题改变了什么。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s23/42 Q2(b)(i), 2(b)(ii)；s24/41 Q3(b)(i), 9(c)；s24/42 Q2(b)(ii)；s24/43 Q3(b)(i), 9(c)；w24/41 Q3(a)(i), 3(a)(ii)；w24/42 Q4(c)；w24/43 Q3(a)(i), 3(a)(ii)；w25/41 Q4(b)(ii), 4(b)(iii)；w25/42 Q2(c)(ii)；w25/43 Q4(b)(ii), 4(b)(iii)</w:t>
      </w:r>
    </w:p>
    <w:p>
      <w:pPr>
        <w:pStyle w:val="Heading2"/>
        <w:keepNext/>
        <w:keepLines/>
      </w:pPr>
      <w:r>
        <w:t>K03 气体微观模型与压强解释</w:t>
      </w:r>
    </w:p>
    <w:p>
      <w:pPr>
        <w:keepNext/>
        <w:keepLines/>
      </w:pPr>
      <w:r>
        <w:rPr>
          <w:b/>
        </w:rPr>
        <w:t xml:space="preserve">细分考法  </w:t>
      </w:r>
      <w:r>
        <w:t>模型假设；碰壁动量；高压偏离；图中辨识</w:t>
      </w:r>
    </w:p>
    <w:p>
      <w:pPr>
        <w:keepNext/>
        <w:keepLines/>
      </w:pPr>
      <w:r>
        <w:rPr>
          <w:b/>
        </w:rPr>
        <w:t xml:space="preserve">识别与模型  </w:t>
      </w:r>
      <w:r>
        <w:t>解释必须贯通碰壁→动量改变→墙对分子施力→分子对墙反作用力→单位面积上的平均力。高压下分子体积或相互作用可能不再可忽略。</w:t>
      </w:r>
    </w:p>
    <w:p>
      <w:pPr>
        <w:pStyle w:val="Sourcenote"/>
        <w:keepNext/>
        <w:keepLines/>
      </w:pPr>
      <w:r>
        <w:t>w24/42 Q4(b)  3分  QP合并第531页起  MS合并第525页</w:t>
      </w:r>
    </w:p>
    <w:p>
      <w:pPr>
        <w:keepNext/>
        <w:keepLines/>
      </w:pPr>
      <w:r>
        <w:rPr>
          <w:b/>
        </w:rPr>
        <w:t xml:space="preserve">代表题讲解  </w:t>
      </w:r>
      <w:r>
        <w:t>可依次写分子撞壁；动量改变；因此墙对分子施力；分子给墙等大反向力；许多分子的力分布在壁面积上形成压强。MS这组中任三点各B1，优先写连贯链条。</w:t>
      </w:r>
    </w:p>
    <w:p>
      <w:pPr>
        <w:keepNext/>
        <w:keepLines/>
      </w:pPr>
      <w:r>
        <w:rPr>
          <w:b/>
        </w:rPr>
        <w:t xml:space="preserve">英文表达  </w:t>
      </w:r>
      <w:r>
        <w:t>Collisions change molecular momentum. The wall exerts a force on the molecules, which exert an equal and opposite force on the wall.</w:t>
      </w:r>
    </w:p>
    <w:p>
      <w:pPr>
        <w:keepNext/>
        <w:keepLines/>
      </w:pPr>
      <w:r>
        <w:rPr>
          <w:b/>
        </w:rPr>
        <w:t xml:space="preserve">常见失分  </w:t>
      </w:r>
      <w:r>
        <w:t>“碰撞产生压力”通常不足；无作用力假设不能忽略碰撞期间作用力。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w23/41 Q3(d)  2分  QP合并第285页起  MS合并第433页。先独立完成，再核对对应MS；说明相对代表题改变了什么。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s23/41 Q4(a)；s23/43 Q4(a)；s24/41 Q3(a)(ii)；s24/43 Q3(a)(ii)；s25/42 Q4(b)(i)；w23/41 Q3(a)(i), 3(d)；w23/43 Q3(a)(i), 3(d)；w24/42 Q4(a), 4(b), 4(c)；w25/42 Q2(b), 2(d)(ii)</w:t>
      </w:r>
    </w:p>
    <w:p>
      <w:pPr>
        <w:pStyle w:val="Heading2"/>
        <w:keepNext/>
        <w:keepLines/>
      </w:pPr>
      <w:r>
        <w:t>K04 平均动能均方根速率与图像</w:t>
      </w:r>
    </w:p>
    <w:p>
      <w:pPr>
        <w:keepNext/>
        <w:keepLines/>
      </w:pPr>
      <w:r>
        <w:rPr>
          <w:b/>
        </w:rPr>
        <w:t xml:space="preserve">细分考法  </w:t>
      </w:r>
      <w:r>
        <w:t>联立两种pV式；√T曲线；质量比较；速度分布</w:t>
      </w:r>
    </w:p>
    <w:p>
      <w:pPr>
        <w:keepNext/>
        <w:keepLines/>
      </w:pPr>
      <w:r>
        <w:rPr>
          <w:b/>
        </w:rPr>
        <w:t xml:space="preserve">识别与模型  </w:t>
      </w:r>
      <w:r>
        <w:t>由½m⟨c²⟩=3kT/2求cᵣₘₛ=√(3kT/m)。同温平均平动动能相同，但不同质量速率不同。rms是平方平均后开根，不是所有分子都有该速度。</w:t>
      </w:r>
    </w:p>
    <w:p>
      <w:pPr>
        <w:pStyle w:val="Sourcenote"/>
        <w:keepNext/>
        <w:keepLines/>
      </w:pPr>
      <w:r>
        <w:t>s23/42 Q2(b)(iii)  3分  QP合并第214页起  MS合并第125页</w:t>
      </w:r>
    </w:p>
    <w:p>
      <w:pPr>
        <w:keepNext/>
        <w:keepLines/>
      </w:pPr>
      <w:r>
        <w:rPr>
          <w:b/>
        </w:rPr>
        <w:t xml:space="preserve">代表题讲解  </w:t>
      </w:r>
      <w:r>
        <w:t>平均动能关系C1；代单分子m=3.34×10⁻²⁷ kg和T=500 K（C1），得cᵣₘₛ=√(3×1.38×10⁻²³×500/m)=2490 m s⁻¹（A1）。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At the same temperature, molecules have the same mean translational kinetic energy; the root-mean-square speed depends on molecular mass.</w:t>
      </w:r>
    </w:p>
    <w:p>
      <w:pPr>
        <w:keepNext/>
        <w:keepLines/>
      </w:pPr>
      <w:r>
        <w:rPr>
          <w:b/>
        </w:rPr>
        <w:t xml:space="preserve">常见失分  </w:t>
      </w:r>
      <w:r>
        <w:t>把√⟨c²⟩当⟨c⟩；把T加倍误判速率也加倍。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Q2(b)(iii)  3分  QP合并第432页起  MS合并第207页。先独立完成，再核对对应MS；说明相对代表题改变了什么。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s23/42 Q2(b)(iii), 2(c)；s24/41 Q3(b)(ii)；s24/42 Q2(b)(iii)；s24/43 Q3(b)(ii)；s25/42 Q4(b)(ii), 4(c)；w22/42 Q3(b), 3(c)(i), 3(c)(ii)；w23/41 Q3(a)(ii), 3(b)；w23/42 Q2(d), 2(e)；w23/43 Q3(a)(ii), 3(b)；w24/41 Q3(b)(i), 3(b)(ii)；w24/43 Q3(b)(i), 3(b)(ii)；w25/41 Q4(c)；w25/43 Q4(c)</w:t>
      </w:r>
    </w:p>
    <w:p>
      <w:pPr>
        <w:pStyle w:val="Heading1"/>
        <w:pageBreakBefore/>
      </w:pPr>
      <w:r>
        <w:t>H 热力学的基础模型</w:t>
      </w:r>
    </w:p>
    <w:p>
      <w:r>
        <w:t>Internal energy is the microscopic kinetic and potential energy of a system. 内能U是系统粒子随机运动及相对安排对应的动能、势能之和(J)，与整个物体整体平移不同。相同状态内能相同；供热或做功都可能改变它。</w:t>
      </w:r>
    </w:p>
    <w:p>
      <w:r>
        <w:t>The first law is conservation of energy for the system. 第一律ΔU=Q+W_on；ΔU为内能增加(J)，Q为流入系统的热能(J)，W_on为外界对系统做的功(J)。若使用对外功W_by，则ΔU=Q−W_by。直观上，入账为正、出账为负，但同一题不能中途换记账约定。</w:t>
      </w:r>
    </w:p>
    <w:p>
      <w:r>
        <w:t>At constant external pressure, W_by=pΔV. 外压恒定时气体对外功为p乘体积增加，单位Pa m³=J；W_on=−pΔV。变压过程功由p-V图面积给出。等容ΔV=0所以功为零；绝热Q=0不等于温度不变；等温理想气体ΔU=0不等于无热交换。</w:t>
      </w:r>
    </w:p>
    <w:p>
      <w:r>
        <w:t>For the ideal-gas energy model used here, U=(3/2)NkT=(3/2)pV. 固定分子数量下内能正比于绝对温度。用于本考纲给定的平动动能模型；不要把它推广成所有真实多原子气体任何温度下的全部内能公式。周期过程末态回到初态，ΣΔU=0，但各段Q和W一般不为零。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H01  内能的微观构成与状态变化  —  定义；理想气体；固体加热；汽化</w:t>
      </w:r>
    </w:p>
    <w:p>
      <w:pPr>
        <w:pStyle w:val="Indextext"/>
      </w:pPr>
      <w:r>
        <w:t>H02  第一定律功的符号与热容量  —  ΔU=Q+W_on；恒压功；等容与绝热</w:t>
      </w:r>
    </w:p>
    <w:p>
      <w:pPr>
        <w:pStyle w:val="Indextext"/>
      </w:pPr>
      <w:r>
        <w:t>H03  热力学循环与表格  —  每段ΔU符号；pV图面积；闭合循环净热量</w:t>
      </w:r>
    </w:p>
    <w:p>
      <w:pPr>
        <w:pStyle w:val="Heading2"/>
        <w:keepNext/>
        <w:keepLines/>
      </w:pPr>
      <w:r>
        <w:t>H01 内能的微观构成与状态变化</w:t>
      </w:r>
    </w:p>
    <w:p>
      <w:pPr>
        <w:keepNext/>
        <w:keepLines/>
      </w:pPr>
      <w:r>
        <w:rPr>
          <w:b/>
        </w:rPr>
        <w:t xml:space="preserve">细分考法  </w:t>
      </w:r>
      <w:r>
        <w:t>定义；理想气体；固体加热；汽化</w:t>
      </w:r>
    </w:p>
    <w:p>
      <w:pPr>
        <w:keepNext/>
        <w:keepLines/>
      </w:pPr>
      <w:r>
        <w:rPr>
          <w:b/>
        </w:rPr>
        <w:t xml:space="preserve">识别与模型  </w:t>
      </w:r>
      <w:r>
        <w:t>逐项判断微观动能和微观势能。升温通常提高随机运动动能；相变可在同温下增加势能。理想气体无分子间势能，在本考纲模型中U=3NkT/2。</w:t>
      </w:r>
    </w:p>
    <w:p>
      <w:pPr>
        <w:pStyle w:val="Sourcenote"/>
        <w:keepNext/>
        <w:keepLines/>
      </w:pPr>
      <w:r>
        <w:t>m24/42 Q2(a)  2分  QP合并第375页起  MS合并第7页</w:t>
      </w:r>
    </w:p>
    <w:p>
      <w:pPr>
        <w:keepNext/>
        <w:keepLines/>
      </w:pPr>
      <w:r>
        <w:rPr>
          <w:b/>
        </w:rPr>
        <w:t xml:space="preserve">代表题讲解  </w:t>
      </w:r>
      <w:r>
        <w:t>理想气体内能是分子随机运动的总动能（M1），加上总分子势能，但理想气体模型中后者为零（A1）。不是“分子没有能量”，而是忽略相互作用势能。</w:t>
      </w:r>
    </w:p>
    <w:p>
      <w:pPr>
        <w:keepNext/>
        <w:keepLines/>
      </w:pPr>
      <w:r>
        <w:rPr>
          <w:b/>
        </w:rPr>
        <w:t xml:space="preserve">英文表达  </w:t>
      </w:r>
      <w:r>
        <w:t>Internal energy is the sum of the kinetic and potential energies associated with the random microscopic motion and arrangement of the particles.</w:t>
      </w:r>
    </w:p>
    <w:p>
      <w:pPr>
        <w:keepNext/>
        <w:keepLines/>
      </w:pPr>
      <w:r>
        <w:rPr>
          <w:b/>
        </w:rPr>
        <w:t xml:space="preserve">常见失分  </w:t>
      </w:r>
      <w:r>
        <w:t>内能不包括整个物体有序平移的动能。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Q3(b)(ii)  3分  QP合并第435页起  MS合并第208页。先独立完成，再核对对应MS；说明相对代表题改变了什么。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Q2(a)；s24/41 Q3(b)(iii)；s24/42 Q3(a), 3(b)(i), 3(b)(ii)；s24/43 Q3(b)(iii)；s25/41 Q4(a)(i), 4(a)(ii)；s25/43 Q4(a)(i), 4(a)(ii)；w23/42 Q3(a)；w24/41 Q3(b)(i)；w24/42 Q3(c)；w24/43 Q3(b)(i)；w25/41 Q2(b)(ii)；w25/42 Q4(b)(i), 4(b)(ii)；w25/43 Q2(b)(ii)</w:t>
      </w:r>
    </w:p>
    <w:p>
      <w:pPr>
        <w:pStyle w:val="Heading2"/>
        <w:keepNext/>
        <w:keepLines/>
      </w:pPr>
      <w:r>
        <w:t>H02 第一定律功的符号与热容量</w:t>
      </w:r>
    </w:p>
    <w:p>
      <w:pPr>
        <w:keepNext/>
        <w:keepLines/>
      </w:pPr>
      <w:r>
        <w:rPr>
          <w:b/>
        </w:rPr>
        <w:t xml:space="preserve">细分考法  </w:t>
      </w:r>
      <w:r>
        <w:t>ΔU=Q+W_on；恒压功；等容与绝热</w:t>
      </w:r>
    </w:p>
    <w:p>
      <w:pPr>
        <w:keepNext/>
        <w:keepLines/>
      </w:pPr>
      <w:r>
        <w:rPr>
          <w:b/>
        </w:rPr>
        <w:t xml:space="preserve">识别与模型  </w:t>
      </w:r>
      <w:r>
        <w:t>先规定Q入系统为正、W_on外界对系统做功为正。膨胀W_on=−pΔV；压缩为正；等容功为零；绝热Q=0。题若问气体对外做功，其符号相反。</w:t>
      </w:r>
    </w:p>
    <w:p>
      <w:pPr>
        <w:pStyle w:val="Sourcenote"/>
        <w:keepNext/>
        <w:keepLines/>
      </w:pPr>
      <w:r>
        <w:t>w23/41 Q2(b)(iii)  2分  QP合并第283页起  MS合并第432页</w:t>
      </w:r>
    </w:p>
    <w:p>
      <w:pPr>
        <w:keepNext/>
        <w:keepLines/>
      </w:pPr>
      <w:r>
        <w:rPr>
          <w:b/>
        </w:rPr>
        <w:t xml:space="preserve">代表题讲解  </w:t>
      </w:r>
      <w:r>
        <w:t>此前气体膨胀对外做功5000 J，因此W_on=−5000 J。列ΔU=Q+W_on（C1），7600=Q−5000，得Q=12600 J（A1）。供热既增加内能又用于对外做功。</w:t>
      </w:r>
    </w:p>
    <w:p>
      <w:pPr>
        <w:keepNext/>
        <w:keepLines/>
      </w:pPr>
      <w:r>
        <w:rPr>
          <w:b/>
        </w:rPr>
        <w:t xml:space="preserve">英文表达  </w:t>
      </w:r>
      <w:r>
        <w:t>The increase in internal energy equals the thermal energy supplied to the system plus the work done on it.</w:t>
      </w:r>
    </w:p>
    <w:p>
      <w:pPr>
        <w:keepNext/>
        <w:keepLines/>
      </w:pPr>
      <w:r>
        <w:rPr>
          <w:b/>
        </w:rPr>
        <w:t xml:space="preserve">常见失分  </w:t>
      </w:r>
      <w:r>
        <w:t>一看到pΔV就填正数；温度升高不一定有吸热。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w25/41 Q2(b)(i)  3分  QP合并第696页起  MS合并第587页。先独立完成，再核对对应MS；说明相对代表题改变了什么。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Q2(b)(i), 2(c)；s22/41 Q3(b)(i)；s22/42 Q3(b)(iii), 3(b)(iv), 3(c)；s22/43 Q3(b)(i)；s23/42 Q3(a)；s25/42 Q3(b)(iii), 3(b)(iv), 3(b)(v), 3(c)；w22/42 Q2(b)(i), 2(b)(ii), 2(c)；w23/41 Q2(b)(i), 2(b)(ii), 2(b)(iii), 2(c)；w23/42 Q3(b)(i), 3(b)(ii)；w23/43 Q2(b)(i), 2(b)(ii), 2(b)(iii), 2(c)；w24/42 Q3(b)(i), 3(b)(ii)；w25/41 Q2(a), 2(b)(i)；w25/42 Q4(a), 4(c)(i), 4(c)(ii)；w25/43 Q2(a), 2(b)(i)</w:t>
      </w:r>
    </w:p>
    <w:p>
      <w:pPr>
        <w:pStyle w:val="Heading2"/>
        <w:keepNext/>
        <w:keepLines/>
      </w:pPr>
      <w:r>
        <w:t>H03 热力学循环与表格</w:t>
      </w:r>
    </w:p>
    <w:p>
      <w:pPr>
        <w:keepNext/>
        <w:keepLines/>
      </w:pPr>
      <w:r>
        <w:rPr>
          <w:b/>
        </w:rPr>
        <w:t xml:space="preserve">细分考法  </w:t>
      </w:r>
      <w:r>
        <w:t>每段ΔU符号；pV图面积；闭合循环净热量</w:t>
      </w:r>
    </w:p>
    <w:p>
      <w:pPr>
        <w:keepNext/>
        <w:keepLines/>
      </w:pPr>
      <w:r>
        <w:rPr>
          <w:b/>
        </w:rPr>
        <w:t xml:space="preserve">识别与模型  </w:t>
      </w:r>
      <w:r>
        <w:t>沿循环逐段记录温度/体积变化，再填Q、W、ΔU。完整循环回到同一状态，ΣΔU=0；pV图围成面积给净对外功，顺时针通常为正。</w:t>
      </w:r>
    </w:p>
    <w:p>
      <w:pPr>
        <w:pStyle w:val="Sourcenote"/>
        <w:keepNext/>
        <w:keepLines/>
      </w:pPr>
      <w:r>
        <w:t>w25/42 Q4(d)  3分  QP合并第723页起  MS合并第606页</w:t>
      </w:r>
    </w:p>
    <w:p>
      <w:pPr>
        <w:keepNext/>
        <w:keepLines/>
      </w:pPr>
      <w:r>
        <w:rPr>
          <w:b/>
        </w:rPr>
        <w:t xml:space="preserve">代表题讲解  </w:t>
      </w:r>
      <w:r>
        <w:t>BC和DA等容所以功为0（B1）；整圈内能变化为0（C1）。净对外功20XY−8XY=12XY，因此净输入热量为+12XY（A1）。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Over a complete cycle the internal energy is unchanged, so the net heat input equals the net work done by the gas.</w:t>
      </w:r>
    </w:p>
    <w:p>
      <w:pPr>
        <w:keepNext/>
        <w:keepLines/>
      </w:pPr>
      <w:r>
        <w:rPr>
          <w:b/>
        </w:rPr>
        <w:t xml:space="preserve">常见失分  </w:t>
      </w:r>
      <w:r>
        <w:t>内能是状态量，功和热量不是；别将单段等温与整圈混淆。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s25/41 Q4(b)  4分  QP合并第602页起  MS合并第271页。先独立完成，再核对对应MS；说明相对代表题改变了什么。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Q3(b)(ii)；s22/43 Q3(b)(ii)；s23/41 Q4(b)(ii), 4(b)(iii)；s23/42 Q3(b)(i), 3(b)(ii)；s23/43 Q4(b)(ii), 4(b)(iii)；s25/41 Q4(b)；s25/43 Q4(b)；w25/42 Q4(d)</w:t>
      </w:r>
    </w:p>
    <w:p>
      <w:pPr>
        <w:pStyle w:val="Heading1"/>
        <w:pageBreakBefore/>
      </w:pPr>
      <w:r>
        <w:t>S 振动的基础模型</w:t>
      </w:r>
    </w:p>
    <w:p>
      <w:r>
        <w:t>Simple harmonic motion has acceleration proportional to displacement and directed towards equilibrium. 简谐运动满足a=−ω²x；x为从equilibrium position平衡位置量起的displacement位移(m)，ω为angular frequency角频率(rad s⁻¹)。负号表示拉回去，比例表示偏得越远拉回加速度越大。</w:t>
      </w:r>
    </w:p>
    <w:p>
      <w:r>
        <w:t>Amplitude is the maximum magnitude of displacement. 振幅x₀是最大位移大小(m)，不含正负；若给绝对高度h的最大最小值，h_eq=(h_max+h_min)/2，x₀=(h_max−h_min)/2。Period T和frequency f同圆周定义，ω=2π/T。</w:t>
      </w:r>
    </w:p>
    <w:p>
      <w:r>
        <w:t>For one choice of initial phase, x=x₀sinωt and v=ωx₀cosωt. v为velocity速度(m s⁻¹)，v₀=ωx₀为最大速率；a与x反相。一般v=±ω√(x₀²−x²)，同一位置可能向两个方向运动。Phase difference相位差Δφ=2πΔt/T(rad)，表示两个周期状态错开多少圈。</w:t>
      </w:r>
    </w:p>
    <w:p>
      <w:r>
        <w:t>In undamped SHM, total energy is constant. 无阻尼时E=½mω²x₀²，K=½mω²(x₀²−x²)，U_osc=½mω²x²；三者单位J，m为振动物体质量(kg)。U_osc是以平衡点为零的系统恢复势能；竖直弹簧情景需把重力和弹簧势能合起来理解。能量在K和U_osc间转换。</w:t>
      </w:r>
    </w:p>
    <w:p>
      <w:r>
        <w:t>Damping is energy loss due to resistive forces. 阻尼使振动机械能减少；轻阻尼多次过平衡点，临界阻尼最快且不振荡返回，重阻尼更慢而不振荡。Resonance共振是在考纲模型中驱动频率等于自然频率时达到最大振幅；其图是振幅对驱动频率，不是位移对时间。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S01  简谐判据与恢复加速度  —  定义；a-x负斜率；斜率求ω；接触临界</w:t>
      </w:r>
    </w:p>
    <w:p>
      <w:pPr>
        <w:pStyle w:val="Indextext"/>
      </w:pPr>
      <w:r>
        <w:t>S02  简谐运动图像相位与运动量  —  x-t与v-t；振幅；速度椭圆；偏置高度</w:t>
      </w:r>
    </w:p>
    <w:p>
      <w:pPr>
        <w:pStyle w:val="Indextext"/>
      </w:pPr>
      <w:r>
        <w:t>S03  简谐能量与位移图  —  总能量；K-x倒抛物线；U-x正抛物线；恒能比较</w:t>
      </w:r>
    </w:p>
    <w:p>
      <w:pPr>
        <w:pStyle w:val="Indextext"/>
      </w:pPr>
      <w:r>
        <w:t>S04  阻尼类型与返回平衡图  —  轻阻尼；临界阻尼；重阻尼；能量损耗</w:t>
      </w:r>
    </w:p>
    <w:p>
      <w:pPr>
        <w:pStyle w:val="Indextext"/>
      </w:pPr>
      <w:r>
        <w:t>S05  受迫振动与共振  —  自然频率；驱动频率；振幅频率峰</w:t>
      </w:r>
    </w:p>
    <w:p>
      <w:pPr>
        <w:pStyle w:val="Heading2"/>
        <w:keepNext/>
        <w:keepLines/>
      </w:pPr>
      <w:r>
        <w:t>S01 简谐判据与恢复加速度</w:t>
      </w:r>
    </w:p>
    <w:p>
      <w:pPr>
        <w:keepNext/>
        <w:keepLines/>
      </w:pPr>
      <w:r>
        <w:rPr>
          <w:b/>
        </w:rPr>
        <w:t xml:space="preserve">细分考法  </w:t>
      </w:r>
      <w:r>
        <w:t>定义；a-x负斜率；斜率求ω；接触临界</w:t>
      </w:r>
    </w:p>
    <w:p>
      <w:pPr>
        <w:keepNext/>
        <w:keepLines/>
      </w:pPr>
      <w:r>
        <w:rPr>
          <w:b/>
        </w:rPr>
        <w:t xml:space="preserve">识别与模型  </w:t>
      </w:r>
      <w:r>
        <w:t>用相对平衡位置x，检查a∝−x。a-x是过原点负斜率直线，斜率=−ω²。若给绝对高度h，先求x=h−h_eq。</w:t>
      </w:r>
    </w:p>
    <w:p>
      <w:pPr>
        <w:pStyle w:val="Sourcenote"/>
        <w:keepNext/>
        <w:keepLines/>
      </w:pPr>
      <w:r>
        <w:t>s24/42 Q4(a)  2分  QP合并第436页起  MS合并第209页</w:t>
      </w:r>
    </w:p>
    <w:p>
      <w:pPr>
        <w:keepNext/>
        <w:keepLines/>
      </w:pPr>
      <w:r>
        <w:rPr>
          <w:b/>
        </w:rPr>
        <w:t xml:space="preserve">代表题讲解  </w:t>
      </w:r>
      <w:r>
        <w:t>过原点直线说明加速度与位移成正比（B1）；负斜率说明方向总与位移相反（B1）。这两个证据一起确认SHM。</w:t>
      </w:r>
    </w:p>
    <w:p>
      <w:pPr>
        <w:keepNext/>
        <w:keepLines/>
      </w:pPr>
      <w:r>
        <w:rPr>
          <w:b/>
        </w:rPr>
        <w:t xml:space="preserve">英文表达  </w:t>
      </w:r>
      <w:r>
        <w:t>Acceleration is proportional to displacement from equilibrium and is always directed towards the equilibrium position.</w:t>
      </w:r>
    </w:p>
    <w:p>
      <w:pPr>
        <w:keepNext/>
        <w:keepLines/>
      </w:pPr>
      <w:r>
        <w:rPr>
          <w:b/>
        </w:rPr>
        <w:t xml:space="preserve">常见失分  </w:t>
      </w:r>
      <w:r>
        <w:t>“加速度指向中心”不够，还必须与位移成正比。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w25/42 Q5(a)(ii)  3分  QP合并第725页起  MS合并第607页。先独立完成，再核对对应MS；说明相对代表题改变了什么。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Q3(b)(i), 3(b)(ii)；s22/41 Q4(a), 4(b)(i), 4(b)(ii)；s22/43 Q4(a), 4(b)(i), 4(b)(ii)；s23/42 Q4(a)(iii), 4(b)；s24/42 Q4(a), 4(b)(i)；s25/41 Q5(a)(ii)；s25/42 Q5(a)；s25/43 Q5(a)(ii)；w22/41 Q3(a)；w22/43 Q3(a)；w23/41 Q4(a)；w23/43 Q4(a)；w24/41 Q4(a)；w24/43 Q4(a)；w25/42 Q5(a)(i), 5(a)(ii)</w:t>
      </w:r>
    </w:p>
    <w:p>
      <w:pPr>
        <w:pStyle w:val="Heading2"/>
        <w:keepNext/>
        <w:keepLines/>
      </w:pPr>
      <w:r>
        <w:t>S02 简谐运动图像相位与运动量</w:t>
      </w:r>
    </w:p>
    <w:p>
      <w:pPr>
        <w:keepNext/>
        <w:keepLines/>
      </w:pPr>
      <w:r>
        <w:rPr>
          <w:b/>
        </w:rPr>
        <w:t xml:space="preserve">细分考法  </w:t>
      </w:r>
      <w:r>
        <w:t>x-t与v-t；振幅；速度椭圆；偏置高度</w:t>
      </w:r>
    </w:p>
    <w:p>
      <w:pPr>
        <w:keepNext/>
        <w:keepLines/>
      </w:pPr>
      <w:r>
        <w:rPr>
          <w:b/>
        </w:rPr>
        <w:t xml:space="preserve">识别与模型  </w:t>
      </w:r>
      <w:r>
        <w:t>从最大最小值先取中点和半差，再定周期、相位。x取sin时v取cos，a与x反相。v-x关系同时有正负两支，整圈是闭合椭圆。</w:t>
      </w:r>
    </w:p>
    <w:p>
      <w:pPr>
        <w:pStyle w:val="Sourcenote"/>
        <w:keepNext/>
        <w:keepLines/>
      </w:pPr>
      <w:r>
        <w:t>s25/42 Q5(b)(ii)  2分  QP合并第629页起  MS合并第291页</w:t>
      </w:r>
    </w:p>
    <w:p>
      <w:pPr>
        <w:keepNext/>
        <w:keepLines/>
      </w:pPr>
      <w:r>
        <w:rPr>
          <w:b/>
        </w:rPr>
        <w:t xml:space="preserve">代表题讲解  </w:t>
      </w:r>
      <w:r>
        <w:t>最大速度发生于平衡位置，v₀=ωx₀（C1）。题给v₀=0.56 m s⁻¹、ω=16 rad s⁻¹，x₀=0.56/16=0.035 m（A1）。作图若横轴cm须转为3.5 cm。</w:t>
      </w:r>
    </w:p>
    <w:p>
      <w:pPr>
        <w:keepNext/>
        <w:keepLines/>
      </w:pPr>
      <w:r>
        <w:rPr>
          <w:b/>
        </w:rPr>
        <w:t xml:space="preserve">英文表达  </w:t>
      </w:r>
      <w:r>
        <w:t>The speed is maximum at equilibrium and is zero at the extreme displacements.</w:t>
      </w:r>
    </w:p>
    <w:p>
      <w:pPr>
        <w:keepNext/>
        <w:keepLines/>
      </w:pPr>
      <w:r>
        <w:rPr>
          <w:b/>
        </w:rPr>
        <w:t xml:space="preserve">常见失分  </w:t>
      </w:r>
      <w:r>
        <w:t>单程幅度不等于来回路程；v-x不是抛物线。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w24/41 Q4(b)(iv)  4分  QP合并第507页起  MS合并第511页。先独立完成，再核对对应MS；说明相对代表题改变了什么。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Q4(b)(i), 4(b)(ii), 4(b)(iii)；s23/42 Q4(a)(i), 4(a)(ii)；s24/41 Q4(b)(iii)；s24/42 Q4(b)(ii), 4(c)；s24/43 Q4(b)(iii)；s25/41 Q5(a)(i)；s25/42 Q5(b)(i), 5(b)(ii), 5(b)(iii), 5(b)(iv)；s25/43 Q5(a)(i)；w22/41 Q3(b)(i), 3(b)(ii)；w22/42 Q4(a)(i), 4(a)(ii)；w22/43 Q3(b)(i), 3(b)(ii)；w23/41 Q4(b)(i)；w23/42 Q4(a)(i), 4(a)(ii), 4(a)(iii), 4(b)(i), 4(b)(ii)；w23/43 Q4(b)(i)；w24/41 Q4(b)(i), 4(b)(ii), 4(b)(iii), 4(b)(iv)；w24/42 Q5(a), 5(b)(i), 5(b)(ii)；w24/43 Q4(b)(i), 4(b)(ii), 4(b)(iii), 4(b)(iv)</w:t>
      </w:r>
    </w:p>
    <w:p>
      <w:pPr>
        <w:pStyle w:val="Heading2"/>
        <w:keepNext/>
        <w:keepLines/>
      </w:pPr>
      <w:r>
        <w:t>S03 简谐能量与位移图</w:t>
      </w:r>
    </w:p>
    <w:p>
      <w:pPr>
        <w:keepNext/>
        <w:keepLines/>
      </w:pPr>
      <w:r>
        <w:rPr>
          <w:b/>
        </w:rPr>
        <w:t xml:space="preserve">细分考法  </w:t>
      </w:r>
      <w:r>
        <w:t>总能量；K-x倒抛物线；U-x正抛物线；恒能比较</w:t>
      </w:r>
    </w:p>
    <w:p>
      <w:pPr>
        <w:keepNext/>
        <w:keepLines/>
      </w:pPr>
      <w:r>
        <w:rPr>
          <w:b/>
        </w:rPr>
        <w:t xml:space="preserve">识别与模型  </w:t>
      </w:r>
      <w:r>
        <w:t>总能量E=½mω²x₀²，势能以平衡点为零时U=½mω²x²，K=E−U。图像先标±x₀、E和原点，再画形状。</w:t>
      </w:r>
    </w:p>
    <w:p>
      <w:pPr>
        <w:pStyle w:val="Sourcenote"/>
        <w:keepNext/>
        <w:keepLines/>
      </w:pPr>
      <w:r>
        <w:t>m24/42 Q3(a)  3分  QP合并第377页起  MS合并第7页</w:t>
      </w:r>
    </w:p>
    <w:p>
      <w:pPr>
        <w:keepNext/>
        <w:keepLines/>
      </w:pPr>
      <w:r>
        <w:rPr>
          <w:b/>
        </w:rPr>
        <w:t xml:space="preserve">代表题讲解  </w:t>
      </w:r>
      <w:r>
        <w:t>使用E=½mω²x₀²（C1）；每周期总路程14 mm=4x₀，故x₀=3.5 mm，m=24 g（C1）；代E=2.2×10⁻⁴ J得ω=39 rad s⁻¹（A1）。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Kinetic and potential energy are exchanged while the total oscillation energy remains constant in the absence of damping.</w:t>
      </w:r>
    </w:p>
    <w:p>
      <w:pPr>
        <w:keepNext/>
        <w:keepLines/>
      </w:pPr>
      <w:r>
        <w:rPr>
          <w:b/>
        </w:rPr>
        <w:t xml:space="preserve">常见失分  </w:t>
      </w:r>
      <w:r>
        <w:t>这是振动系统的总恢复势能，不能只拿重力势能mgh代替。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w24/42 Q5(c)  3分  QP合并第533页起  MS合并第526页。先独立完成，再核对对应MS；说明相对代表题改变了什么。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Q3(a)；s22/41 Q4(c)；s22/43 Q4(c)；s23/42 Q4(c)；s24/42 Q4(b)(iii)；s25/41 Q5(b), 5(c)；s25/43 Q5(b), 5(c)；w22/41 Q3(b)(iii)；w22/42 Q4(a)(iii), 4(b)；w22/43 Q3(b)(iii)；w23/41 Q4(b)(ii)；w23/43 Q4(b)(ii)；w24/42 Q5(b)(iii), 5(c)</w:t>
      </w:r>
    </w:p>
    <w:p>
      <w:pPr>
        <w:pStyle w:val="Heading2"/>
        <w:keepNext/>
        <w:keepLines/>
      </w:pPr>
      <w:r>
        <w:t>S04 阻尼类型与返回平衡图</w:t>
      </w:r>
    </w:p>
    <w:p>
      <w:pPr>
        <w:keepNext/>
        <w:keepLines/>
      </w:pPr>
      <w:r>
        <w:rPr>
          <w:b/>
        </w:rPr>
        <w:t xml:space="preserve">细分考法  </w:t>
      </w:r>
      <w:r>
        <w:t>轻阻尼；临界阻尼；重阻尼；能量损耗</w:t>
      </w:r>
    </w:p>
    <w:p>
      <w:pPr>
        <w:keepNext/>
        <w:keepLines/>
      </w:pPr>
      <w:r>
        <w:rPr>
          <w:b/>
        </w:rPr>
        <w:t xml:space="preserve">识别与模型  </w:t>
      </w:r>
      <w:r>
        <w:t>轻阻尼仍来回振动且幅度衰减；临界阻尼不振荡且最快返回；重阻尼也不振荡但更慢。以题给初位置初速度确定起点与切线。</w:t>
      </w:r>
    </w:p>
    <w:p>
      <w:pPr>
        <w:pStyle w:val="Sourcenote"/>
        <w:keepNext/>
        <w:keepLines/>
      </w:pPr>
      <w:r>
        <w:t>s24/41 Q4(b)(ii)  2分  QP合并第413页起  MS合并第194页</w:t>
      </w:r>
    </w:p>
    <w:p>
      <w:pPr>
        <w:keepNext/>
        <w:keepLines/>
      </w:pPr>
      <w:r>
        <w:rPr>
          <w:b/>
        </w:rPr>
        <w:t xml:space="preserve">代表题讲解  </w:t>
      </w:r>
      <w:r>
        <w:t>阻尼机制需写振动系统失去能量（B1），原因是阻力作用（B1）。仅说“振幅减小”描述了现象，没有解释能量流向。</w:t>
      </w:r>
    </w:p>
    <w:p>
      <w:pPr>
        <w:keepNext/>
        <w:keepLines/>
      </w:pPr>
      <w:r>
        <w:rPr>
          <w:b/>
        </w:rPr>
        <w:t xml:space="preserve">英文表达  </w:t>
      </w:r>
      <w:r>
        <w:t>Resistive forces transfer energy out of the oscillating system, reducing the amplitude.</w:t>
      </w:r>
    </w:p>
    <w:p>
      <w:pPr>
        <w:keepNext/>
        <w:keepLines/>
      </w:pPr>
      <w:r>
        <w:rPr>
          <w:b/>
        </w:rPr>
        <w:t xml:space="preserve">常见失分  </w:t>
      </w:r>
      <w:r>
        <w:t>非振荡不代表直线返回；不能在临界/重阻尼图越过平衡点来回摆。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w25/42 Q5(b)(ii)  3分  QP合并第725页起  MS合并第607页。先独立完成，再核对对应MS；说明相对代表题改变了什么。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s24/41 Q4(b)(i), 4(b)(ii)；s24/43 Q4(b)(i), 4(b)(ii)；w22/41 Q3(c)(i), 3(c)(ii)；w22/43 Q3(c)(i), 3(c)(ii)；w23/41 Q4(c)；w23/43 Q4(c)；w25/42 Q5(b)(i), 5(b)(ii)</w:t>
      </w:r>
    </w:p>
    <w:p>
      <w:pPr>
        <w:pStyle w:val="Heading2"/>
        <w:keepNext/>
        <w:keepLines/>
      </w:pPr>
      <w:r>
        <w:t>S05 受迫振动与共振</w:t>
      </w:r>
    </w:p>
    <w:p>
      <w:pPr>
        <w:keepNext/>
        <w:keepLines/>
      </w:pPr>
      <w:r>
        <w:rPr>
          <w:b/>
        </w:rPr>
        <w:t xml:space="preserve">细分考法  </w:t>
      </w:r>
      <w:r>
        <w:t>自然频率；驱动频率；振幅频率峰</w:t>
      </w:r>
    </w:p>
    <w:p>
      <w:pPr>
        <w:keepNext/>
        <w:keepLines/>
      </w:pPr>
      <w:r>
        <w:rPr>
          <w:b/>
        </w:rPr>
        <w:t xml:space="preserve">识别与模型  </w:t>
      </w:r>
      <w:r>
        <w:t>先区别自由振动频率和外部驱动频率。考纲模型中驱动频率等于自然频率时振幅最大；幅频图横轴不是时间。</w:t>
      </w:r>
    </w:p>
    <w:p>
      <w:pPr>
        <w:pStyle w:val="Sourcenote"/>
        <w:keepNext/>
        <w:keepLines/>
      </w:pPr>
      <w:r>
        <w:t>s22/42 Q4(a)  2分  QP合并第34页起  MS合并第49页</w:t>
      </w:r>
    </w:p>
    <w:p>
      <w:pPr>
        <w:keepNext/>
        <w:keepLines/>
      </w:pPr>
      <w:r>
        <w:rPr>
          <w:b/>
        </w:rPr>
        <w:t xml:space="preserve">代表题讲解  </w:t>
      </w:r>
      <w:r>
        <w:t>共振定义包含最大振幅（B1），以及驱动频率等于系统自然频率（B1）。按考纲的表述答题，不自行把“振动最快”当判据。</w:t>
      </w:r>
    </w:p>
    <w:p>
      <w:pPr>
        <w:keepNext/>
        <w:keepLines/>
      </w:pPr>
      <w:r>
        <w:rPr>
          <w:b/>
        </w:rPr>
        <w:t xml:space="preserve">英文表达  </w:t>
      </w:r>
      <w:r>
        <w:t>Resonance occurs when the driving frequency equals the natural frequency, giving a maximum amplitude of oscillation.</w:t>
      </w:r>
    </w:p>
    <w:p>
      <w:pPr>
        <w:keepNext/>
        <w:keepLines/>
      </w:pPr>
      <w:r>
        <w:rPr>
          <w:b/>
        </w:rPr>
        <w:t xml:space="preserve">常见失分  </w:t>
      </w:r>
      <w:r>
        <w:t>共振不是“频率最大”；峰的位置和峰的高度是不同信息。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s24/41 Q4(c)  2分  QP合并第413页起  MS合并第194页。先独立完成，再核对对应MS；说明相对代表题改变了什么。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Q4(a)；s24/41 Q4(a), 4(c)；s24/43 Q4(a), 4(c)</w:t>
      </w:r>
    </w:p>
    <w:p>
      <w:pPr>
        <w:pStyle w:val="Heading1"/>
        <w:pageBreakBefore/>
      </w:pPr>
      <w:r>
        <w:t>E 电场的基础模型</w:t>
      </w:r>
    </w:p>
    <w:p>
      <w:r>
        <w:t>Electric field strength is force per unit positive charge. E=F/q是electric field strength电场强度(N C⁻¹或V m⁻¹)，F是电力(N)，q是测试电荷(C)。直观上它表示正电荷在此处被推向哪里、每库仑推多强；负电荷受力反向。</w:t>
      </w:r>
    </w:p>
    <w:p>
      <w:r>
        <w:t>For point charges in free space, F=k_e abs(Qq)/r² and k_e=1/(4πε₀). Q为源电荷(C)，r为中心间距(m)，ε₀为permittivity of free space真空介电常量(F m⁻¹)，k_e单位N m² C⁻²。点电荷场E的径向分量为k_eQ/r²；电荷符号和坐标方向要统一。</w:t>
      </w:r>
    </w:p>
    <w:p>
      <w:r>
        <w:t>Electric potential is work done per unit positive charge in bringing a small test charge from infinity to a point. V=k_eQ/r是electric potential电势(J C⁻¹即V)。直观上它是每单位正电荷的能量高度；多个源的电势按正负代数相加。U=qV是electric potential energy电势能(J)。</w:t>
      </w:r>
    </w:p>
    <w:p>
      <w:r>
        <w:t>The field is the negative potential gradient. 一维E_x=−dV/dx；x为位置(m)，斜率单位V m⁻¹。匀强平行板间场强大小E=abs(ΔV)/d，d为板间距(m)，方向从高势到低势。板内粒子加速度a=qE/m；能量变化ΔK=−qΔV。前者用力和时间，后者用端点能量，二者应一致。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E01  电场定义场线与导体  —  正试探电荷；平行板；球外径向；导体内部</w:t>
      </w:r>
    </w:p>
    <w:p>
      <w:pPr>
        <w:pStyle w:val="Indextext"/>
      </w:pPr>
      <w:r>
        <w:t>E02  库仑定律与点电荷  —  定义；求力或电荷；电荷量倍数</w:t>
      </w:r>
    </w:p>
    <w:p>
      <w:pPr>
        <w:pStyle w:val="Indextext"/>
      </w:pPr>
      <w:r>
        <w:t>E03  场强叠加比例与零场  —  两个电荷；场势辨析；g和E消元</w:t>
      </w:r>
    </w:p>
    <w:p>
      <w:pPr>
        <w:pStyle w:val="Indextext"/>
      </w:pPr>
      <w:r>
        <w:t>E04  电势与负梯度图像  —  定义；点电荷势；导体球；叠加；斜率</w:t>
      </w:r>
    </w:p>
    <w:p>
      <w:pPr>
        <w:pStyle w:val="Indextext"/>
      </w:pPr>
      <w:r>
        <w:t>E05  电势能释放与平衡  —  U=qV；能量转动能；势能极小；粒子释放</w:t>
      </w:r>
    </w:p>
    <w:p>
      <w:pPr>
        <w:pStyle w:val="Indextext"/>
      </w:pPr>
      <w:r>
        <w:t>E06  匀强电场平衡与偏转  —  E=V/d；mg=qE；加速；板内曲线板外直线</w:t>
      </w:r>
    </w:p>
    <w:p>
      <w:pPr>
        <w:pStyle w:val="Heading2"/>
        <w:keepNext/>
        <w:keepLines/>
      </w:pPr>
      <w:r>
        <w:t>E01 电场定义场线与导体</w:t>
      </w:r>
    </w:p>
    <w:p>
      <w:pPr>
        <w:keepNext/>
        <w:keepLines/>
      </w:pPr>
      <w:r>
        <w:rPr>
          <w:b/>
        </w:rPr>
        <w:t xml:space="preserve">细分考法  </w:t>
      </w:r>
      <w:r>
        <w:t>正试探电荷；平行板；球外径向；导体内部</w:t>
      </w:r>
    </w:p>
    <w:p>
      <w:pPr>
        <w:keepNext/>
        <w:keepLines/>
      </w:pPr>
      <w:r>
        <w:rPr>
          <w:b/>
        </w:rPr>
        <w:t xml:space="preserve">识别与模型  </w:t>
      </w:r>
      <w:r>
        <w:t>先用正试探电荷定义场方向。正电荷向外、负电荷向内；匀强场平行等距。静电平衡导体内部E=0，表面场线垂直。</w:t>
      </w:r>
    </w:p>
    <w:p>
      <w:pPr>
        <w:pStyle w:val="Sourcenote"/>
        <w:keepNext/>
        <w:keepLines/>
      </w:pPr>
      <w:r>
        <w:t>s23/41 Q1(a)(ii)  1分  QP合并第190页起  MS合并第108页</w:t>
      </w:r>
    </w:p>
    <w:p>
      <w:pPr>
        <w:keepNext/>
        <w:keepLines/>
      </w:pPr>
      <w:r>
        <w:rPr>
          <w:b/>
        </w:rPr>
        <w:t xml:space="preserve">代表题讲解  </w:t>
      </w:r>
      <w:r>
        <w:t>电场强度为单位正电荷所受的力，准确包含positive即B1。精确关系是矢量F=qE，q为负时受力反向。</w:t>
      </w:r>
    </w:p>
    <w:p>
      <w:pPr>
        <w:keepNext/>
        <w:keepLines/>
      </w:pPr>
      <w:r>
        <w:rPr>
          <w:b/>
        </w:rPr>
        <w:t xml:space="preserve">英文表达  </w:t>
      </w:r>
      <w:r>
        <w:t>Electric field strength is the force per unit positive charge.</w:t>
      </w:r>
    </w:p>
    <w:p>
      <w:pPr>
        <w:keepNext/>
        <w:keepLines/>
      </w:pPr>
      <w:r>
        <w:rPr>
          <w:b/>
        </w:rPr>
        <w:t xml:space="preserve">常见失分  </w:t>
      </w:r>
      <w:r>
        <w:t>电子的受力与场向相反；不要在场线交叉处给出两个方向。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w24/42 Q6(c)(iii)  1分  QP合并第535页起  MS合并第527页。先独立完成，再核对对应MS；说明相对代表题改变了什么。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s23/41 Q1(a)(ii)；s23/43 Q1(a)(ii)；s24/41 Q5(a), 5(b)(i)；s24/43 Q5(a), 5(b)(i)；s25/42 Q6(a)；w22/41 Q4(a), 4(b)(i)；w22/43 Q4(a), 4(b)(i)；w23/42 Q5(c)(i), 5(c)(ii)；w24/42 Q6(b), 6(c)(i), 6(c)(iii)；w25/42 Q6(a), 6(b)(i)</w:t>
      </w:r>
    </w:p>
    <w:p>
      <w:pPr>
        <w:pStyle w:val="Heading2"/>
        <w:keepNext/>
        <w:keepLines/>
      </w:pPr>
      <w:r>
        <w:t>E02 库仑定律与点电荷</w:t>
      </w:r>
    </w:p>
    <w:p>
      <w:pPr>
        <w:keepNext/>
        <w:keepLines/>
      </w:pPr>
      <w:r>
        <w:rPr>
          <w:b/>
        </w:rPr>
        <w:t xml:space="preserve">细分考法  </w:t>
      </w:r>
      <w:r>
        <w:t>定义；求力或电荷；电荷量倍数</w:t>
      </w:r>
    </w:p>
    <w:p>
      <w:pPr>
        <w:keepNext/>
        <w:keepLines/>
      </w:pPr>
      <w:r>
        <w:rPr>
          <w:b/>
        </w:rPr>
        <w:t xml:space="preserve">识别与模型  </w:t>
      </w:r>
      <w:r>
        <w:t>用两个电荷之间距离，F=kₑabs(Qq)/r²求大小，异号吸引同号排斥另判断方向。球形导体外部可以球心点电荷等效。</w:t>
      </w:r>
    </w:p>
    <w:p>
      <w:pPr>
        <w:pStyle w:val="Sourcenote"/>
        <w:keepNext/>
        <w:keepLines/>
      </w:pPr>
      <w:r>
        <w:t>s22/42 Q2(a)  2分  QP合并第30页起  MS合并第47页</w:t>
      </w:r>
    </w:p>
    <w:p>
      <w:pPr>
        <w:keepNext/>
        <w:keepLines/>
      </w:pPr>
      <w:r>
        <w:rPr>
          <w:b/>
        </w:rPr>
        <w:t xml:space="preserve">代表题讲解  </w:t>
      </w:r>
      <w:r>
        <w:t>力与两点电荷电荷量之积成正比（B1），与分离距离平方成反比（B1）。定律的适用对象和距离必须说清。</w:t>
      </w:r>
    </w:p>
    <w:p>
      <w:pPr>
        <w:keepNext/>
        <w:keepLines/>
      </w:pPr>
      <w:r>
        <w:rPr>
          <w:b/>
        </w:rPr>
        <w:t xml:space="preserve">英文表达  </w:t>
      </w:r>
      <w:r>
        <w:t>The force between two point charges is proportional to the product of their charges and inversely proportional to the square of their separation.</w:t>
      </w:r>
    </w:p>
    <w:p>
      <w:pPr>
        <w:keepNext/>
        <w:keepLines/>
      </w:pPr>
      <w:r>
        <w:rPr>
          <w:b/>
        </w:rPr>
        <w:t xml:space="preserve">常见失分  </w:t>
      </w:r>
      <w:r>
        <w:t>e是元电荷大小，不是任何粒子的实际电荷量。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w23/42 Q5(b)  2分  QP合并第311页起  MS合并第450页。先独立完成，再核对对应MS；说明相对代表题改变了什么。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Q2(a)；s25/41 Q2(a)；s25/43 Q2(a)；w23/42 Q5(a), 5(b)；w24/42 Q6(a)</w:t>
      </w:r>
    </w:p>
    <w:p>
      <w:pPr>
        <w:pStyle w:val="Heading2"/>
        <w:keepNext/>
        <w:keepLines/>
      </w:pPr>
      <w:r>
        <w:t>E03 场强叠加比例与零场</w:t>
      </w:r>
    </w:p>
    <w:p>
      <w:pPr>
        <w:keepNext/>
        <w:keepLines/>
      </w:pPr>
      <w:r>
        <w:rPr>
          <w:b/>
        </w:rPr>
        <w:t xml:space="preserve">细分考法  </w:t>
      </w:r>
      <w:r>
        <w:t>两个电荷；场势辨析；g和E消元</w:t>
      </w:r>
    </w:p>
    <w:p>
      <w:pPr>
        <w:keepNext/>
        <w:keepLines/>
      </w:pPr>
      <w:r>
        <w:rPr>
          <w:b/>
        </w:rPr>
        <w:t xml:space="preserve">识别与模型  </w:t>
      </w:r>
      <w:r>
        <w:t>E是矢量，先判断两个场向，再相加或相减；反平方关系决定强弱。与引力联立时可消去相同r²，但测试质量/电荷各有定义。</w:t>
      </w:r>
    </w:p>
    <w:p>
      <w:pPr>
        <w:pStyle w:val="Sourcenote"/>
        <w:keepNext/>
        <w:keepLines/>
      </w:pPr>
      <w:r>
        <w:t>s23/41 Q1(b)(i)  3分  QP合并第190页起  MS合并第108页</w:t>
      </w:r>
    </w:p>
    <w:p>
      <w:pPr>
        <w:keepNext/>
        <w:keepLines/>
      </w:pPr>
      <w:r>
        <w:rPr>
          <w:b/>
        </w:rPr>
        <w:t xml:space="preserve">代表题讲解  </w:t>
      </w:r>
      <w:r>
        <w:t>分别写g=GM/r²（M1）及E=Q/(4πε₀r²)（M1）；两式相除消去r²，M/Q=(g/E)/(4πGε₀)（A1）。消去半径来自相同的反平方模型。</w:t>
      </w:r>
    </w:p>
    <w:p>
      <w:pPr>
        <w:keepNext/>
        <w:keepLines/>
      </w:pPr>
      <w:r>
        <w:rPr>
          <w:b/>
        </w:rPr>
        <w:t xml:space="preserve">英文表达  </w:t>
      </w:r>
      <w:r>
        <w:t>Fields must be added as vectors, whereas electric potentials are added algebraically as scalars.</w:t>
      </w:r>
    </w:p>
    <w:p>
      <w:pPr>
        <w:keepNext/>
        <w:keepLines/>
      </w:pPr>
      <w:r>
        <w:rPr>
          <w:b/>
        </w:rPr>
        <w:t xml:space="preserve">常见失分  </w:t>
      </w:r>
      <w:r>
        <w:t>V=0不推出E=0；位于两异号电荷中间时两场常同向。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w24/41 Q5(b)  3分  QP合并第509页起  MS合并第512页。先独立完成，再核对对应MS；说明相对代表题改变了什么。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s23/41 Q1(b)(i), 1(b)(ii), 1(c)(i), 1(c)(ii)；s23/43 Q1(b)(i), 1(b)(ii), 1(c)(i), 1(c)(ii)；s24/42 Q5(c)；s25/41 Q2(d)(i)；s25/43 Q2(d)(i)；w24/41 Q5(b), 5(c)(ii), 5(c)(iii)；w24/42 Q6(c)(ii)；w24/43 Q5(b), 5(c)(ii), 5(c)(iii)；w25/42 Q6(b)(iv)</w:t>
      </w:r>
    </w:p>
    <w:p>
      <w:pPr>
        <w:pStyle w:val="Heading2"/>
        <w:keepNext/>
        <w:keepLines/>
      </w:pPr>
      <w:r>
        <w:t>E04 电势与负梯度图像</w:t>
      </w:r>
    </w:p>
    <w:p>
      <w:pPr>
        <w:keepNext/>
        <w:keepLines/>
      </w:pPr>
      <w:r>
        <w:rPr>
          <w:b/>
        </w:rPr>
        <w:t xml:space="preserve">细分考法  </w:t>
      </w:r>
      <w:r>
        <w:t>定义；点电荷势；导体球；叠加；斜率</w:t>
      </w:r>
    </w:p>
    <w:p>
      <w:pPr>
        <w:keepNext/>
        <w:keepLines/>
      </w:pPr>
      <w:r>
        <w:rPr>
          <w:b/>
        </w:rPr>
        <w:t xml:space="preserve">识别与模型  </w:t>
      </w:r>
      <w:r>
        <w:t>V=kₑQ/r有符号；总V直接代数相加。E=−dV/dx表示场指向电势降低方向。导体内势恒定但一般不为零；球半径可从图中平台边界读出。</w:t>
      </w:r>
    </w:p>
    <w:p>
      <w:pPr>
        <w:pStyle w:val="Sourcenote"/>
        <w:keepNext/>
        <w:keepLines/>
      </w:pPr>
      <w:r>
        <w:t>w24/41 Q5(a)  2分  QP合并第509页起  MS合并第512页</w:t>
      </w:r>
    </w:p>
    <w:p>
      <w:pPr>
        <w:keepNext/>
        <w:keepLines/>
      </w:pPr>
      <w:r>
        <w:rPr>
          <w:b/>
        </w:rPr>
        <w:t xml:space="preserve">代表题讲解  </w:t>
      </w:r>
      <w:r>
        <w:t>电场等于电势梯度（M1），还必须指出负号（A1），即E=−dV/dx。在给定坐标方向上，势曲线下降得越陡，该方向场强越大。</w:t>
      </w:r>
    </w:p>
    <w:p>
      <w:pPr>
        <w:keepNext/>
        <w:keepLines/>
      </w:pPr>
      <w:r>
        <w:rPr>
          <w:b/>
        </w:rPr>
        <w:t xml:space="preserve">英文表达  </w:t>
      </w:r>
      <w:r>
        <w:t>The electric field is equal to the negative potential gradient.</w:t>
      </w:r>
    </w:p>
    <w:p>
      <w:pPr>
        <w:keepNext/>
        <w:keepLines/>
      </w:pPr>
      <w:r>
        <w:rPr>
          <w:b/>
        </w:rPr>
        <w:t xml:space="preserve">常见失分  </w:t>
      </w:r>
      <w:r>
        <w:t>把负电荷的运动方向直接当电场方向；将势的高度当场强。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w25/41 Q5(b)(iv)  3分  QP合并第701页起  MS合并第590页。先独立完成，再核对对应MS；说明相对代表题改变了什么。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s23/41 Q1(a)(iii)；s23/43 Q1(a)(iii)；s24/42 Q5(a), 5(b)；w22/42 Q5(a), 5(b)(i), 5(b)(ii)；w23/41 Q5(a), 5(b)；w23/43 Q5(a), 5(b)；w24/41 Q5(a), 5(c)(i)；w24/43 Q5(a), 5(c)(i)；w25/41 Q5(a), 5(b)(i), 5(b)(ii), 5(b)(iii), 5(b)(iv)；w25/42 Q6(b)(iii)；w25/43 Q5(a), 5(b)(i), 5(b)(ii), 5(b)(iii), 5(b)(iv)</w:t>
      </w:r>
    </w:p>
    <w:p>
      <w:pPr>
        <w:pStyle w:val="Heading2"/>
        <w:keepNext/>
        <w:keepLines/>
      </w:pPr>
      <w:r>
        <w:t>E05 电势能释放与平衡</w:t>
      </w:r>
    </w:p>
    <w:p>
      <w:pPr>
        <w:keepNext/>
        <w:keepLines/>
      </w:pPr>
      <w:r>
        <w:rPr>
          <w:b/>
        </w:rPr>
        <w:t xml:space="preserve">细分考法  </w:t>
      </w:r>
      <w:r>
        <w:t>U=qV；能量转动能；势能极小；粒子释放</w:t>
      </w:r>
    </w:p>
    <w:p>
      <w:pPr>
        <w:keepNext/>
        <w:keepLines/>
      </w:pPr>
      <w:r>
        <w:rPr>
          <w:b/>
        </w:rPr>
        <w:t xml:space="preserve">识别与模型  </w:t>
      </w:r>
      <w:r>
        <w:t>先计算U而非直接看V高低：负电荷会翻转关系。由静止释放用ΔK=−ΔU；两物体都动还需动量守恒。平衡看合力，稳定性看微扰。</w:t>
      </w:r>
    </w:p>
    <w:p>
      <w:pPr>
        <w:pStyle w:val="Sourcenote"/>
        <w:keepNext/>
        <w:keepLines/>
      </w:pPr>
      <w:r>
        <w:t>s24/42 Q5(c)  2分  QP合并第438页起  MS合并第210页</w:t>
      </w:r>
    </w:p>
    <w:p>
      <w:pPr>
        <w:keepNext/>
        <w:keepLines/>
      </w:pPr>
      <w:r>
        <w:rPr>
          <w:b/>
        </w:rPr>
        <w:t xml:space="preserve">代表题讲解  </w:t>
      </w:r>
      <w:r>
        <w:t>质子仍静止（M1），因为此处其势能已为极小值，或两电力等大反向、合场为零（A1）。这是正电荷的情况，不可直接推广到电子。</w:t>
      </w:r>
    </w:p>
    <w:p>
      <w:pPr>
        <w:keepNext/>
        <w:keepLines/>
      </w:pPr>
      <w:r>
        <w:rPr>
          <w:b/>
        </w:rPr>
        <w:t xml:space="preserve">英文表达  </w:t>
      </w:r>
      <w:r>
        <w:t>The proton remains at rest because the resultant electric force is zero.</w:t>
      </w:r>
    </w:p>
    <w:p>
      <w:pPr>
        <w:keepNext/>
        <w:keepLines/>
      </w:pPr>
      <w:r>
        <w:rPr>
          <w:b/>
        </w:rPr>
        <w:t xml:space="preserve">常见失分  </w:t>
      </w:r>
      <w:r>
        <w:t>电势极小不总是负电荷势能极小。</w:t>
      </w:r>
    </w:p>
    <w:p>
      <w:pPr>
        <w:keepNext/>
        <w:keepLines/>
      </w:pPr>
      <w:r>
        <w:rPr>
          <w:b/>
        </w:rPr>
        <w:t xml:space="preserve">下一道变式  </w:t>
      </w:r>
      <w:r>
        <w:t>w22/42 Q5(c)(ii)  3分  QP合并第128页起  MS合并第376页。先独立完成，再核对对应MS；说明相对代表题改变了什么。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s24/42 Q5(c)；w22/42 Q5(c)(i), 5(c)(ii)；w23/41 Q5(c)；w23/43 Q5(c)</w:t>
      </w:r>
    </w:p>
    <w:p>
      <w:pPr>
        <w:pStyle w:val="Heading2"/>
        <w:keepNext/>
        <w:keepLines/>
      </w:pPr>
      <w:r>
        <w:t>E06 匀强电场平衡与偏转</w:t>
      </w:r>
    </w:p>
    <w:p>
      <w:pPr>
        <w:keepNext/>
        <w:keepLines/>
      </w:pPr>
      <w:r>
        <w:rPr>
          <w:b/>
        </w:rPr>
        <w:t xml:space="preserve">细分考法  </w:t>
      </w:r>
      <w:r>
        <w:t>E=V/d；mg=qE；加速；板内曲线板外直线</w:t>
      </w:r>
    </w:p>
    <w:p>
      <w:pPr>
        <w:keepNext/>
        <w:keepLines/>
      </w:pPr>
      <w:r>
        <w:rPr>
          <w:b/>
        </w:rPr>
        <w:t xml:space="preserve">识别与模型  </w:t>
      </w:r>
      <w:r>
        <w:t>先定场向和粒子受力向，再用a=qE/m。垂直入射的初速度方向匀速、场方向匀加速；离开场后若无其他力则沿出口切线直线运动。</w:t>
      </w:r>
    </w:p>
    <w:p>
      <w:pPr>
        <w:pStyle w:val="Sourcenote"/>
        <w:keepNext/>
        <w:keepLines/>
      </w:pPr>
      <w:r>
        <w:t>s22/41 Q2(b)  2分  QP合并第6页起  MS合并第31页</w:t>
      </w:r>
    </w:p>
    <w:p>
      <w:pPr>
        <w:keepNext/>
        <w:keepLines/>
      </w:pPr>
      <w:r>
        <w:rPr>
          <w:b/>
        </w:rPr>
        <w:t xml:space="preserve">代表题讲解  </w:t>
      </w:r>
      <w:r>
        <w:t>竖直方向平衡mg=Eq（C1）。代m=1.6×10⁻¹⁰ kg、q=0.27×10⁻⁹ C，E=mg/q=5.8 N C⁻¹（A1）。重力与电力相抵不排除水平方向圆周运动。</w:t>
      </w:r>
    </w:p>
    <w:p>
      <w:pPr>
        <w:keepNext/>
        <w:keepLines/>
      </w:pPr>
      <w:r>
        <w:rPr>
          <w:b/>
        </w:rPr>
        <w:t xml:space="preserve">英文表达  </w:t>
      </w:r>
      <w:r>
        <w:t>For vertical equilibrium, the electric force is equal and opposite to the weight.</w:t>
      </w:r>
    </w:p>
    <w:p>
      <w:pPr>
        <w:keepNext/>
        <w:keepLines/>
      </w:pPr>
      <w:r>
        <w:rPr>
          <w:b/>
        </w:rPr>
        <w:t xml:space="preserve">常见失分  </w:t>
      </w:r>
      <w:r>
        <w:t>离场后不再继续弯曲；电场可改变速率，不同于纯垂直磁场。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s24/41 Q5(b)(iii)  2分  QP合并第415页起  MS合并第195页。先独立完成，再核对对应MS；说明相对代表题改变了什么。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Q2(b)；s22/43 Q2(b)；s24/41 Q5(b)(ii), 5(b)(iii)；s24/43 Q5(b)(ii), 5(b)(iii)；s25/42 Q6(b)(i), 6(b)(ii)；w22/41 Q4(b)(ii), 4(c)(i), 4(c)(ii)；w22/43 Q4(b)(ii), 4(c)(i), 4(c)(ii)；w23/42 Q5(c)(iii)</w:t>
      </w:r>
    </w:p>
    <w:p>
      <w:pPr>
        <w:pStyle w:val="Heading1"/>
        <w:pageBreakBefore/>
      </w:pPr>
      <w:r>
        <w:t>D 电容的基础模型</w:t>
      </w:r>
    </w:p>
    <w:p>
      <w:r>
        <w:t>Capacitance is stored charge per unit potential difference. C=Q/V，C为capacitance电容(F)，Q为一板电荷大小(C)，V为两板potential difference电势差(V)。孤立球的V是球相对无穷远的电势。直观上，C越大，同样电势下能存更多电荷。</w:t>
      </w:r>
    </w:p>
    <w:p>
      <w:r>
        <w:t>In parallel, voltages are equal and charges add; in series, charges are equal and voltages add. 并联C_eq=ΣC_i；串联1/C_eq=Σ(1/C_i)。这些关系来自Q=CV与节点约束，不是独立于电路拓扑的口诀。</w:t>
      </w:r>
    </w:p>
    <w:p>
      <w:r>
        <w:t>Stored energy is W=½QV=½CV²=Q²/(2C)，单位J。V-Q图纵轴为V时，面积直接是做功；直观上充入后来的一库仑需克服更高电势，所以平均电势只有末值的一半。重连后常见总电荷守恒而电场能减少。</w:t>
      </w:r>
    </w:p>
    <w:p>
      <w:r>
        <w:t>The time constant controls the fractional decay. τ=RC(s)，R为resistance电阻(Ω)。固定R、C放电时x=x₀exp(−t/τ)，x可代表Q、V或I；t为从该放电段起点计的时间(s)。每经过τ剩下之前的1/e，不是减去固定值。I₀=V₀/R，放电流方向由电路定义决定。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D01  电容定义与电荷电势关系  —  平行板；孤立球；Q-V斜率</w:t>
      </w:r>
    </w:p>
    <w:p>
      <w:pPr>
        <w:pStyle w:val="Indextext"/>
      </w:pPr>
      <w:r>
        <w:t>D02  电容网络与公式推导  —  串联同Q；并联同V；混联</w:t>
      </w:r>
    </w:p>
    <w:p>
      <w:pPr>
        <w:pStyle w:val="Indextext"/>
      </w:pPr>
      <w:r>
        <w:t>D03  电容储能与图下面积  —  ½QV；½CV²；Q²/2C；固定V或Q比较</w:t>
      </w:r>
    </w:p>
    <w:p>
      <w:pPr>
        <w:pStyle w:val="Indextext"/>
      </w:pPr>
      <w:r>
        <w:t>D04  断开电源后的电荷重新分配  —  同电势终态；总电荷守恒；能量损失</w:t>
      </w:r>
    </w:p>
    <w:p>
      <w:pPr>
        <w:pStyle w:val="Indextext"/>
      </w:pPr>
      <w:r>
        <w:t>D05  电容指数放电与原因  —  Q V I同指数；求时间；初始电流；物理解释</w:t>
      </w:r>
    </w:p>
    <w:p>
      <w:pPr>
        <w:pStyle w:val="Indextext"/>
      </w:pPr>
      <w:r>
        <w:t>D06  时间常量与图像直线化  —  1/e点；半衰时间；初切线；两点法；ln图</w:t>
      </w:r>
    </w:p>
    <w:p>
      <w:pPr>
        <w:pStyle w:val="Heading2"/>
        <w:keepNext/>
        <w:keepLines/>
      </w:pPr>
      <w:r>
        <w:t>D01 电容定义与电荷电势关系</w:t>
      </w:r>
    </w:p>
    <w:p>
      <w:pPr>
        <w:keepNext/>
        <w:keepLines/>
      </w:pPr>
      <w:r>
        <w:rPr>
          <w:b/>
        </w:rPr>
        <w:t xml:space="preserve">细分考法  </w:t>
      </w:r>
      <w:r>
        <w:t>平行板；孤立球；Q-V斜率</w:t>
      </w:r>
    </w:p>
    <w:p>
      <w:pPr>
        <w:keepNext/>
        <w:keepLines/>
      </w:pPr>
      <w:r>
        <w:rPr>
          <w:b/>
        </w:rPr>
        <w:t xml:space="preserve">识别与模型  </w:t>
      </w:r>
      <w:r>
        <w:t>C=Q/V表示存储电荷能力。平行板Q为一块板的电荷量大小，V为板间电势差；孤立球V相对无穷远。</w:t>
      </w:r>
    </w:p>
    <w:p>
      <w:pPr>
        <w:pStyle w:val="Sourcenote"/>
        <w:keepNext/>
        <w:keepLines/>
      </w:pPr>
      <w:r>
        <w:t>s22/42 Q5(a)  2分  QP合并第36页起  MS合并第50页</w:t>
      </w:r>
    </w:p>
    <w:p>
      <w:pPr>
        <w:keepNext/>
        <w:keepLines/>
      </w:pPr>
      <w:r>
        <w:rPr>
          <w:b/>
        </w:rPr>
        <w:t xml:space="preserve">代表题讲解  </w:t>
      </w:r>
      <w:r>
        <w:t>给出电荷量除以电势差（M1）；限定电荷是一块板上的电荷、电势差是两板间的值（A1）。电容单位F=C V⁻¹。</w:t>
      </w:r>
    </w:p>
    <w:p>
      <w:pPr>
        <w:keepNext/>
        <w:keepLines/>
      </w:pPr>
      <w:r>
        <w:rPr>
          <w:b/>
        </w:rPr>
        <w:t xml:space="preserve">英文表达  </w:t>
      </w:r>
      <w:r>
        <w:t>Capacitance is the charge on one plate divided by the potential difference between the plates.</w:t>
      </w:r>
    </w:p>
    <w:p>
      <w:pPr>
        <w:keepNext/>
        <w:keepLines/>
      </w:pPr>
      <w:r>
        <w:rPr>
          <w:b/>
        </w:rPr>
        <w:t xml:space="preserve">常见失分  </w:t>
      </w:r>
      <w:r>
        <w:t>两块板+Q和−Q不是把电容公式的Q改为2Q或0。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w25/42 Q6(b)(ii)  2分  QP合并第727页起  MS合并第608页。先独立完成，再核对对应MS；说明相对代表题改变了什么。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Q5(a)；s23/42 Q5(a)(i)；s25/42 Q7(b)(i)；w22/41 Q5(a)(i)；w22/42 Q6(c)(i)；w22/43 Q5(a)(i)；w23/42 Q6(a)(ii)；w24/42 Q7(a), 7(b)(i)；w25/41 Q6(b)(ii)；w25/42 Q6(b)(ii)；w25/43 Q6(b)(ii)</w:t>
      </w:r>
    </w:p>
    <w:p>
      <w:pPr>
        <w:pStyle w:val="Heading2"/>
        <w:keepNext/>
        <w:keepLines/>
      </w:pPr>
      <w:r>
        <w:t>D02 电容网络与公式推导</w:t>
      </w:r>
    </w:p>
    <w:p>
      <w:pPr>
        <w:keepNext/>
        <w:keepLines/>
      </w:pPr>
      <w:r>
        <w:rPr>
          <w:b/>
        </w:rPr>
        <w:t xml:space="preserve">细分考法  </w:t>
      </w:r>
      <w:r>
        <w:t>串联同Q；并联同V；混联</w:t>
      </w:r>
    </w:p>
    <w:p>
      <w:pPr>
        <w:keepNext/>
        <w:keepLines/>
      </w:pPr>
      <w:r>
        <w:rPr>
          <w:b/>
        </w:rPr>
        <w:t xml:space="preserve">识别与模型  </w:t>
      </w:r>
      <w:r>
        <w:t>先标电路节点，确认两端是否相同。串联电压相加且Q相等，故倒数相加；并联Q相加且V相同，故电容相加。</w:t>
      </w:r>
    </w:p>
    <w:p>
      <w:pPr>
        <w:pStyle w:val="Sourcenote"/>
        <w:keepNext/>
        <w:keepLines/>
      </w:pPr>
      <w:r>
        <w:t>m24/42 Q4(a)  2分  QP合并第379页起  MS合并第8页</w:t>
      </w:r>
    </w:p>
    <w:p>
      <w:pPr>
        <w:keepNext/>
        <w:keepLines/>
      </w:pPr>
      <w:r>
        <w:rPr>
          <w:b/>
        </w:rPr>
        <w:t xml:space="preserve">代表题讲解  </w:t>
      </w:r>
      <w:r>
        <w:t>先将并联部分相加为30 μF（C1），再与45 μF串联：C_eq=(1/45+1/30)⁻¹=18 μF（A1）。结果小于串联两者中的较小者，可用于自检。</w:t>
      </w:r>
    </w:p>
    <w:p>
      <w:pPr>
        <w:keepNext/>
        <w:keepLines/>
      </w:pPr>
      <w:r>
        <w:rPr>
          <w:b/>
        </w:rPr>
        <w:t xml:space="preserve">英文表达  </w:t>
      </w:r>
      <w:r>
        <w:t>Capacitors in parallel have the same potential difference; capacitors in series carry equal charge magnitudes.</w:t>
      </w:r>
    </w:p>
    <w:p>
      <w:pPr>
        <w:keepNext/>
        <w:keepLines/>
      </w:pPr>
      <w:r>
        <w:rPr>
          <w:b/>
        </w:rPr>
        <w:t xml:space="preserve">常见失分  </w:t>
      </w:r>
      <w:r>
        <w:t>不能套电阻的串并联规律；画得挨着不代表并联。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Q6(a)  3分  QP合并第440页起  MS合并第211页。先独立完成，再核对对应MS；说明相对代表题改变了什么。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Q4(a)；s22/42 Q5(b), 5(c)(i), 5(c)(iii)；s24/42 Q6(a)；w25/41 Q6(a)；w25/43 Q6(a)</w:t>
      </w:r>
    </w:p>
    <w:p>
      <w:pPr>
        <w:pStyle w:val="Heading2"/>
        <w:keepNext/>
        <w:keepLines/>
      </w:pPr>
      <w:r>
        <w:t>D03 电容储能与图下面积</w:t>
      </w:r>
    </w:p>
    <w:p>
      <w:pPr>
        <w:keepNext/>
        <w:keepLines/>
      </w:pPr>
      <w:r>
        <w:rPr>
          <w:b/>
        </w:rPr>
        <w:t xml:space="preserve">细分考法  </w:t>
      </w:r>
      <w:r>
        <w:t>½QV；½CV²；Q²/2C；固定V或Q比较</w:t>
      </w:r>
    </w:p>
    <w:p>
      <w:pPr>
        <w:keepNext/>
        <w:keepLines/>
      </w:pPr>
      <w:r>
        <w:rPr>
          <w:b/>
        </w:rPr>
        <w:t xml:space="preserve">识别与模型  </w:t>
      </w:r>
      <w:r>
        <w:t>充电过程中电势差逐渐增加，因此能量是V-Q图下面积而非QV。变化问题先问电池是否仍连接：固定V和固定Q下C对能量的影响相反。</w:t>
      </w:r>
    </w:p>
    <w:p>
      <w:pPr>
        <w:pStyle w:val="Sourcenote"/>
        <w:keepNext/>
        <w:keepLines/>
      </w:pPr>
      <w:r>
        <w:t>m24/42 Q4(b)  2分  QP合并第379页起  MS合并第8页</w:t>
      </w:r>
    </w:p>
    <w:p>
      <w:pPr>
        <w:keepNext/>
        <w:keepLines/>
      </w:pPr>
      <w:r>
        <w:rPr>
          <w:b/>
        </w:rPr>
        <w:t xml:space="preserve">代表题讲解  </w:t>
      </w:r>
      <w:r>
        <w:t>用E=½CV²（C1）。同一45 μF电容电压由9.6变8.0 V，能量减少½×45×10⁻⁶×(9.6²−8.0²)=6.3×10⁻⁴ J（A1）。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The stored energy is the area under the potential difference against charge graph.</w:t>
      </w:r>
    </w:p>
    <w:p>
      <w:pPr>
        <w:keepNext/>
        <w:keepLines/>
      </w:pPr>
      <w:r>
        <w:rPr>
          <w:b/>
        </w:rPr>
        <w:t xml:space="preserve">常见失分  </w:t>
      </w:r>
      <w:r>
        <w:t>比较能量必须说明控制条件；不要漏1/2。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Q6(b)(iii)  2分  QP合并第440页起  MS合并第211页。先独立完成，再核对对应MS；说明相对代表题改变了什么。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Q4(b)；s22/42 Q5(c)(ii)；s23/42 Q5(a)(ii)；s24/42 Q6(b)(i), 6(b)(ii), 6(b)(iii)；w23/42 Q6(a)(i)；w24/41 Q6(c)(i)；w24/42 Q7(b)(ii)；w24/43 Q6(c)(i)；w25/41 Q6(b)(i)；w25/43 Q6(b)(i)</w:t>
      </w:r>
    </w:p>
    <w:p>
      <w:pPr>
        <w:pStyle w:val="Heading2"/>
        <w:keepNext/>
        <w:keepLines/>
      </w:pPr>
      <w:r>
        <w:t>D04 断开电源后的电荷重新分配</w:t>
      </w:r>
    </w:p>
    <w:p>
      <w:pPr>
        <w:keepNext/>
        <w:keepLines/>
      </w:pPr>
      <w:r>
        <w:rPr>
          <w:b/>
        </w:rPr>
        <w:t xml:space="preserve">细分考法  </w:t>
      </w:r>
      <w:r>
        <w:t>同电势终态；总电荷守恒；能量损失</w:t>
      </w:r>
    </w:p>
    <w:p>
      <w:pPr>
        <w:keepNext/>
        <w:keepLines/>
      </w:pPr>
      <w:r>
        <w:rPr>
          <w:b/>
        </w:rPr>
        <w:t xml:space="preserve">识别与模型  </w:t>
      </w:r>
      <w:r>
        <w:t>先按连接极性带符号统计可转移的净电荷，再令连接后的共同电势为V_f。能量通常减少，转成内能等；不能同时强加电能守恒。</w:t>
      </w:r>
    </w:p>
    <w:p>
      <w:pPr>
        <w:pStyle w:val="Sourcenote"/>
        <w:keepNext/>
        <w:keepLines/>
      </w:pPr>
      <w:r>
        <w:t>s23/42 Q5(b)(i)  2分  QP合并第220页起  MS合并第128页</w:t>
      </w:r>
    </w:p>
    <w:p>
      <w:pPr>
        <w:keepNext/>
        <w:keepLines/>
      </w:pPr>
      <w:r>
        <w:rPr>
          <w:b/>
        </w:rPr>
        <w:t xml:space="preserve">代表题讲解  </w:t>
      </w:r>
      <w:r>
        <w:t>电荷从一个电容转移到另一个（B1），原因是两者初始电势差不同，直到电势差相等才停止（B1）。这给后问用共同V_f的依据。</w:t>
      </w:r>
    </w:p>
    <w:p>
      <w:pPr>
        <w:keepNext/>
        <w:keepLines/>
      </w:pPr>
      <w:r>
        <w:rPr>
          <w:b/>
        </w:rPr>
        <w:t xml:space="preserve">英文表达  </w:t>
      </w:r>
      <w:r>
        <w:t>Charge flows because the potential differences are unequal and stops flowing when they become equal.</w:t>
      </w:r>
    </w:p>
    <w:p>
      <w:pPr>
        <w:keepNext/>
        <w:keepLines/>
      </w:pPr>
      <w:r>
        <w:rPr>
          <w:b/>
        </w:rPr>
        <w:t xml:space="preserve">常见失分  </w:t>
      </w:r>
      <w:r>
        <w:t>若电源仍连接，总电荷不一定守恒；必须读开关顺序。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w25/41 Q6(b)(iii)  3分  QP合并第703页起  MS合并第591页。先独立完成，再核对对应MS；说明相对代表题改变了什么。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s23/42 Q5(b)(i), 5(b)(ii), 5(b)(iii)；w24/42 Q7(c)(i), 7(c)(ii)；w25/41 Q6(b)(iii)；w25/43 Q6(b)(iii)</w:t>
      </w:r>
    </w:p>
    <w:p>
      <w:pPr>
        <w:pStyle w:val="Heading2"/>
        <w:keepNext/>
        <w:keepLines/>
      </w:pPr>
      <w:r>
        <w:t>D05 电容指数放电与原因</w:t>
      </w:r>
    </w:p>
    <w:p>
      <w:pPr>
        <w:keepNext/>
        <w:keepLines/>
      </w:pPr>
      <w:r>
        <w:rPr>
          <w:b/>
        </w:rPr>
        <w:t xml:space="preserve">细分考法  </w:t>
      </w:r>
      <w:r>
        <w:t>Q V I同指数；求时间；初始电流；物理解释</w:t>
      </w:r>
    </w:p>
    <w:p>
      <w:pPr>
        <w:keepNext/>
        <w:keepLines/>
      </w:pPr>
      <w:r>
        <w:rPr>
          <w:b/>
        </w:rPr>
        <w:t xml:space="preserve">识别与模型  </w:t>
      </w:r>
      <w:r>
        <w:t>固定R、C且无电源补充时，V=Q/C、I=V/R、I=−dQ/dt联立成变化率正比于剩余量。计算取ln(x/x₀)=−t/(RC)。</w:t>
      </w:r>
    </w:p>
    <w:p>
      <w:pPr>
        <w:pStyle w:val="Sourcenote"/>
        <w:keepNext/>
        <w:keepLines/>
      </w:pPr>
      <w:r>
        <w:t>s22/41 Q5(c)(iii)  3分  QP合并第12页起  MS合并第34页</w:t>
      </w:r>
    </w:p>
    <w:p>
      <w:pPr>
        <w:keepNext/>
        <w:keepLines/>
      </w:pPr>
      <w:r>
        <w:rPr>
          <w:b/>
        </w:rPr>
        <w:t xml:space="preserve">代表题讲解  </w:t>
      </w:r>
      <w:r>
        <w:t>允许跌幅10%，故末电压5.4 V；该放电段t=0.034 s（C1）。列5.4=6.0 exp[−0.034/(1200C)]（C1），C=2.7×10⁻⁴ F（A1）。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As the charge decreases, the voltage and current decrease, so the rate of loss of charge also decreases.</w:t>
      </w:r>
    </w:p>
    <w:p>
      <w:pPr>
        <w:keepNext/>
        <w:keepLines/>
      </w:pPr>
      <w:r>
        <w:rPr>
          <w:b/>
        </w:rPr>
        <w:t xml:space="preserve">常见失分  </w:t>
      </w:r>
      <w:r>
        <w:t>指数衰减到零需无限时间；每个RC不是减少固定量。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s25/42 Q7(c)  3分  QP合并第633页起  MS合并第293页。先独立完成，再核对对应MS；说明相对代表题改变了什么。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Q5(c)(iii)；s22/42 Q5(c)(iii)；s22/43 Q5(c)(iii)；s24/41 Q6(a), 6(b)(i)；s24/43 Q6(a), 6(b)(i)；s25/42 Q7(a), 7(b)(ii), 7(c)；w22/41 Q5(a)(ii), 5(a)(iv)；w22/42 Q6(a)；w22/43 Q5(a)(ii), 5(a)(iv)；w24/41 Q6(c)(ii)；w24/43 Q6(c)(ii)；w25/42 Q6(c)</w:t>
      </w:r>
    </w:p>
    <w:p>
      <w:pPr>
        <w:pStyle w:val="Heading2"/>
        <w:keepNext/>
        <w:keepLines/>
      </w:pPr>
      <w:r>
        <w:t>D06 时间常量与图像直线化</w:t>
      </w:r>
    </w:p>
    <w:p>
      <w:pPr>
        <w:keepNext/>
        <w:keepLines/>
      </w:pPr>
      <w:r>
        <w:rPr>
          <w:b/>
        </w:rPr>
        <w:t xml:space="preserve">细分考法  </w:t>
      </w:r>
      <w:r>
        <w:t>1/e点；半衰时间；初切线；两点法；ln图</w:t>
      </w:r>
    </w:p>
    <w:p>
      <w:pPr>
        <w:keepNext/>
        <w:keepLines/>
      </w:pPr>
      <w:r>
        <w:rPr>
          <w:b/>
        </w:rPr>
        <w:t xml:space="preserve">识别与模型  </w:t>
      </w:r>
      <w:r>
        <w:t>τ=RC；t=τ时剩余x₀/e。两点都在同一次放电段可用τ=−Δt/ln(x₂/x₁)。lnx-t斜率=−1/τ；−ln(x/x₀)-t斜率=1/τ。</w:t>
      </w:r>
    </w:p>
    <w:p>
      <w:pPr>
        <w:pStyle w:val="Sourcenote"/>
        <w:keepNext/>
        <w:keepLines/>
      </w:pPr>
      <w:r>
        <w:t>m24/42 Q4(c)(ii)  3分  QP合并第379页起  MS合并第8页</w:t>
      </w:r>
    </w:p>
    <w:p>
      <w:pPr>
        <w:keepNext/>
        <w:keepLines/>
      </w:pPr>
      <w:r>
        <w:rPr>
          <w:b/>
        </w:rPr>
        <w:t xml:space="preserve">代表题讲解  </w:t>
      </w:r>
      <w:r>
        <w:t>同一次放电段读(5.0 ms,4.0 V)和(13.0 ms,3.2 V)（C1）；3.2=4.0 exp(−8.0/τ)（C1），τ=36 ms（A1）。指数中的两个时间须同单位。</w:t>
      </w:r>
    </w:p>
    <w:p>
      <w:pPr>
        <w:keepNext/>
        <w:keepLines/>
      </w:pPr>
      <w:r>
        <w:rPr>
          <w:b/>
        </w:rPr>
        <w:t xml:space="preserve">英文表达  </w:t>
      </w:r>
      <w:r>
        <w:t>The time constant is the time for the charge, voltage or current to fall to one over e of its initial value.</w:t>
      </w:r>
    </w:p>
    <w:p>
      <w:pPr>
        <w:keepNext/>
        <w:keepLines/>
      </w:pPr>
      <w:r>
        <w:rPr>
          <w:b/>
        </w:rPr>
        <w:t xml:space="preserve">常见失分  </w:t>
      </w:r>
      <w:r>
        <w:t>不同充放电周期的两点不能无条件相除。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w23/42 Q6(b)(ii)  1分  QP合并第313页起  MS合并第451页。先独立完成，再核对对应MS；说明相对代表题改变了什么。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Q4(c)(ii)；s23/41 Q5(b)(ii), 5(b)(iii)；s23/43 Q5(b)(ii), 5(b)(iii)；s24/41 Q6(b)(ii), 6(c)；s24/43 Q6(b)(ii), 6(c)；s25/41 Q6(b)(iv), 6(c)；s25/42 Q7(b)(iii)；s25/43 Q6(b)(iv), 6(c)；w22/41 Q5(a)(iii)；w22/42 Q6(b), 6(c)(ii)；w22/43 Q5(a)(iii)；w23/42 Q6(b)(i), 6(b)(ii), 6(b)(iii)</w:t>
      </w:r>
    </w:p>
    <w:p>
      <w:pPr>
        <w:pStyle w:val="Heading1"/>
        <w:pageBreakBefore/>
      </w:pPr>
      <w:r>
        <w:t>B 磁场的基础模型</w:t>
      </w:r>
    </w:p>
    <w:p>
      <w:r>
        <w:t>Magnetic flux density is force per unit current per unit perpendicular wire length. B为magnetic flux density磁通密度(T)，垂直时B=F/(IL)。一般F=BIL sinθ，I为传统电流(A)，L为场中有效导线长度(m)，θ为电流与场夹角。直观上B描述同样电流同样长度受到多大磁力。</w:t>
      </w:r>
    </w:p>
    <w:p>
      <w:r>
        <w:t>For a moving charge, F=B abs(q) v sinθ. q为电荷(C)，v为速率(m s⁻¹)，θ为v与B夹角。方向同时垂直二者，负电荷反向。在纯磁场中磁力不做功，垂直入射形成圆轨道r=mv/(abs(q)B)，T=2πm/(abs(q)B)，适用于经典质量不随速度变化的模型。</w:t>
      </w:r>
    </w:p>
    <w:p>
      <w:r>
        <w:t>Velocity selection requires balanced opposite electric and magnetic forces. 选择器满足v=E/B，E为电场强度，B为磁通密度。它让特定速度直行；不是将粒子加速到该速度。</w:t>
      </w:r>
    </w:p>
    <w:p>
      <w:r>
        <w:t>Hall voltage results from sideways charge separation. 霍尔电压V_H=BI/(n t q)，n为carrier number density载流子数密度(m⁻³)，t为与几何定义对应的样品thickness厚度(m)，q取载流子电荷量大小(C)。由横向电场力与磁力平衡，再结合I=nAqv_d可推导；V_H单位V。薄样品、小n产生较大霍尔信号。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B01  磁场来源与场线图  —  直导线；线圈；螺线管；地磁场</w:t>
      </w:r>
    </w:p>
    <w:p>
      <w:pPr>
        <w:pStyle w:val="Indextext"/>
      </w:pPr>
      <w:r>
        <w:t>B02  通电导线受力与相互作用  —  F=BILsinθ；定义B；天平读数；导线吸斥</w:t>
      </w:r>
    </w:p>
    <w:p>
      <w:pPr>
        <w:pStyle w:val="Indextext"/>
      </w:pPr>
      <w:r>
        <w:t>B03  运动电荷磁力大小与方向  —  正负电荷；F=Bqvsinθ；垂直条件</w:t>
      </w:r>
    </w:p>
    <w:p>
      <w:pPr>
        <w:pStyle w:val="Indextext"/>
      </w:pPr>
      <w:r>
        <w:t>B04  磁场圆轨道与周期  —  r=mv/qB；直径出口；双倍速率；周期独立r</w:t>
      </w:r>
    </w:p>
    <w:p>
      <w:pPr>
        <w:pStyle w:val="Indextext"/>
      </w:pPr>
      <w:r>
        <w:t>B05  速度选择器  —  交叉电磁场；不偏转条件；更快更慢粒子</w:t>
      </w:r>
    </w:p>
    <w:p>
      <w:pPr>
        <w:pStyle w:val="Indextext"/>
      </w:pPr>
      <w:r>
        <w:t>B06  霍尔电压与探头  —  电荷分离；横向平衡；厚度与载流子密度</w:t>
      </w:r>
    </w:p>
    <w:p>
      <w:pPr>
        <w:pStyle w:val="Heading2"/>
        <w:keepNext/>
        <w:keepLines/>
      </w:pPr>
      <w:r>
        <w:t>B01 磁场来源与场线图</w:t>
      </w:r>
    </w:p>
    <w:p>
      <w:pPr>
        <w:keepNext/>
        <w:keepLines/>
      </w:pPr>
      <w:r>
        <w:rPr>
          <w:b/>
        </w:rPr>
        <w:t xml:space="preserve">细分考法  </w:t>
      </w:r>
      <w:r>
        <w:t>直导线；线圈；螺线管；地磁场</w:t>
      </w:r>
    </w:p>
    <w:p>
      <w:pPr>
        <w:keepNext/>
        <w:keepLines/>
      </w:pPr>
      <w:r>
        <w:rPr>
          <w:b/>
        </w:rPr>
        <w:t xml:space="preserve">识别与模型  </w:t>
      </w:r>
      <w:r>
        <w:t>磁场源为运动电荷或永久磁体。用右手握线判断方向；导线周围是同心圆，越远越弱。螺线管内近似匀强，外部类似条形磁铁。</w:t>
      </w:r>
    </w:p>
    <w:p>
      <w:pPr>
        <w:pStyle w:val="Sourcenote"/>
        <w:keepNext/>
        <w:keepLines/>
      </w:pPr>
      <w:r>
        <w:t>m24/42 Q6(a)(i)  1分  QP合并第383页起  MS合并第10页</w:t>
      </w:r>
    </w:p>
    <w:p>
      <w:pPr>
        <w:keepNext/>
        <w:keepLines/>
      </w:pPr>
      <w:r>
        <w:rPr>
          <w:b/>
        </w:rPr>
        <w:t xml:space="preserve">代表题讲解  </w:t>
      </w:r>
      <w:r>
        <w:t>线圈内部指定区间磁通密度恒定且不为零，所以B对位置图应为非零水平线，得B1。水平是数值不随位置变，并非场线必须横向。</w:t>
      </w:r>
    </w:p>
    <w:p>
      <w:pPr>
        <w:keepNext/>
        <w:keepLines/>
      </w:pPr>
      <w:r>
        <w:rPr>
          <w:b/>
        </w:rPr>
        <w:t xml:space="preserve">英文表达  </w:t>
      </w:r>
      <w:r>
        <w:t>Inside a long solenoid, away from its ends, the magnetic field is approximately uniform.</w:t>
      </w:r>
    </w:p>
    <w:p>
      <w:pPr>
        <w:keepNext/>
        <w:keepLines/>
      </w:pPr>
      <w:r>
        <w:rPr>
          <w:b/>
        </w:rPr>
        <w:t xml:space="preserve">常见失分  </w:t>
      </w:r>
      <w:r>
        <w:t>线距反映强弱而不是粒子轨迹；磁极与地理极勿混。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s25/42 Q2(c)(ii)  3分  QP合并第623页起  MS合并第288页。先独立完成，再核对对应MS；说明相对代表题改变了什么。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Q6(a)(i)；s22/42 Q6(b)(i), 6(b)(ii)；s23/41 Q6(a), 6(b)；s23/43 Q6(a), 6(b)；s25/42 Q2(b)(i), 2(b)(ii), 2(c)(ii)；w24/41 Q7(b)；w24/43 Q7(b)</w:t>
      </w:r>
    </w:p>
    <w:p>
      <w:pPr>
        <w:pStyle w:val="Heading2"/>
        <w:keepNext/>
        <w:keepLines/>
      </w:pPr>
      <w:r>
        <w:t>B02 通电导线受力与相互作用</w:t>
      </w:r>
    </w:p>
    <w:p>
      <w:pPr>
        <w:keepNext/>
        <w:keepLines/>
      </w:pPr>
      <w:r>
        <w:rPr>
          <w:b/>
        </w:rPr>
        <w:t xml:space="preserve">细分考法  </w:t>
      </w:r>
      <w:r>
        <w:t>F=BILsinθ；定义B；天平读数；导线吸斥</w:t>
      </w:r>
    </w:p>
    <w:p>
      <w:pPr>
        <w:keepNext/>
        <w:keepLines/>
      </w:pPr>
      <w:r>
        <w:rPr>
          <w:b/>
        </w:rPr>
        <w:t xml:space="preserve">识别与模型  </w:t>
      </w:r>
      <w:r>
        <w:t>先找外部磁场及电流方向，左手定受力，再代垂直有效长度。两导线各处在另一根导线产生的场中，同向电流吸引，反向排斥，力满足第三定律。</w:t>
      </w:r>
    </w:p>
    <w:p>
      <w:pPr>
        <w:pStyle w:val="Sourcenote"/>
        <w:keepNext/>
        <w:keepLines/>
      </w:pPr>
      <w:r>
        <w:t>m24/42 Q6(b)  3分  QP合并第383页起  MS合并第10页</w:t>
      </w:r>
    </w:p>
    <w:p>
      <w:pPr>
        <w:keepNext/>
        <w:keepLines/>
      </w:pPr>
      <w:r>
        <w:rPr>
          <w:b/>
        </w:rPr>
        <w:t xml:space="preserve">代表题讲解  </w:t>
      </w:r>
      <w:r>
        <w:t>弹簧电流产生磁场（B1）；相邻匝电流与彼此磁场相互作用产生力（B1）；同向电流使匝间吸引，间距变小（B1）。</w:t>
      </w:r>
    </w:p>
    <w:p>
      <w:pPr>
        <w:keepNext/>
        <w:keepLines/>
      </w:pPr>
      <w:r>
        <w:rPr>
          <w:b/>
        </w:rPr>
        <w:t xml:space="preserve">英文表达  </w:t>
      </w:r>
      <w:r>
        <w:t>Each turn carries current in the magnetic field of adjacent turns. The attractive forces reduce the separation of the turns.</w:t>
      </w:r>
    </w:p>
    <w:p>
      <w:pPr>
        <w:keepNext/>
        <w:keepLines/>
      </w:pPr>
      <w:r>
        <w:rPr>
          <w:b/>
        </w:rPr>
        <w:t xml:space="preserve">常见失分  </w:t>
      </w:r>
      <w:r>
        <w:t>同一根线不把自身磁场代入自身整体受力公式。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w24/41 Q7(c)(iv)  1分  QP合并第513页起  MS合并第514页。先独立完成，再核对对应MS；说明相对代表题改变了什么。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Q6(b)；s22/42 Q6(a), 6(c)；s23/41 Q6(c)(i), 6(c)(ii), 6(c)(iii)；s23/43 Q6(c)(i), 6(c)(ii), 6(c)(iii)；s25/41 Q7(a)；s25/43 Q7(a)；w22/42 Q7(a), 7(b)(i), 7(b)(ii), 7(b)(iii)；w23/41 Q6(a)；w23/43 Q6(a)；w24/41 Q7(a), 7(c)(i), 7(c)(ii), 7(c)(iii), 7(c)(iv)；w24/43 Q7(a), 7(c)(i), 7(c)(ii), 7(c)(iii), 7(c)(iv)</w:t>
      </w:r>
    </w:p>
    <w:p>
      <w:pPr>
        <w:pStyle w:val="Heading2"/>
        <w:keepNext/>
        <w:keepLines/>
      </w:pPr>
      <w:r>
        <w:t>B03 运动电荷磁力大小与方向</w:t>
      </w:r>
    </w:p>
    <w:p>
      <w:pPr>
        <w:keepNext/>
        <w:keepLines/>
      </w:pPr>
      <w:r>
        <w:rPr>
          <w:b/>
        </w:rPr>
        <w:t xml:space="preserve">细分考法  </w:t>
      </w:r>
      <w:r>
        <w:t>正负电荷；F=Bqvsinθ；垂直条件</w:t>
      </w:r>
    </w:p>
    <w:p>
      <w:pPr>
        <w:keepNext/>
        <w:keepLines/>
      </w:pPr>
      <w:r>
        <w:rPr>
          <w:b/>
        </w:rPr>
        <w:t xml:space="preserve">识别与模型  </w:t>
      </w:r>
      <w:r>
        <w:t>磁力方向同时垂直v与B。先按正电荷定方向，再为负电荷反向。磁力总与速度垂直，因此单独作用时不做功。</w:t>
      </w:r>
    </w:p>
    <w:p>
      <w:pPr>
        <w:pStyle w:val="Sourcenote"/>
        <w:keepNext/>
        <w:keepLines/>
      </w:pPr>
      <w:r>
        <w:t>s25/41 Q7(b)(i)  1分  QP合并第607页起  MS合并第274页</w:t>
      </w:r>
    </w:p>
    <w:p>
      <w:pPr>
        <w:keepNext/>
        <w:keepLines/>
      </w:pPr>
      <w:r>
        <w:rPr>
          <w:b/>
        </w:rPr>
        <w:t xml:space="preserve">代表题讲解  </w:t>
      </w:r>
      <w:r>
        <w:t>在本题v与B垂直，磁力大小F=BQv，写出关系得B1。若不垂直，需要sinθ；θ是v与B之间的夹角。</w:t>
      </w:r>
    </w:p>
    <w:p>
      <w:pPr>
        <w:keepNext/>
        <w:keepLines/>
      </w:pPr>
      <w:r>
        <w:rPr>
          <w:b/>
        </w:rPr>
        <w:t xml:space="preserve">英文表达  </w:t>
      </w:r>
      <w:r>
        <w:t>The magnetic force is perpendicular to both the velocity and the magnetic field.</w:t>
      </w:r>
    </w:p>
    <w:p>
      <w:pPr>
        <w:keepNext/>
        <w:keepLines/>
      </w:pPr>
      <w:r>
        <w:rPr>
          <w:b/>
        </w:rPr>
        <w:t xml:space="preserve">常见失分  </w:t>
      </w:r>
      <w:r>
        <w:t>不能将电子运动方向当传统电流方向。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w23/41 Q6(b)(i)  1分  QP合并第291页起  MS合并第436页。先独立完成，再核对对应MS；说明相对代表题改变了什么。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Q2(a)(i)；s22/43 Q2(a)(i)；s25/41 Q7(b)(i), 7(b)(ii)；s25/43 Q7(b)(i), 7(b)(ii)；w23/41 Q6(b)(i), 6(b)(ii), 6(b)(iii)；w23/43 Q6(b)(i), 6(b)(ii), 6(b)(iii)</w:t>
      </w:r>
    </w:p>
    <w:p>
      <w:pPr>
        <w:pStyle w:val="Heading2"/>
        <w:keepNext/>
        <w:keepLines/>
      </w:pPr>
      <w:r>
        <w:t>B04 磁场圆轨道与周期</w:t>
      </w:r>
    </w:p>
    <w:p>
      <w:pPr>
        <w:keepNext/>
        <w:keepLines/>
      </w:pPr>
      <w:r>
        <w:rPr>
          <w:b/>
        </w:rPr>
        <w:t xml:space="preserve">细分考法  </w:t>
      </w:r>
      <w:r>
        <w:t>r=mv/qB；直径出口；双倍速率；周期独立r</w:t>
      </w:r>
    </w:p>
    <w:p>
      <w:pPr>
        <w:keepNext/>
        <w:keepLines/>
      </w:pPr>
      <w:r>
        <w:rPr>
          <w:b/>
        </w:rPr>
        <w:t xml:space="preserve">识别与模型  </w:t>
      </w:r>
      <w:r>
        <w:t>以Babs(q)v=mv²/r联立圆周运动。半径随动量变，周期T=2πm/(abs(q)B)在非相对论模型下与速率无关。</w:t>
      </w:r>
    </w:p>
    <w:p>
      <w:pPr>
        <w:pStyle w:val="Sourcenote"/>
        <w:keepNext/>
        <w:keepLines/>
      </w:pPr>
      <w:r>
        <w:t>m24/42 Q5(b)(i)  3分  QP合并第381页起  MS合并第9页</w:t>
      </w:r>
    </w:p>
    <w:p>
      <w:pPr>
        <w:keepNext/>
        <w:keepLines/>
      </w:pPr>
      <w:r>
        <w:rPr>
          <w:b/>
        </w:rPr>
        <w:t xml:space="preserve">代表题讲解  </w:t>
      </w:r>
      <w:r>
        <w:t>令磁力等于向心合力（M1），写v=2πr/T（M1），消去v与r得到B=2πm/(qT)（A1）。本式q取电荷量大小。</w:t>
      </w:r>
    </w:p>
    <w:p>
      <w:pPr>
        <w:keepNext/>
        <w:keepLines/>
      </w:pPr>
      <w:r>
        <w:rPr>
          <w:b/>
        </w:rPr>
        <w:t xml:space="preserve">英文表达  </w:t>
      </w:r>
      <w:r>
        <w:t>A stronger magnetic field gives a smaller orbit radius for the same particle momentum.</w:t>
      </w:r>
    </w:p>
    <w:p>
      <w:pPr>
        <w:keepNext/>
        <w:keepLines/>
      </w:pPr>
      <w:r>
        <w:rPr>
          <w:b/>
        </w:rPr>
        <w:t xml:space="preserve">常见失分  </w:t>
      </w:r>
      <w:r>
        <w:t>出口间距可能是2r而非r；电荷符号决定弯向但半径用大小。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w23/41 Q6(c)  3分  QP合并第291页起  MS合并第436页。先独立完成，再核对对应MS；说明相对代表题改变了什么。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Q5(b)(i), 5(b)(ii), 5(b)(iii)；s22/41 Q2(a)(ii), 2(c)；s22/43 Q2(a)(ii), 2(c)；s25/41 Q7(b)(iii)；s25/43 Q7(b)(iii)；w23/41 Q6(b)(iv), 6(c)；w23/43 Q6(b)(iv), 6(c)</w:t>
      </w:r>
    </w:p>
    <w:p>
      <w:pPr>
        <w:pStyle w:val="Heading2"/>
        <w:keepNext/>
        <w:keepLines/>
      </w:pPr>
      <w:r>
        <w:t>B05 速度选择器</w:t>
      </w:r>
    </w:p>
    <w:p>
      <w:pPr>
        <w:keepNext/>
        <w:keepLines/>
      </w:pPr>
      <w:r>
        <w:rPr>
          <w:b/>
        </w:rPr>
        <w:t xml:space="preserve">细分考法  </w:t>
      </w:r>
      <w:r>
        <w:t>交叉电磁场；不偏转条件；更快更慢粒子</w:t>
      </w:r>
    </w:p>
    <w:p>
      <w:pPr>
        <w:keepNext/>
        <w:keepLines/>
      </w:pPr>
      <w:r>
        <w:rPr>
          <w:b/>
        </w:rPr>
        <w:t xml:space="preserve">识别与模型  </w:t>
      </w:r>
      <w:r>
        <w:t>先确保两力方向相反，再令abs(q)E=abs(q)vB得到v=E/B。它选速度而非电荷或质量；改变电荷符号同时翻转两力。</w:t>
      </w:r>
    </w:p>
    <w:p>
      <w:pPr>
        <w:pStyle w:val="Sourcenote"/>
        <w:keepNext/>
        <w:keepLines/>
      </w:pPr>
      <w:r>
        <w:t>m24/42 Q5(b)(iv)  2分  QP合并第381页起  MS合并第9页</w:t>
      </w:r>
    </w:p>
    <w:p>
      <w:pPr>
        <w:keepNext/>
        <w:keepLines/>
      </w:pPr>
      <w:r>
        <w:rPr>
          <w:b/>
        </w:rPr>
        <w:t xml:space="preserve">代表题讲解  </w:t>
      </w:r>
      <w:r>
        <w:t>平衡条件qE=Bqv（C1）。E=Bv=0.052×1.1×10⁶=5.7×10⁴ N C⁻¹（A1）。选出的速度由场比决定。</w:t>
      </w:r>
    </w:p>
    <w:p>
      <w:pPr>
        <w:keepNext/>
        <w:keepLines/>
      </w:pPr>
      <w:r>
        <w:rPr>
          <w:b/>
        </w:rPr>
        <w:t xml:space="preserve">英文表达  </w:t>
      </w:r>
      <w:r>
        <w:t>The electric and magnetic forces are equal in magnitude and opposite in direction for the selected speed.</w:t>
      </w:r>
    </w:p>
    <w:p>
      <w:pPr>
        <w:keepNext/>
        <w:keepLines/>
      </w:pPr>
      <w:r>
        <w:rPr>
          <w:b/>
        </w:rPr>
        <w:t xml:space="preserve">常见失分  </w:t>
      </w:r>
      <w:r>
        <w:t>有E和B不自动等于选择器，必须验证方向。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s25/41 Q7(c)(i)  3分  QP合并第607页起  MS合并第274页。先独立完成，再核对对应MS；说明相对代表题改变了什么。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Q5(b)(iv)；s24/41 Q5(c)(i), 5(c)(ii), 5(c)(iii)；s24/43 Q5(c)(i), 5(c)(ii), 5(c)(iii)；s25/41 Q7(c)(i), 7(c)(ii)；s25/43 Q7(c)(i), 7(c)(ii)</w:t>
      </w:r>
    </w:p>
    <w:p>
      <w:pPr>
        <w:pStyle w:val="Heading2"/>
        <w:keepNext/>
        <w:keepLines/>
      </w:pPr>
      <w:r>
        <w:t>B06 霍尔电压与探头</w:t>
      </w:r>
    </w:p>
    <w:p>
      <w:pPr>
        <w:keepNext/>
        <w:keepLines/>
      </w:pPr>
      <w:r>
        <w:rPr>
          <w:b/>
        </w:rPr>
        <w:t xml:space="preserve">细分考法  </w:t>
      </w:r>
      <w:r>
        <w:t>电荷分离；横向平衡；厚度与载流子密度</w:t>
      </w:r>
    </w:p>
    <w:p>
      <w:pPr>
        <w:keepNext/>
        <w:keepLines/>
      </w:pPr>
      <w:r>
        <w:rPr>
          <w:b/>
        </w:rPr>
        <w:t xml:space="preserve">识别与模型  </w:t>
      </w:r>
      <w:r>
        <w:t>运动载流子被磁力偏向一边，累积电荷建立横向电场，直到qE=qvB。结合I=nAqv得V_H=BI/(ntq)，t要按图取厚度。</w:t>
      </w:r>
    </w:p>
    <w:p>
      <w:pPr>
        <w:pStyle w:val="Sourcenote"/>
        <w:keepNext/>
        <w:keepLines/>
      </w:pPr>
      <w:r>
        <w:t>w23/42 Q7(a)(i)  1分  QP合并第315页起  MS合并第452页</w:t>
      </w:r>
    </w:p>
    <w:p>
      <w:pPr>
        <w:keepNext/>
        <w:keepLines/>
      </w:pPr>
      <w:r>
        <w:rPr>
          <w:b/>
        </w:rPr>
        <w:t xml:space="preserve">代表题讲解  </w:t>
      </w:r>
      <w:r>
        <w:t>直接用V_H=BI/(ntq)，代B=4.0×10⁻⁶、I=5.4、n=1.5×10¹⁶、t=1.8×10⁻³、q=1.60×10⁻¹⁹，得5.0 V（A1）。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Charge separation creates an electric field until the electric force balances the magnetic force.</w:t>
      </w:r>
    </w:p>
    <w:p>
      <w:pPr>
        <w:keepNext/>
        <w:keepLines/>
      </w:pPr>
      <w:r>
        <w:rPr>
          <w:b/>
        </w:rPr>
        <w:t xml:space="preserve">常见失分  </w:t>
      </w:r>
      <w:r>
        <w:t>霍尔电压跨哪两面由磁力方向决定，不是沿电流方向。</w:t>
      </w:r>
    </w:p>
    <w:p>
      <w:pPr>
        <w:keepNext/>
        <w:keepLines/>
      </w:pPr>
      <w:r>
        <w:rPr>
          <w:b/>
        </w:rPr>
        <w:t xml:space="preserve">下一道变式  </w:t>
      </w:r>
      <w:r>
        <w:t>w22/41 Q6(b)(ii)  2分  QP合并第109页起  MS合并第362页。先独立完成，再核对对应MS；说明相对代表题改变了什么。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w22/41 Q6(a)(i), 6(a)(ii), 6(b)(i), 6(b)(ii)；w22/43 Q6(a)(i), 6(a)(ii), 6(b)(i), 6(b)(ii)；w23/42 Q7(a)(i), 7(a)(ii)</w:t>
      </w:r>
    </w:p>
    <w:p>
      <w:pPr>
        <w:pStyle w:val="Heading1"/>
        <w:pageBreakBefore/>
      </w:pPr>
      <w:r>
        <w:t>I 电磁感应的基础模型</w:t>
      </w:r>
    </w:p>
    <w:p>
      <w:r>
        <w:t>Magnetic flux is magnetic flux density times area perpendicular to the field. Φ=BA为magnetic flux磁通(Wb)，A为垂直有效面积(m²)；若平面法线与B夹角α，则Φ=BA cosα。N匝的flux linkage磁通链Λ=NΦ，N是匝数，无量纲。</w:t>
      </w:r>
    </w:p>
    <w:p>
      <w:r>
        <w:t>Faraday’s law relates induced e.m.f. to rate of change of flux linkage. ε=−dΛ/dt，ε为induced e.m.f.感应电动势(V)，t为时间(s)。负号表达楞次方向约定；仅求大小时取斜率绝对值。直观上“改变得快”才产生大电压，不是“穿过得多”就一定有电压。</w:t>
      </w:r>
    </w:p>
    <w:p>
      <w:r>
        <w:t>Lenz’s law gives opposition to the change producing the e.m.f. 感应效应阻碍导致它的变化。闭合回路能有感应电流并产生磁力；开路也可能存在电动势，不能用“没有电流”断言“没有感应”。</w:t>
      </w:r>
    </w:p>
    <w:p>
      <w:r>
        <w:t>For a perpendicular moving rod, ε=Blv. l为rod length导体长度(m)，v为speed速率(m s⁻¹)；条件是相互垂直的有效长度、速度和磁场。它可由扫过面积速率dA/dt=lv与法拉第定律获得，复杂转动题则先算每次扫过的面积和所用时间。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I01  磁通与磁通链  —  Φ=BA；垂直有效面积；NΦ；位置图</w:t>
      </w:r>
    </w:p>
    <w:p>
      <w:pPr>
        <w:pStyle w:val="Indextext"/>
      </w:pPr>
      <w:r>
        <w:t>I02  法拉第定律与感应电动势大小  —  变化率；切线；运动导体；扫过面积</w:t>
      </w:r>
    </w:p>
    <w:p>
      <w:pPr>
        <w:pStyle w:val="Indextext"/>
      </w:pPr>
      <w:r>
        <w:t>I03  楞次定律方向与能量链  —  阻碍变化；线圈收缩；跳环；制动；极性</w:t>
      </w:r>
    </w:p>
    <w:p>
      <w:pPr>
        <w:pStyle w:val="Indextext"/>
      </w:pPr>
      <w:r>
        <w:t>I04  磁通图与感应电压图  —  分段直线；正弦相位；零点与极值</w:t>
      </w:r>
    </w:p>
    <w:p>
      <w:pPr>
        <w:pStyle w:val="Heading2"/>
        <w:keepNext/>
        <w:keepLines/>
      </w:pPr>
      <w:r>
        <w:t>I01 磁通与磁通链</w:t>
      </w:r>
    </w:p>
    <w:p>
      <w:pPr>
        <w:keepNext/>
        <w:keepLines/>
      </w:pPr>
      <w:r>
        <w:rPr>
          <w:b/>
        </w:rPr>
        <w:t xml:space="preserve">细分考法  </w:t>
      </w:r>
      <w:r>
        <w:t>Φ=BA；垂直有效面积；NΦ；位置图</w:t>
      </w:r>
    </w:p>
    <w:p>
      <w:pPr>
        <w:keepNext/>
        <w:keepLines/>
      </w:pPr>
      <w:r>
        <w:rPr>
          <w:b/>
        </w:rPr>
        <w:t xml:space="preserve">识别与模型  </w:t>
      </w:r>
      <w:r>
        <w:t>Φ是穿过单匝的磁场量，NΦ才是N匝磁通链。面积取垂直于磁场的投影；有角度时看角是相对法线还是平面。</w:t>
      </w:r>
    </w:p>
    <w:p>
      <w:pPr>
        <w:pStyle w:val="Sourcenote"/>
        <w:keepNext/>
        <w:keepLines/>
      </w:pPr>
      <w:r>
        <w:t>m24/42 Q6(a)(iii)  2分  QP合并第383页起  MS合并第10页</w:t>
      </w:r>
    </w:p>
    <w:p>
      <w:pPr>
        <w:keepNext/>
        <w:keepLines/>
      </w:pPr>
      <w:r>
        <w:rPr>
          <w:b/>
        </w:rPr>
        <w:t xml:space="preserve">代表题讲解  </w:t>
      </w:r>
      <w:r>
        <w:t>磁通链用NBA（C1）。代0.080×0.71×10⁻⁴×64，得3.6×10⁻⁴ Wb（A1）；题目符号可能把磁通链也写Φ，须根据定义判断。</w:t>
      </w:r>
    </w:p>
    <w:p>
      <w:pPr>
        <w:keepNext/>
        <w:keepLines/>
      </w:pPr>
      <w:r>
        <w:rPr>
          <w:b/>
        </w:rPr>
        <w:t xml:space="preserve">英文表达  </w:t>
      </w:r>
      <w:r>
        <w:t>Magnetic flux linkage is the number of turns multiplied by the flux through each turn.</w:t>
      </w:r>
    </w:p>
    <w:p>
      <w:pPr>
        <w:keepNext/>
        <w:keepLines/>
      </w:pPr>
      <w:r>
        <w:rPr>
          <w:b/>
        </w:rPr>
        <w:t xml:space="preserve">常见失分  </w:t>
      </w:r>
      <w:r>
        <w:t>题目已给NΦ时不能再乘N；半径须平方。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w24/42 Q1(b)(iii)  3分  QP合并第525页起  MS合并第522页。先独立完成，再核对对应MS；说明相对代表题改变了什么。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Q6(a)(ii), 6(a)(iii)；s22/41 Q6(a), 6(b)(i)；s22/43 Q6(a), 6(b)(i)；s23/42 Q6(a)(i), 6(a)(ii)；s24/42 Q7(b)(i)；w24/42 Q1(b)(iii)；w25/41 Q7(b)(ii)；w25/43 Q7(b)(ii)</w:t>
      </w:r>
    </w:p>
    <w:p>
      <w:pPr>
        <w:pStyle w:val="Heading2"/>
        <w:keepNext/>
        <w:keepLines/>
      </w:pPr>
      <w:r>
        <w:t>I02 法拉第定律与感应电动势大小</w:t>
      </w:r>
    </w:p>
    <w:p>
      <w:pPr>
        <w:keepNext/>
        <w:keepLines/>
      </w:pPr>
      <w:r>
        <w:rPr>
          <w:b/>
        </w:rPr>
        <w:t xml:space="preserve">细分考法  </w:t>
      </w:r>
      <w:r>
        <w:t>变化率；切线；运动导体；扫过面积</w:t>
      </w:r>
    </w:p>
    <w:p>
      <w:pPr>
        <w:keepNext/>
        <w:keepLines/>
      </w:pPr>
      <w:r>
        <w:rPr>
          <w:b/>
        </w:rPr>
        <w:t xml:space="preserve">识别与模型  </w:t>
      </w:r>
      <w:r>
        <w:t>先确定变化的是B、A、角度还是NΦ。平均值用Δ(NΦ)/Δt，瞬时值用切线斜率。运动导体可由扫过面积速率推出Blv。</w:t>
      </w:r>
    </w:p>
    <w:p>
      <w:pPr>
        <w:pStyle w:val="Sourcenote"/>
        <w:keepNext/>
        <w:keepLines/>
      </w:pPr>
      <w:r>
        <w:t>s22/41 Q6(b)(iii)  2分  QP合并第14页起  MS合并第35页</w:t>
      </w:r>
    </w:p>
    <w:p>
      <w:pPr>
        <w:keepNext/>
        <w:keepLines/>
      </w:pPr>
      <w:r>
        <w:rPr>
          <w:b/>
        </w:rPr>
        <w:t xml:space="preserve">代表题讲解  </w:t>
      </w:r>
      <w:r>
        <w:t>emf等于磁通链变化率（C1）。变化0.046 Wb、用时0.60 s，大小为0.046/0.60=0.077 V（A1）。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The induced e.m.f. is proportional to the rate of change of magnetic flux linkage.</w:t>
      </w:r>
    </w:p>
    <w:p>
      <w:pPr>
        <w:keepNext/>
        <w:keepLines/>
      </w:pPr>
      <w:r>
        <w:rPr>
          <w:b/>
        </w:rPr>
        <w:t xml:space="preserve">常见失分  </w:t>
      </w:r>
      <w:r>
        <w:t>磁通大不保证emf大；磁通恒定时emf为零。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Q7(b)(ii)  3分  QP合并第442页起  MS合并第212页。先独立完成，再核对对应MS；说明相对代表题改变了什么。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Q6(b)(iii)；s22/42 Q7(a)；s22/43 Q6(b)(iii)；s23/42 Q6(b)；s24/42 Q7(a), 7(b)(ii), 7(b)(iii)；w22/41 Q5(b)(i)；w22/42 Q8(b)(iii)；w22/43 Q5(b)(i)；w23/42 Q7(b)(i)；w24/42 Q1(b)(iv)；w25/41 Q7(a), 7(b)(i), 7(b)(iii)；w25/43 Q7(a), 7(b)(i), 7(b)(iii)</w:t>
      </w:r>
    </w:p>
    <w:p>
      <w:pPr>
        <w:pStyle w:val="Heading2"/>
        <w:keepNext/>
        <w:keepLines/>
      </w:pPr>
      <w:r>
        <w:t>I03 楞次定律方向与能量链</w:t>
      </w:r>
    </w:p>
    <w:p>
      <w:pPr>
        <w:keepNext/>
        <w:keepLines/>
      </w:pPr>
      <w:r>
        <w:rPr>
          <w:b/>
        </w:rPr>
        <w:t xml:space="preserve">细分考法  </w:t>
      </w:r>
      <w:r>
        <w:t>阻碍变化；线圈收缩；跳环；制动；极性</w:t>
      </w:r>
    </w:p>
    <w:p>
      <w:pPr>
        <w:keepNext/>
        <w:keepLines/>
      </w:pPr>
      <w:r>
        <w:rPr>
          <w:b/>
        </w:rPr>
        <w:t xml:space="preserve">识别与模型  </w:t>
      </w:r>
      <w:r>
        <w:t>依次判断原磁通变化→感应磁场要阻碍该变化→所需电流→力或电势高低。磁阻力做负功时机械能转为电能/内能。</w:t>
      </w:r>
    </w:p>
    <w:p>
      <w:pPr>
        <w:pStyle w:val="Sourcenote"/>
        <w:keepNext/>
        <w:keepLines/>
      </w:pPr>
      <w:r>
        <w:t>w24/42 Q1(b)(i)  2分  QP合并第525页起  MS合并第522页</w:t>
      </w:r>
    </w:p>
    <w:p>
      <w:pPr>
        <w:keepNext/>
        <w:keepLines/>
      </w:pPr>
      <w:r>
        <w:rPr>
          <w:b/>
        </w:rPr>
        <w:t xml:space="preserve">代表题讲解  </w:t>
      </w:r>
      <w:r>
        <w:t>指出感应emf的方向（M1），说明它所产生的效应阻碍导致感应的变化（A1）。只背“方向相反”没有说反对什么。</w:t>
      </w:r>
    </w:p>
    <w:p>
      <w:pPr>
        <w:keepNext/>
        <w:keepLines/>
      </w:pPr>
      <w:r>
        <w:rPr>
          <w:b/>
        </w:rPr>
        <w:t xml:space="preserve">英文表达  </w:t>
      </w:r>
      <w:r>
        <w:t>The induced e.m.f. is in a direction such that its effects oppose the change that produces it.</w:t>
      </w:r>
    </w:p>
    <w:p>
      <w:pPr>
        <w:keepNext/>
        <w:keepLines/>
      </w:pPr>
      <w:r>
        <w:rPr>
          <w:b/>
        </w:rPr>
        <w:t xml:space="preserve">常见失分  </w:t>
      </w:r>
      <w:r>
        <w:t>阻碍的是“变化”，不是永远反对原磁场；磁通减小时感应场可同向。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w25/41 Q7(b)(iv)  3分  QP合并第705页起  MS合并第592页。先独立完成，再核对对应MS；说明相对代表题改变了什么。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Q6(c)；s22/42 Q7(c)(i), 7(c)(ii)；s22/43 Q6(c)；s23/42 Q6(c)；w22/42 Q8(a)；w24/42 Q1(b)(i), 1(b)(v)；w25/41 Q7(b)(iv)；w25/43 Q7(b)(iv)</w:t>
      </w:r>
    </w:p>
    <w:p>
      <w:pPr>
        <w:pStyle w:val="Heading2"/>
        <w:keepNext/>
        <w:keepLines/>
      </w:pPr>
      <w:r>
        <w:t>I04 磁通图与感应电压图</w:t>
      </w:r>
    </w:p>
    <w:p>
      <w:pPr>
        <w:keepNext/>
        <w:keepLines/>
      </w:pPr>
      <w:r>
        <w:rPr>
          <w:b/>
        </w:rPr>
        <w:t xml:space="preserve">细分考法  </w:t>
      </w:r>
      <w:r>
        <w:t>分段直线；正弦相位；零点与极值</w:t>
      </w:r>
    </w:p>
    <w:p>
      <w:pPr>
        <w:keepNext/>
        <w:keepLines/>
      </w:pPr>
      <w:r>
        <w:rPr>
          <w:b/>
        </w:rPr>
        <w:t xml:space="preserve">识别与模型  </w:t>
      </w:r>
      <w:r>
        <w:t>把图当斜率读：水平段emf零；恒斜率段emf常数；磁通极值处emf零；磁通变化最快处emf极值。正負遵守统一线圈方向约定。</w:t>
      </w:r>
    </w:p>
    <w:p>
      <w:pPr>
        <w:pStyle w:val="Sourcenote"/>
        <w:keepNext/>
        <w:keepLines/>
      </w:pPr>
      <w:r>
        <w:t>m24/42 Q6(a)(iv)  3分  QP合并第383页起  MS合并第10页</w:t>
      </w:r>
    </w:p>
    <w:p>
      <w:pPr>
        <w:keepNext/>
        <w:keepLines/>
      </w:pPr>
      <w:r>
        <w:rPr>
          <w:b/>
        </w:rPr>
        <w:t xml:space="preserve">代表题讲解  </w:t>
      </w:r>
      <w:r>
        <w:t>0到t时emf为零，t后非零（B1）；t到4t间各段大小恒定（B1）；t到2t与2t到4t符号相反（B1）。这来自磁通图各段斜率，不是直接读纵轴。</w:t>
      </w:r>
    </w:p>
    <w:p>
      <w:pPr>
        <w:keepNext/>
        <w:keepLines/>
      </w:pPr>
      <w:r>
        <w:rPr>
          <w:b/>
        </w:rPr>
        <w:t xml:space="preserve">英文表达  </w:t>
      </w:r>
      <w:r>
        <w:t>The induced e.m.f. depends on the gradient of the flux linkage graph, not on its vertical value.</w:t>
      </w:r>
    </w:p>
    <w:p>
      <w:pPr>
        <w:keepNext/>
        <w:keepLines/>
      </w:pPr>
      <w:r>
        <w:rPr>
          <w:b/>
        </w:rPr>
        <w:t xml:space="preserve">常见失分  </w:t>
      </w:r>
      <w:r>
        <w:t>电压图不是复制磁通图；磁通峰对应电压零。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w23/42 Q7(b)(ii)  4分  QP合并第315页起  MS合并第452页。先独立完成，再核对对应MS；说明相对代表题改变了什么。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Q6(a)(iv)；s22/41 Q6(b)(ii)；s22/42 Q7(b)；s22/43 Q6(b)(ii)；s24/42 Q7(b)(iv), 7(b)(v)；w22/41 Q5(b)(ii)；w22/42 Q8(b)(ii)；w22/43 Q5(b)(ii)；w23/42 Q7(b)(ii)</w:t>
      </w:r>
    </w:p>
    <w:p>
      <w:pPr>
        <w:pStyle w:val="Heading1"/>
        <w:pageBreakBefore/>
      </w:pPr>
      <w:r>
        <w:t>A 交流与整流的基础模型</w:t>
      </w:r>
    </w:p>
    <w:p>
      <w:r>
        <w:t>An alternating current changes direction periodically. 交流I=I₀sinωt或I₀cosωt，I₀为peak current峰值电流(A)，V₀为peak voltage峰值电压(V)，ω为角频率(rad s⁻¹)，T=2π/ω。初相位由图上t=0的值和方向确定。</w:t>
      </w:r>
    </w:p>
    <w:p>
      <w:r>
        <w:t>The r.m.s. value gives the same mean heating power as a steady d.c. value. 有效值I_rms=√⟨I²⟩，不是平均I；其直观意义是“等效发热的直流大小”。对正弦I_rms=I₀/√2，V_rms=V₀/√2。</w:t>
      </w:r>
    </w:p>
    <w:p>
      <w:r>
        <w:t>For a resistive load, P=I²R=V²/R. P为瞬时power功率(W)，R为固定电阻(Ω)。正弦平均功率⟨P⟩=P_peak/2；相同峰值的理想半波整流平均功率=P_peak/4，V_rms=V₀/2；全波平方后和原正弦相同，平均功率仍P_peak/2。非正弦要逐段平均平方，不能套√2。</w:t>
      </w:r>
    </w:p>
    <w:p>
      <w:r>
        <w:t>Rectification makes the current unidirectional; smoothing reduces its ripple. 整流让电流单向，平滑减小波动。理想二极管近似正向导通、反向截止；桥式每半周两只导通。负载并联电容在峰间放电，RC较大相对峰间隔意味着纹波较小；题若给实际二极管压降，应按题修正。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A01  交流表达式与波形参数  —  峰值；周期；sin或cos；初相位</w:t>
      </w:r>
    </w:p>
    <w:p>
      <w:pPr>
        <w:pStyle w:val="Indextext"/>
      </w:pPr>
      <w:r>
        <w:t>A02  有效值平均功率与非正弦波  —  正弦√2；半波1/4峰功率；分段平方平均</w:t>
      </w:r>
    </w:p>
    <w:p>
      <w:pPr>
        <w:pStyle w:val="Indextext"/>
      </w:pPr>
      <w:r>
        <w:t>A03  半波全波整流与二极管路径  —  单管；桥式；电流方向；输出频率</w:t>
      </w:r>
    </w:p>
    <w:p>
      <w:pPr>
        <w:pStyle w:val="Indextext"/>
      </w:pPr>
      <w:r>
        <w:t>A04  电容平滑与负载影响  —  并联电容；峰间放电；RC与纹波</w:t>
      </w:r>
    </w:p>
    <w:p>
      <w:pPr>
        <w:pStyle w:val="Heading2"/>
        <w:keepNext/>
        <w:keepLines/>
      </w:pPr>
      <w:r>
        <w:t>A01 交流表达式与波形参数</w:t>
      </w:r>
    </w:p>
    <w:p>
      <w:pPr>
        <w:keepNext/>
        <w:keepLines/>
      </w:pPr>
      <w:r>
        <w:rPr>
          <w:b/>
        </w:rPr>
        <w:t xml:space="preserve">细分考法  </w:t>
      </w:r>
      <w:r>
        <w:t>峰值；周期；sin或cos；初相位</w:t>
      </w:r>
    </w:p>
    <w:p>
      <w:pPr>
        <w:keepNext/>
        <w:keepLines/>
      </w:pPr>
      <w:r>
        <w:rPr>
          <w:b/>
        </w:rPr>
        <w:t xml:space="preserve">识别与模型  </w:t>
      </w:r>
      <w:r>
        <w:t>从V=V₀sinωt或cosωt识别峰值V₀及角频率ω，T=2π/ω。初时值和初斜率决定相位；时间轴ms先换算。</w:t>
      </w:r>
    </w:p>
    <w:p>
      <w:pPr>
        <w:pStyle w:val="Sourcenote"/>
        <w:keepNext/>
        <w:keepLines/>
      </w:pPr>
      <w:r>
        <w:t>w25/42 Q7(a)(i)  1分  QP合并第729页起  MS合并第609页</w:t>
      </w:r>
    </w:p>
    <w:p>
      <w:pPr>
        <w:keepNext/>
        <w:keepLines/>
      </w:pPr>
      <w:r>
        <w:rPr>
          <w:b/>
        </w:rPr>
        <w:t xml:space="preserve">代表题讲解  </w:t>
      </w:r>
      <w:r>
        <w:t>给定角频率40π rad s⁻¹，T=2π/(40π)=0.050 s（A1），即50 ms。对应频率20 Hz。</w:t>
      </w:r>
    </w:p>
    <w:p>
      <w:pPr>
        <w:keepNext/>
        <w:keepLines/>
      </w:pPr>
      <w:r>
        <w:rPr>
          <w:b/>
        </w:rPr>
        <w:t xml:space="preserve">英文表达  </w:t>
      </w:r>
      <w:r>
        <w:t>The period is the time for one complete cycle of the alternating signal.</w:t>
      </w:r>
    </w:p>
    <w:p>
      <w:pPr>
        <w:keepNext/>
        <w:keepLines/>
      </w:pPr>
      <w:r>
        <w:rPr>
          <w:b/>
        </w:rPr>
        <w:t xml:space="preserve">常见失分  </w:t>
      </w:r>
      <w:r>
        <w:t>ω不是f；完整一个周期不是两个相邻过零点间隔。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w24/42 Q8(b)(ii)  3分  QP合并第539页起  MS合并第529页。先独立完成，再核对对应MS；说明相对代表题改变了什么。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Q5(b)(ii)；s22/43 Q5(b)(ii)；s23/41 Q5(b)(i)；s23/43 Q5(b)(i)；s24/42 Q7(b)(v)；s25/41 Q6(b)(i)；s25/43 Q6(b)(i)；w22/42 Q8(b)(i)；w23/42 Q4(b)(ii), 4(b)(iii)；w24/42 Q8(a), 8(b)(i), 8(b)(ii)；w25/42 Q7(a)(i), 7(b)</w:t>
      </w:r>
    </w:p>
    <w:p>
      <w:pPr>
        <w:pStyle w:val="Heading2"/>
        <w:keepNext/>
        <w:keepLines/>
      </w:pPr>
      <w:r>
        <w:t>A02 有效值平均功率与非正弦波</w:t>
      </w:r>
    </w:p>
    <w:p>
      <w:pPr>
        <w:keepNext/>
        <w:keepLines/>
      </w:pPr>
      <w:r>
        <w:rPr>
          <w:b/>
        </w:rPr>
        <w:t xml:space="preserve">细分考法  </w:t>
      </w:r>
      <w:r>
        <w:t>正弦√2；半波1/4峰功率；分段平方平均</w:t>
      </w:r>
    </w:p>
    <w:p>
      <w:pPr>
        <w:keepNext/>
        <w:keepLines/>
      </w:pPr>
      <w:r>
        <w:rPr>
          <w:b/>
        </w:rPr>
        <w:t xml:space="preserve">识别与模型  </w:t>
      </w:r>
      <w:r>
        <w:t>有效值由相同电阻中的平均热功率定义。正弦可用V₀/√2；一般波形先平均V²再开根。P=V²/R恒非负，正弦P频率为电压的两倍。</w:t>
      </w:r>
    </w:p>
    <w:p>
      <w:pPr>
        <w:pStyle w:val="Sourcenote"/>
        <w:keepNext/>
        <w:keepLines/>
      </w:pPr>
      <w:r>
        <w:t>w23/41 Q7(c)(ii)  2分  QP合并第293页起  MS合并第437页</w:t>
      </w:r>
    </w:p>
    <w:p>
      <w:pPr>
        <w:keepNext/>
        <w:keepLines/>
      </w:pPr>
      <w:r>
        <w:rPr>
          <w:b/>
        </w:rPr>
        <w:t xml:space="preserve">代表题讲解  </w:t>
      </w:r>
      <w:r>
        <w:t>前问平均功率为(5/2)I₀²R。令平均功率=I_rms²R（C1），得I_rms=√(5/2)I₀（A1）。这是两档幅值方波，不能套正弦结果。</w:t>
      </w:r>
    </w:p>
    <w:p>
      <w:pPr>
        <w:keepNext/>
        <w:keepLines/>
      </w:pPr>
      <w:r>
        <w:rPr>
          <w:b/>
        </w:rPr>
        <w:t xml:space="preserve">英文表达  </w:t>
      </w:r>
      <w:r>
        <w:t>The r.m.s. current produces the same mean power in a resistor as an equivalent steady direct current.</w:t>
      </w:r>
    </w:p>
    <w:p>
      <w:pPr>
        <w:keepNext/>
        <w:keepLines/>
      </w:pPr>
      <w:r>
        <w:rPr>
          <w:b/>
        </w:rPr>
        <w:t xml:space="preserve">常见失分  </w:t>
      </w:r>
      <w:r>
        <w:t>半波整流不能仍套V₀/√2；平均电压不等于有效电压。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s25/42 Q8(b)(iv)  1分  QP合并第635页起  MS合并第294页。先独立完成，再核对对应MS；说明相对代表题改变了什么。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Q4(d)(i), 4(d)(ii)；s23/42 Q7(b)(ii), 7(b)(iii)；s24/41 Q7(b)(i), 7(b)(ii), 7(b)(iii), 7(c)；s24/43 Q7(b)(i), 7(b)(ii), 7(b)(iii), 7(c)；s25/42 Q8(a)(ii), 8(b)(i), 8(b)(ii), 8(b)(iii), 8(b)(iv)；w22/41 Q7(a)(i), 7(a)(ii), 7(a)(iii)；w22/43 Q7(a)(i), 7(a)(ii), 7(a)(iii)；w23/41 Q7(a)(i), 7(a)(ii), 7(b), 7(c)(i), 7(c)(ii)；w23/42 Q4(b)(iv)；w23/43 Q7(a)(i), 7(a)(ii), 7(b), 7(c)(i), 7(c)(ii)；w24/42 Q8(b)(iii), 8(c)；w25/42 Q7(a)(ii), 7(c)</w:t>
      </w:r>
    </w:p>
    <w:p>
      <w:pPr>
        <w:pStyle w:val="Heading2"/>
        <w:keepNext/>
        <w:keepLines/>
      </w:pPr>
      <w:r>
        <w:t>A03 半波全波整流与二极管路径</w:t>
      </w:r>
    </w:p>
    <w:p>
      <w:pPr>
        <w:keepNext/>
        <w:keepLines/>
      </w:pPr>
      <w:r>
        <w:rPr>
          <w:b/>
        </w:rPr>
        <w:t xml:space="preserve">细分考法  </w:t>
      </w:r>
      <w:r>
        <w:t>单管；桥式；电流方向；输出频率</w:t>
      </w:r>
    </w:p>
    <w:p>
      <w:pPr>
        <w:keepNext/>
        <w:keepLines/>
      </w:pPr>
      <w:r>
        <w:rPr>
          <w:b/>
        </w:rPr>
        <w:t xml:space="preserve">识别与模型  </w:t>
      </w:r>
      <w:r>
        <w:t>单管阻断一半周期；桥式每半周由一对二极管导通，使负载电流保持同方向。全波输出脉动周期为输入的一半，仍不是恒定电压。</w:t>
      </w:r>
    </w:p>
    <w:p>
      <w:pPr>
        <w:pStyle w:val="Sourcenote"/>
        <w:keepNext/>
        <w:keepLines/>
      </w:pPr>
      <w:r>
        <w:t>s22/41 Q5(a)(i)  1分  QP合并第12页起  MS合并第34页</w:t>
      </w:r>
    </w:p>
    <w:p>
      <w:pPr>
        <w:keepNext/>
        <w:keepLines/>
      </w:pPr>
      <w:r>
        <w:rPr>
          <w:b/>
        </w:rPr>
        <w:t xml:space="preserve">代表题讲解  </w:t>
      </w:r>
      <w:r>
        <w:t>整流是将交流转为直流，得B1。这里直流指单向，可以仍有大小起伏；不要把整流和稳压/平滑混为一谈。</w:t>
      </w:r>
    </w:p>
    <w:p>
      <w:pPr>
        <w:keepNext/>
        <w:keepLines/>
      </w:pPr>
      <w:r>
        <w:rPr>
          <w:b/>
        </w:rPr>
        <w:t xml:space="preserve">英文表达  </w:t>
      </w:r>
      <w:r>
        <w:t>Rectification converts alternating current into direct current.</w:t>
      </w:r>
    </w:p>
    <w:p>
      <w:pPr>
        <w:keepNext/>
        <w:keepLines/>
      </w:pPr>
      <w:r>
        <w:rPr>
          <w:b/>
        </w:rPr>
        <w:t xml:space="preserve">常见失分  </w:t>
      </w:r>
      <w:r>
        <w:t>把负半波全部删除是半波，不是全波；桥式不能随意画四个箭头。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s25/41 Q6(b)(iii)  2分  QP合并第605页起  MS合并第273页。先独立完成，再核对对应MS；说明相对代表题改变了什么。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Q5(a)(i), 5(a)(ii), 5(b)(i)；s22/43 Q5(a)(i), 5(a)(ii), 5(b)(i)；s23/41 Q5(a)(i), 5(c)；s23/42 Q7(a)(i), 7(a)(ii), 7(a)(iii), 7(b)(i)；s23/43 Q5(a)(i), 5(c)；s24/41 Q7(a)；s24/43 Q7(a)；s25/41 Q6(a)(i), 6(b)(ii), 6(b)(iii)；s25/42 Q8(a)(i)；s25/43 Q6(a)(i), 6(b)(ii), 6(b)(iii)；w24/41 Q6(a)(i), 6(a)(ii), 6(b)(i)；w24/43 Q6(a)(i), 6(a)(ii), 6(b)(i)；w25/42 Q7(c)</w:t>
      </w:r>
    </w:p>
    <w:p>
      <w:pPr>
        <w:pStyle w:val="Heading2"/>
        <w:keepNext/>
        <w:keepLines/>
      </w:pPr>
      <w:r>
        <w:t>A04 电容平滑与负载影响</w:t>
      </w:r>
    </w:p>
    <w:p>
      <w:pPr>
        <w:keepNext/>
        <w:keepLines/>
      </w:pPr>
      <w:r>
        <w:rPr>
          <w:b/>
        </w:rPr>
        <w:t xml:space="preserve">细分考法  </w:t>
      </w:r>
      <w:r>
        <w:t>并联电容；峰间放电；RC与纹波</w:t>
      </w:r>
    </w:p>
    <w:p>
      <w:pPr>
        <w:keepNext/>
        <w:keepLines/>
      </w:pPr>
      <w:r>
        <w:rPr>
          <w:b/>
        </w:rPr>
        <w:t xml:space="preserve">识别与模型  </w:t>
      </w:r>
      <w:r>
        <w:t>电容跨接负载，在输入高时快速充电，输入降低且二极管截止时经负载放电。RC越大，相邻峰间下降越少；全波更频繁补充电荷。</w:t>
      </w:r>
    </w:p>
    <w:p>
      <w:pPr>
        <w:pStyle w:val="Sourcenote"/>
        <w:keepNext/>
        <w:keepLines/>
      </w:pPr>
      <w:r>
        <w:t>m24/42 Q4(c)(i)  1分  QP合并第379页起  MS合并第8页</w:t>
      </w:r>
    </w:p>
    <w:p>
      <w:pPr>
        <w:keepNext/>
        <w:keepLines/>
      </w:pPr>
      <w:r>
        <w:rPr>
          <w:b/>
        </w:rPr>
        <w:t xml:space="preserve">代表题讲解  </w:t>
      </w:r>
      <w:r>
        <w:t>在负载电阻两端并联一个正确电容符号并闭合连接，得B1。电容提供峰间能量，故应与负载共用同一输出电压。</w:t>
      </w:r>
    </w:p>
    <w:p>
      <w:pPr>
        <w:keepNext/>
        <w:keepLines/>
      </w:pPr>
      <w:r>
        <w:rPr>
          <w:b/>
        </w:rPr>
        <w:t xml:space="preserve">英文表达  </w:t>
      </w:r>
      <w:r>
        <w:t>The capacitor discharges through the load between input peaks, reducing the variation in output voltage.</w:t>
      </w:r>
    </w:p>
    <w:p>
      <w:pPr>
        <w:keepNext/>
        <w:keepLines/>
      </w:pPr>
      <w:r>
        <w:rPr>
          <w:b/>
        </w:rPr>
        <w:t xml:space="preserve">常见失分  </w:t>
      </w:r>
      <w:r>
        <w:t>电容不是串联到负载；不能把整周期当每次实际放电时间。</w:t>
      </w:r>
    </w:p>
    <w:p>
      <w:pPr>
        <w:keepNext/>
        <w:keepLines/>
      </w:pPr>
      <w:r>
        <w:rPr>
          <w:b/>
        </w:rPr>
        <w:t xml:space="preserve">下一道变式  </w:t>
      </w:r>
      <w:r>
        <w:t>s22/41 Q5(c)(ii)  2分  QP合并第12页起  MS合并第34页。先独立完成，再核对对应MS；说明相对代表题改变了什么。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Q4(c)(i), 4(c)(ii)；s22/41 Q5(c)(i), 5(c)(ii), 5(c)(iii)；s22/43 Q5(c)(i), 5(c)(ii), 5(c)(iii)；s23/41 Q5(a)(ii), 5(b)(ii)；s23/43 Q5(a)(ii), 5(b)(ii)；s25/41 Q6(a)(ii), 6(b)(iv)；s25/43 Q6(a)(ii), 6(b)(iv)；w24/41 Q6(b)(ii), 6(c)(ii)；w24/43 Q6(b)(ii), 6(c)(ii)</w:t>
      </w:r>
    </w:p>
    <w:p>
      <w:pPr>
        <w:pStyle w:val="Heading1"/>
        <w:pageBreakBefore/>
      </w:pPr>
      <w:r>
        <w:t>Q 量子物理的基础模型</w:t>
      </w:r>
    </w:p>
    <w:p>
      <w:r>
        <w:t>A photon is a quantum of electromagnetic energy. 光子是一份离散电磁能量，E_γ=hf=hc/λ；h为Planck constant普朗克常量(J s)，f为频率(Hz)，c为真空光速(m s⁻¹)，λ为波长(m)，E_γ单位J。频率决定一份有多大，强度在固定频率下主要决定有多少份。</w:t>
      </w:r>
    </w:p>
    <w:p>
      <w:r>
        <w:t>An electronvolt is the energy gained by an elementary charge through one volt. 1 eV=1.60×10⁻¹⁹ J，e为elementary charge元电荷大小(C)。Photon momentum光子动量p=E_γ/c=h/λ，单位N s；光束功率P=光子数率×E_γ，强度I_rad=P/A，单位W m⁻²。</w:t>
      </w:r>
    </w:p>
    <w:p>
      <w:r>
        <w:t>Work function is the minimum energy needed to remove an electron from a surface. 功函数Φ_w为释放电子所需最小能量(J或eV)。阈频f₀=Φ_w/h是最低可致光电发射频率；阈波长λ₀=hc/Φ_w是最长可致发射波长。Einstein’s equation为hf=Φ_w+K_max，K_max=½m_ev_max²=eV_s，V_s为stopping potential遏止电压的大小(V)。</w:t>
      </w:r>
    </w:p>
    <w:p>
      <w:r>
        <w:t>De Broglie wavelength is the wavelength associated with a moving particle. λ=h/p把物质粒子的动量与波长联系；直观上动量越大，波长越短，宏观物体波长常小到无法在普通缝隙观察衍射。非相对论带电粒子经电压V加速且初速可忽略时p=√(2m abs(q)V)。</w:t>
      </w:r>
    </w:p>
    <w:p>
      <w:r>
        <w:t>Atomic line spectra arise from discrete energy changes. 原子能级E_n有离散允许值，跃迁光子满足hf=E_high−E_low。发射由高到低，吸收由低到高；孤立原子常把自由电子能量设0，束缚能级为负。频率与差值成正比，而波长与差值成反比。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Q01  光子能量动量与数量  —  E=hf；eV；p=E/c；功率除单光子能量</w:t>
      </w:r>
    </w:p>
    <w:p>
      <w:pPr>
        <w:pStyle w:val="Indextext"/>
      </w:pPr>
      <w:r>
        <w:t>Q02  光电效应阈值与图像  —  功函数；阈频阈波长；最大动能；遏止电压；强度</w:t>
      </w:r>
    </w:p>
    <w:p>
      <w:pPr>
        <w:pStyle w:val="Indextext"/>
      </w:pPr>
      <w:r>
        <w:t>Q03  波粒二象性的实验证据  —  光电效应；光干涉衍射；电子衍射</w:t>
      </w:r>
    </w:p>
    <w:p>
      <w:pPr>
        <w:pStyle w:val="Indextext"/>
      </w:pPr>
      <w:r>
        <w:t>Q04  德布罗意波长与衍射变化  —  λ=h/p；加速电压；环纹间距；宏观尺度</w:t>
      </w:r>
    </w:p>
    <w:p>
      <w:pPr>
        <w:pStyle w:val="Indextext"/>
      </w:pPr>
      <w:r>
        <w:t>Q05  离散能级与线光谱  —  发射吸收；hf=能级差；负能级；多线组合</w:t>
      </w:r>
    </w:p>
    <w:p>
      <w:pPr>
        <w:pStyle w:val="Indextext"/>
      </w:pPr>
      <w:r>
        <w:t>Q06  正负电子湮灭与守恒  —  反粒子；两光子；静能与动能；动量方向</w:t>
      </w:r>
    </w:p>
    <w:p>
      <w:pPr>
        <w:pStyle w:val="Indextext"/>
      </w:pPr>
      <w:r>
        <w:t>Q07  辐射压力与光子动量通量  —  吸收P/c；反射2P/c；固定功率改变频率</w:t>
      </w:r>
    </w:p>
    <w:p>
      <w:pPr>
        <w:pStyle w:val="Heading2"/>
        <w:keepNext/>
        <w:keepLines/>
      </w:pPr>
      <w:r>
        <w:t>Q01 光子能量动量与数量</w:t>
      </w:r>
    </w:p>
    <w:p>
      <w:pPr>
        <w:keepNext/>
        <w:keepLines/>
      </w:pPr>
      <w:r>
        <w:rPr>
          <w:b/>
        </w:rPr>
        <w:t xml:space="preserve">细分考法  </w:t>
      </w:r>
      <w:r>
        <w:t>E=hf；eV；p=E/c；功率除单光子能量</w:t>
      </w:r>
    </w:p>
    <w:p>
      <w:pPr>
        <w:keepNext/>
        <w:keepLines/>
      </w:pPr>
      <w:r>
        <w:rPr>
          <w:b/>
        </w:rPr>
        <w:t xml:space="preserve">识别与模型  </w:t>
      </w:r>
      <w:r>
        <w:t>先把单个光子和一束光分开。每个能量hc/λ，光子数率=P/E，若给强度则先P=IA。光子有动量但不能用经典mv求。</w:t>
      </w:r>
    </w:p>
    <w:p>
      <w:pPr>
        <w:pStyle w:val="Sourcenote"/>
        <w:keepNext/>
        <w:keepLines/>
      </w:pPr>
      <w:r>
        <w:t>m24/42 Q7(a)  2分  QP合并第386页起  MS合并第11页</w:t>
      </w:r>
    </w:p>
    <w:p>
      <w:pPr>
        <w:keepNext/>
        <w:keepLines/>
      </w:pPr>
      <w:r>
        <w:rPr>
          <w:b/>
        </w:rPr>
        <w:t xml:space="preserve">代表题讲解  </w:t>
      </w:r>
      <w:r>
        <w:t>用光子p=E/c（C1），p=3.11×10⁻¹⁹/(3.00×10⁸)=1.04×10⁻²⁷ N s（A1）。不是把光子静质量代入mv。</w:t>
      </w:r>
    </w:p>
    <w:p>
      <w:pPr>
        <w:keepNext/>
        <w:keepLines/>
      </w:pPr>
      <w:r>
        <w:rPr>
          <w:b/>
        </w:rPr>
        <w:t xml:space="preserve">英文表达  </w:t>
      </w:r>
      <w:r>
        <w:t>A photon is a quantum of electromagnetic energy and has momentum equal to its energy divided by c.</w:t>
      </w:r>
    </w:p>
    <w:p>
      <w:pPr>
        <w:keepNext/>
        <w:keepLines/>
      </w:pPr>
      <w:r>
        <w:rPr>
          <w:b/>
        </w:rPr>
        <w:t xml:space="preserve">常见失分  </w:t>
      </w:r>
      <w:r>
        <w:t>频率增大时固定功率的光子数率反而减少。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w23/41 Q8(b)(i)  2分  QP合并第295页起  MS合并第438页。先独立完成，再核对对应MS；说明相对代表题改变了什么。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Q7(a), 7(b)(i)；s22/41 Q7(a)；s22/43 Q7(a)；s24/41 Q8(a), 8(c)(i), 8(c)(ii), 8(c)(iii)；s24/42 Q8(b)(i)；s24/43 Q8(a), 8(c)(i), 8(c)(ii), 8(c)(iii)；w22/41 Q8(b)(i), 8(c)(ii)；w22/43 Q8(b)(i), 8(c)(ii)；w23/41 Q8(a)(i), 8(a)(ii), 8(b)(i)；w23/42 Q8(a)；w23/43 Q8(a)(i), 8(a)(ii), 8(b)(i)；w25/41 Q8(a), 8(b)(ii)；w25/43 Q8(a), 8(b)(ii)</w:t>
      </w:r>
    </w:p>
    <w:p>
      <w:pPr>
        <w:pStyle w:val="Heading2"/>
        <w:keepNext/>
        <w:keepLines/>
      </w:pPr>
      <w:r>
        <w:t>Q02 光电效应阈值与图像</w:t>
      </w:r>
    </w:p>
    <w:p>
      <w:pPr>
        <w:keepNext/>
        <w:keepLines/>
      </w:pPr>
      <w:r>
        <w:rPr>
          <w:b/>
        </w:rPr>
        <w:t xml:space="preserve">细分考法  </w:t>
      </w:r>
      <w:r>
        <w:t>功函数；阈频阈波长；最大动能；遏止电压；强度</w:t>
      </w:r>
    </w:p>
    <w:p>
      <w:pPr>
        <w:keepNext/>
        <w:keepLines/>
      </w:pPr>
      <w:r>
        <w:rPr>
          <w:b/>
        </w:rPr>
        <w:t xml:space="preserve">识别与模型  </w:t>
      </w:r>
      <w:r>
        <w:t>先检验hf≥Φ，再用K_max=hf−Φ=eV_s。K-f斜率h、截距−Φ；V_s-f斜率h/e。频率定单个能量，固定频率下强度定光子数率。</w:t>
      </w:r>
    </w:p>
    <w:p>
      <w:pPr>
        <w:pStyle w:val="Sourcenote"/>
        <w:keepNext/>
        <w:keepLines/>
      </w:pPr>
      <w:r>
        <w:t>m24/42 Q7(c)(ii)  2分  QP合并第386页起  MS合并第11页</w:t>
      </w:r>
    </w:p>
    <w:p>
      <w:pPr>
        <w:keepNext/>
        <w:keepLines/>
      </w:pPr>
      <w:r>
        <w:rPr>
          <w:b/>
        </w:rPr>
        <w:t xml:space="preserve">代表题讲解  </w:t>
      </w:r>
      <w:r>
        <w:t>功函数2.26 eV先转为2.26×1.60×10⁻¹⁹ J（C1）；阈值满足Φ=hc/λ₀，得λ₀=5.50×10⁻⁷ m（A1）。这是仍能产生光电效应的最长波长。</w:t>
      </w:r>
    </w:p>
    <w:p>
      <w:pPr>
        <w:keepNext/>
        <w:keepLines/>
      </w:pPr>
      <w:r>
        <w:rPr>
          <w:b/>
        </w:rPr>
        <w:t xml:space="preserve">英文表达  </w:t>
      </w:r>
      <w:r>
        <w:t>An electron absorbs one photon. Emission occurs only if the photon energy is at least the work function energy.</w:t>
      </w:r>
    </w:p>
    <w:p>
      <w:pPr>
        <w:keepNext/>
        <w:keepLines/>
      </w:pPr>
      <w:r>
        <w:rPr>
          <w:b/>
        </w:rPr>
        <w:t xml:space="preserve">常见失分  </w:t>
      </w:r>
      <w:r>
        <w:t>低于阈频时增强光照不能释放电子；不要把图的斜率一律写h。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s25/42 Q9(b)(ii)  3分  QP合并第637页起  MS合并第295页。先独立完成，再核对对应MS；说明相对代表题改变了什么。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Q7(c)(i), 7(c)(ii)；s22/41 Q7(b)(i), 7(b)(ii), 7(c)(i), 7(c)(ii)；s22/43 Q7(b)(i), 7(b)(ii), 7(c)(i), 7(c)(ii)；s25/42 Q9(a), 9(b)(i), 9(b)(ii)；w22/41 Q8(a), 8(b)(ii), 8(c)(i)；w22/43 Q8(a), 8(b)(ii), 8(c)(i)；w23/42 Q8(b)(i), 8(b)(ii), 8(c)(i), 8(c)(ii)；w24/41 Q8(a), 8(b)(i), 8(b)(ii), 8(c)；w24/43 Q8(a), 8(b)(i), 8(b)(ii), 8(c)</w:t>
      </w:r>
    </w:p>
    <w:p>
      <w:pPr>
        <w:pStyle w:val="Heading2"/>
        <w:keepNext/>
        <w:keepLines/>
      </w:pPr>
      <w:r>
        <w:t>Q03 波粒二象性的实验证据</w:t>
      </w:r>
    </w:p>
    <w:p>
      <w:pPr>
        <w:keepNext/>
        <w:keepLines/>
      </w:pPr>
      <w:r>
        <w:rPr>
          <w:b/>
        </w:rPr>
        <w:t xml:space="preserve">细分考法  </w:t>
      </w:r>
      <w:r>
        <w:t>光电效应；光干涉衍射；电子衍射</w:t>
      </w:r>
    </w:p>
    <w:p>
      <w:pPr>
        <w:keepNext/>
        <w:keepLines/>
      </w:pPr>
      <w:r>
        <w:rPr>
          <w:b/>
        </w:rPr>
        <w:t xml:space="preserve">识别与模型  </w:t>
      </w:r>
      <w:r>
        <w:t>按“实验现象支持哪种性质”作答。光电效应支持光的粒子描述；干涉和衍射支持波描述；电子衍射说明物质粒子也有波性质。</w:t>
      </w:r>
    </w:p>
    <w:p>
      <w:pPr>
        <w:pStyle w:val="Sourcenote"/>
        <w:keepNext/>
        <w:keepLines/>
      </w:pPr>
      <w:r>
        <w:t>s22/42 Q8(a)(i)  1分  QP合并第42页起  MS合并第53页</w:t>
      </w:r>
    </w:p>
    <w:p>
      <w:pPr>
        <w:keepNext/>
        <w:keepLines/>
      </w:pPr>
      <w:r>
        <w:rPr>
          <w:b/>
        </w:rPr>
        <w:t xml:space="preserve">代表题讲解  </w:t>
      </w:r>
      <w:r>
        <w:t>题问电磁辐射粒子性证据，答案为光电效应，B1。若问电子波性则应答电子衍射，二者不可互换。</w:t>
      </w:r>
    </w:p>
    <w:p>
      <w:pPr>
        <w:keepNext/>
        <w:keepLines/>
      </w:pPr>
      <w:r>
        <w:rPr>
          <w:b/>
        </w:rPr>
        <w:t xml:space="preserve">英文表达  </w:t>
      </w:r>
      <w:r>
        <w:t>The photoelectric effect supports the particle nature of electromagnetic radiation; electron diffraction supports the wave nature of electrons.</w:t>
      </w:r>
    </w:p>
    <w:p>
      <w:pPr>
        <w:keepNext/>
        <w:keepLines/>
      </w:pPr>
      <w:r>
        <w:rPr>
          <w:b/>
        </w:rPr>
        <w:t xml:space="preserve">常见失分  </w:t>
      </w:r>
      <w:r>
        <w:t>不能说电子因此变成电磁波；也不是一次实验消灭另一种描述。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w24/42 Q9(a)  1分  QP合并第541页起  MS合并第530页。先独立完成，再核对对应MS；说明相对代表题改变了什么。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Q8(a)(i), 8(a)(ii)；s23/41 Q7(b)(i), 7(b)(ii)；s23/43 Q7(b)(i), 7(b)(ii)；w24/42 Q9(a)</w:t>
      </w:r>
    </w:p>
    <w:p>
      <w:pPr>
        <w:pStyle w:val="Heading2"/>
        <w:keepNext/>
        <w:keepLines/>
      </w:pPr>
      <w:r>
        <w:t>Q04 德布罗意波长与衍射变化</w:t>
      </w:r>
    </w:p>
    <w:p>
      <w:pPr>
        <w:keepNext/>
        <w:keepLines/>
      </w:pPr>
      <w:r>
        <w:rPr>
          <w:b/>
        </w:rPr>
        <w:t xml:space="preserve">细分考法  </w:t>
      </w:r>
      <w:r>
        <w:t>λ=h/p；加速电压；环纹间距；宏观尺度</w:t>
      </w:r>
    </w:p>
    <w:p>
      <w:pPr>
        <w:keepNext/>
        <w:keepLines/>
      </w:pPr>
      <w:r>
        <w:rPr>
          <w:b/>
        </w:rPr>
        <w:t xml:space="preserve">识别与模型  </w:t>
      </w:r>
      <w:r>
        <w:t>非相对论粒子先由qV=½mv²求p=√(2mqV)，再求λ=h/p。动量增大→波长减小→相同装置下衍射角或条纹间距减小。</w:t>
      </w:r>
    </w:p>
    <w:p>
      <w:pPr>
        <w:pStyle w:val="Sourcenote"/>
        <w:keepNext/>
        <w:keepLines/>
      </w:pPr>
      <w:r>
        <w:t>s22/42 Q8(b)(i)  3分  QP合并第42页起  MS合并第53页</w:t>
      </w:r>
    </w:p>
    <w:p>
      <w:pPr>
        <w:keepNext/>
        <w:keepLines/>
      </w:pPr>
      <w:r>
        <w:rPr>
          <w:b/>
        </w:rPr>
        <w:t xml:space="preserve">代表题讲解  </w:t>
      </w:r>
      <w:r>
        <w:t>λ=h/p（C1）；α粒子p=(4×1.66×10⁻²⁷)×6.2×10⁷≈4.1×10⁻¹⁹ N s（C1）；λ=1.6×10⁻¹⁵ m（A1）。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Increasing the accelerating voltage increases momentum, decreases the de Broglie wavelength and reduces the diffraction angle.</w:t>
      </w:r>
    </w:p>
    <w:p>
      <w:pPr>
        <w:keepNext/>
        <w:keepLines/>
      </w:pPr>
      <w:r>
        <w:rPr>
          <w:b/>
        </w:rPr>
        <w:t xml:space="preserve">常见失分  </w:t>
      </w:r>
      <w:r>
        <w:t>只写“速度越大衍射越小”缺少动量和波长的中间链。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w24/42 Q9(b)  3分  QP合并第541页起  MS合并第530页。先独立完成，再核对对应MS；说明相对代表题改变了什么。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Q8(b)(i), 8(b)(ii), 8(c)；s23/41 Q7(a), 7(c)(i), 7(c)(ii)；s23/43 Q7(a), 7(c)(i), 7(c)(ii)；s25/41 Q8(a), 8(b)；s25/43 Q8(a), 8(b)；w24/42 Q9(b), 9(c), 9(d)(i), 9(d)(ii)</w:t>
      </w:r>
    </w:p>
    <w:p>
      <w:pPr>
        <w:pStyle w:val="Heading2"/>
        <w:keepNext/>
        <w:keepLines/>
      </w:pPr>
      <w:r>
        <w:t>Q05 离散能级与线光谱</w:t>
      </w:r>
    </w:p>
    <w:p>
      <w:pPr>
        <w:keepNext/>
        <w:keepLines/>
      </w:pPr>
      <w:r>
        <w:rPr>
          <w:b/>
        </w:rPr>
        <w:t xml:space="preserve">细分考法  </w:t>
      </w:r>
      <w:r>
        <w:t>发射吸收；hf=能级差；负能级；多线组合</w:t>
      </w:r>
    </w:p>
    <w:p>
      <w:pPr>
        <w:keepNext/>
        <w:keepLines/>
      </w:pPr>
      <w:r>
        <w:rPr>
          <w:b/>
        </w:rPr>
        <w:t xml:space="preserve">识别与模型  </w:t>
      </w:r>
      <w:r>
        <w:t>跃迁只用能级差的正大小作为光子能量。向低能级跃迁发射，向高能级跃迁吸收。负号表明束缚状态，不表示光子负能量。</w:t>
      </w:r>
    </w:p>
    <w:p>
      <w:pPr>
        <w:pStyle w:val="Sourcenote"/>
        <w:keepNext/>
        <w:keepLines/>
      </w:pPr>
      <w:r>
        <w:t>s23/42 Q8(a)  2分  QP合并第226页起  MS合并第131页</w:t>
      </w:r>
    </w:p>
    <w:p>
      <w:pPr>
        <w:keepNext/>
        <w:keepLines/>
      </w:pPr>
      <w:r>
        <w:rPr>
          <w:b/>
        </w:rPr>
        <w:t xml:space="preserve">代表题讲解  </w:t>
      </w:r>
      <w:r>
        <w:t>一次跃迁发射一个能量等于两能级差的光子（B1），其频率由光子能量确定（B1）。离散能级差使光谱出现特定谱线而非连续所有频率。</w:t>
      </w:r>
    </w:p>
    <w:p>
      <w:pPr>
        <w:keepNext/>
        <w:keepLines/>
      </w:pPr>
      <w:r>
        <w:rPr>
          <w:b/>
        </w:rPr>
        <w:t xml:space="preserve">英文表达  </w:t>
      </w:r>
      <w:r>
        <w:t>A transition emits a photon whose energy equals the difference between the two energy levels.</w:t>
      </w:r>
    </w:p>
    <w:p>
      <w:pPr>
        <w:keepNext/>
        <w:keepLines/>
      </w:pPr>
      <w:r>
        <w:rPr>
          <w:b/>
        </w:rPr>
        <w:t xml:space="preserve">常见失分  </w:t>
      </w:r>
      <w:r>
        <w:t>多个跃迁的频率差/和须按能级图连线，不能随意加波长。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w25/42 Q8(b)(iii)  4分  QP合并第731页起  MS合并第610页。先独立完成，再核对对应MS；说明相对代表题改变了什么。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s23/42 Q8(a), 8(b)(i), 8(b)(ii), 8(c)；s24/42 Q8(b)(ii)；w22/42 Q9(a)(i), 9(a)(ii)；w25/42 Q8(a), 8(b)(i), 8(b)(ii), 8(b)(iii)</w:t>
      </w:r>
    </w:p>
    <w:p>
      <w:pPr>
        <w:pStyle w:val="Heading2"/>
        <w:keepNext/>
        <w:keepLines/>
      </w:pPr>
      <w:r>
        <w:t>Q06 正负电子湮灭与守恒</w:t>
      </w:r>
    </w:p>
    <w:p>
      <w:pPr>
        <w:keepNext/>
        <w:keepLines/>
      </w:pPr>
      <w:r>
        <w:rPr>
          <w:b/>
        </w:rPr>
        <w:t xml:space="preserve">细分考法  </w:t>
      </w:r>
      <w:r>
        <w:t>反粒子；两光子；静能与动能；动量方向</w:t>
      </w:r>
    </w:p>
    <w:p>
      <w:pPr>
        <w:keepNext/>
        <w:keepLines/>
      </w:pPr>
      <w:r>
        <w:rPr>
          <w:b/>
        </w:rPr>
        <w:t xml:space="preserve">识别与模型  </w:t>
      </w:r>
      <w:r>
        <w:t>静止或总动量为零的电子正电子对产生等能反向光子，每个至少m_ec²；有初动能时把总初能加上，再按对称性分配。</w:t>
      </w:r>
    </w:p>
    <w:p>
      <w:pPr>
        <w:pStyle w:val="Sourcenote"/>
        <w:keepNext/>
        <w:keepLines/>
      </w:pPr>
      <w:r>
        <w:t>s25/41 Q8(d)(v)  3分  QP合并第609页起  MS合并第276页</w:t>
      </w:r>
    </w:p>
    <w:p>
      <w:pPr>
        <w:keepNext/>
        <w:keepLines/>
      </w:pPr>
      <w:r>
        <w:rPr>
          <w:b/>
        </w:rPr>
        <w:t xml:space="preserve">代表题讲解  </w:t>
      </w:r>
      <w:r>
        <w:t>每个粒子静能mc²（C1），每个光子能量hc/λ（C1）。本题两粒子等大反向动量，因此每光子能量=mc²+1.1×10⁻¹⁵ J，得λ=2.39×10⁻¹² m（A1）。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The photons travel in opposite directions to conserve momentum when the initial total momentum is zero.</w:t>
      </w:r>
    </w:p>
    <w:p>
      <w:pPr>
        <w:keepNext/>
        <w:keepLines/>
      </w:pPr>
      <w:r>
        <w:rPr>
          <w:b/>
        </w:rPr>
        <w:t xml:space="preserve">常见失分  </w:t>
      </w:r>
      <w:r>
        <w:t>把2m_ec²全给每一个光子会多一倍；动能非零不能只算静能。</w:t>
      </w:r>
    </w:p>
    <w:p>
      <w:pPr>
        <w:keepNext/>
        <w:keepLines/>
      </w:pPr>
      <w:r>
        <w:rPr>
          <w:b/>
        </w:rPr>
        <w:t xml:space="preserve">下一道变式  </w:t>
      </w:r>
      <w:r>
        <w:t>w22/42 Q10(b)  4分  QP合并第138页起  MS合并第382页。先独立完成，再核对对应MS；说明相对代表题改变了什么。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Q2(c)(i)；s25/41 Q8(c), 8(d)(i), 8(d)(ii), 8(d)(iii), 8(d)(iv), 8(d)(v)；s25/43 Q8(c), 8(d)(i), 8(d)(ii), 8(d)(iii), 8(d)(iv), 8(d)(v)；w22/42 Q10(a)(ii), 10(b)</w:t>
      </w:r>
    </w:p>
    <w:p>
      <w:pPr>
        <w:pStyle w:val="Heading2"/>
        <w:keepNext/>
        <w:keepLines/>
      </w:pPr>
      <w:r>
        <w:t>Q07 辐射压力与光子动量通量</w:t>
      </w:r>
    </w:p>
    <w:p>
      <w:pPr>
        <w:keepNext/>
        <w:keepLines/>
      </w:pPr>
      <w:r>
        <w:rPr>
          <w:b/>
        </w:rPr>
        <w:t xml:space="preserve">细分考法  </w:t>
      </w:r>
      <w:r>
        <w:t>吸收P/c；反射2P/c；固定功率改变频率</w:t>
      </w:r>
    </w:p>
    <w:p>
      <w:pPr>
        <w:keepNext/>
        <w:keepLines/>
      </w:pPr>
      <w:r>
        <w:rPr>
          <w:b/>
        </w:rPr>
        <w:t xml:space="preserve">识别与模型  </w:t>
      </w:r>
      <w:r>
        <w:t>从单光子动量变化乘每秒光子数得到力；再除面积求压强。完全吸收Δp=p，正入射完全反射Δp=2p。</w:t>
      </w:r>
    </w:p>
    <w:p>
      <w:pPr>
        <w:pStyle w:val="Sourcenote"/>
        <w:keepNext/>
        <w:keepLines/>
      </w:pPr>
      <w:r>
        <w:t>m24/42 Q7(b)(ii)  2分  QP合并第386页起  MS合并第11页</w:t>
      </w:r>
    </w:p>
    <w:p>
      <w:pPr>
        <w:keepNext/>
        <w:keepLines/>
      </w:pPr>
      <w:r>
        <w:rPr>
          <w:b/>
        </w:rPr>
        <w:t xml:space="preserve">代表题讲解  </w:t>
      </w:r>
      <w:r>
        <w:t>力为动量变化率（M1）。吸收能量E的光束动量E/c，时间E/P；F=(E/c)/(E/P)=P/c（A1）。这是吸收情境，反射需考虑返回方向。</w:t>
      </w:r>
    </w:p>
    <w:p>
      <w:pPr>
        <w:keepNext/>
        <w:keepLines/>
      </w:pPr>
      <w:r>
        <w:rPr>
          <w:b/>
        </w:rPr>
        <w:t xml:space="preserve">英文表达  </w:t>
      </w:r>
      <w:r>
        <w:t>The force equals the rate of change of photon momentum.</w:t>
      </w:r>
    </w:p>
    <w:p>
      <w:pPr>
        <w:keepNext/>
        <w:keepLines/>
      </w:pPr>
      <w:r>
        <w:rPr>
          <w:b/>
        </w:rPr>
        <w:t xml:space="preserve">常见失分  </w:t>
      </w:r>
      <w:r>
        <w:t>固定功率提高频率时单光子动量增加，但数率下降，不能只看一项。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w23/41 Q8(c)  2分  QP合并第295页起  MS合并第438页。先独立完成，再核对对应MS；说明相对代表题改变了什么。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Q7(b)(ii)；w23/41 Q8(b)(ii), 8(c)；w23/43 Q8(b)(ii), 8(c)</w:t>
      </w:r>
    </w:p>
    <w:p>
      <w:pPr>
        <w:pStyle w:val="Heading1"/>
        <w:pageBreakBefore/>
      </w:pPr>
      <w:r>
        <w:t>N 核物理的基础模型</w:t>
      </w:r>
    </w:p>
    <w:p>
      <w:r>
        <w:t>Mass and energy are equivalent: E=mc². E为energy能量(J)，m为mass质量(kg)，c为光速。质量亏损Δm是自由组成核子质量和减去核质量；binding energy结合能B_E=Δmc²，是将核子完全分离到无穷远所需能量。原子质量单位u约为1.66×10⁻²⁷ kg。</w:t>
      </w:r>
    </w:p>
    <w:p>
      <w:r>
        <w:t>Nucleon number A counts protons and neutrons; proton number Z counts protons. 核子数A=Z+N_n，N_n为中子数。每核子结合能B_E/A(J或MeV)可比较平均束缚强弱。核反应两边A、Z分别守恒；反应释放ε=(反应物总质量−产物总质量)c²。</w:t>
      </w:r>
    </w:p>
    <w:p>
      <w:r>
        <w:t>Activity is the number of nuclear disintegrations per unit time. 活度A_act=λ_d N，单位Bq=s⁻¹，N为未衰变核数，λ_d为decay constant衰变常量(s⁻¹)，代表单个核单位时间衰变概率的尺度。这里A_act不是核子数A。</w:t>
      </w:r>
    </w:p>
    <w:p>
      <w:r>
        <w:t>Half-life is the time for the number of undecayed nuclei or the activity to halve. 半衰期t_half单位与题一致，λ_d=ln2/t_half。N=N₀exp(−λ_dt)，A_act=A₀exp(−λ_dt)；宏观指数下降来自剩余核越少、每秒衰变机会越少。Random随机与spontaneous自发的含义见N03，不互相替代。</w:t>
      </w:r>
    </w:p>
    <w:p>
      <w:r>
        <w:t>For symmetric electron-positron annihilation at rest, each photon has energy m_ec². 电子与正电子总静能2m_ec²转成两个反向光子，每个约0.511 MeV；总动量为零保证两者动量等大反向。若有初动能或非零总动量，应从整体能量动量重新计算，不能无条件套固定光子能量。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N01  质量亏损与结合能  —  定义；核子和核质量；u与J；每核子</w:t>
      </w:r>
    </w:p>
    <w:p>
      <w:pPr>
        <w:pStyle w:val="Indextext"/>
      </w:pPr>
      <w:r>
        <w:t>N02  结合能曲线与裂变聚变  —  峰约A56；稳定性；反应能；总结合能</w:t>
      </w:r>
    </w:p>
    <w:p>
      <w:pPr>
        <w:pStyle w:val="Indextext"/>
      </w:pPr>
      <w:r>
        <w:t>N03  衰变随机自发与探测计数  —  random；spontaneous；计数涨落；活度与计数率</w:t>
      </w:r>
    </w:p>
    <w:p>
      <w:pPr>
        <w:pStyle w:val="Indextext"/>
      </w:pPr>
      <w:r>
        <w:t>N04  活度指数律与半衰图像  —  A=λN；半衰期；ln图；双样本相等；子核增加</w:t>
      </w:r>
    </w:p>
    <w:p>
      <w:pPr>
        <w:pStyle w:val="Indextext"/>
      </w:pPr>
      <w:r>
        <w:t>N05  核反应守恒与粒子识别  —  A和Z；β⁺；中子富余；能量分配</w:t>
      </w:r>
    </w:p>
    <w:p>
      <w:pPr>
        <w:pStyle w:val="Indextext"/>
      </w:pPr>
      <w:r>
        <w:t>N06  反应能量反应次数与功率  —  单次Δmc²；mol倍数；消耗质量率；反冲修正</w:t>
      </w:r>
    </w:p>
    <w:p>
      <w:pPr>
        <w:pStyle w:val="Heading2"/>
        <w:keepNext/>
        <w:keepLines/>
      </w:pPr>
      <w:r>
        <w:t>N01 质量亏损与结合能</w:t>
      </w:r>
    </w:p>
    <w:p>
      <w:pPr>
        <w:keepNext/>
        <w:keepLines/>
      </w:pPr>
      <w:r>
        <w:rPr>
          <w:b/>
        </w:rPr>
        <w:t xml:space="preserve">细分考法  </w:t>
      </w:r>
      <w:r>
        <w:t>定义；核子和核质量；u与J；每核子</w:t>
      </w:r>
    </w:p>
    <w:p>
      <w:pPr>
        <w:keepNext/>
        <w:keepLines/>
      </w:pPr>
      <w:r>
        <w:rPr>
          <w:b/>
        </w:rPr>
        <w:t xml:space="preserve">识别与模型  </w:t>
      </w:r>
      <w:r>
        <w:t>质量亏损=自由核子质量总和−核质量，结合能=Δmc²；每核子结合能再除A。用原子质量还是核质量必须整套一致。</w:t>
      </w:r>
    </w:p>
    <w:p>
      <w:pPr>
        <w:pStyle w:val="Sourcenote"/>
        <w:keepNext/>
        <w:keepLines/>
      </w:pPr>
      <w:r>
        <w:t>s24/42 Q9(b)(i)  3分  QP合并第446页起  MS合并第215页</w:t>
      </w:r>
    </w:p>
    <w:p>
      <w:pPr>
        <w:keepNext/>
        <w:keepLines/>
      </w:pPr>
      <w:r>
        <w:rPr>
          <w:b/>
        </w:rPr>
        <w:t xml:space="preserve">代表题讲解  </w:t>
      </w:r>
      <w:r>
        <w:t>自由核子质量为84×1.007276+128×1.008665 u，减核质量211.942749 u（C1）得到1.778 u；换kg（C1）得2.95×10⁻²⁷ kg（A1）。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Mass defect is the difference between the total mass of the separated constituent nucleons and the mass of the nucleus.</w:t>
      </w:r>
    </w:p>
    <w:p>
      <w:pPr>
        <w:keepNext/>
        <w:keepLines/>
      </w:pPr>
      <w:r>
        <w:rPr>
          <w:b/>
        </w:rPr>
        <w:t xml:space="preserve">常见失分  </w:t>
      </w:r>
      <w:r>
        <w:t>结合能是拆散所需能量，不是“核内储存可直接释放的总量”。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Q9(b)(iii)  1分  QP合并第446页起  MS合并第215页。先独立完成，再核对对应MS；说明相对代表题改变了什么。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Q8(a)；s22/41 Q8(a)(i)；s22/43 Q8(a)(i)；s23/42 Q9(a)；s24/42 Q9(a), 9(b)(i), 9(b)(ii), 9(b)(iii)；w22/41 Q10(c)；w22/43 Q10(c)；w25/41 Q8(b)(i)；w25/42 Q9(a)；w25/43 Q8(b)(i)</w:t>
      </w:r>
    </w:p>
    <w:p>
      <w:pPr>
        <w:pStyle w:val="Heading2"/>
        <w:keepNext/>
        <w:keepLines/>
      </w:pPr>
      <w:r>
        <w:t>N02 结合能曲线与裂变聚变</w:t>
      </w:r>
    </w:p>
    <w:p>
      <w:pPr>
        <w:keepNext/>
        <w:keepLines/>
      </w:pPr>
      <w:r>
        <w:rPr>
          <w:b/>
        </w:rPr>
        <w:t xml:space="preserve">细分考法  </w:t>
      </w:r>
      <w:r>
        <w:t>峰约A56；稳定性；反应能；总结合能</w:t>
      </w:r>
    </w:p>
    <w:p>
      <w:pPr>
        <w:keepNext/>
        <w:keepLines/>
      </w:pPr>
      <w:r>
        <w:rPr>
          <w:b/>
        </w:rPr>
        <w:t xml:space="preserve">识别与模型  </w:t>
      </w:r>
      <w:r>
        <w:t>曲线纵轴是每核子结合能，轻核快速上升、重核缓慢下降。反应趋向更高每核子结合能可放能；计算要先乘各产物/反应物A回到总结合能。</w:t>
      </w:r>
    </w:p>
    <w:p>
      <w:pPr>
        <w:pStyle w:val="Sourcenote"/>
        <w:keepNext/>
        <w:keepLines/>
      </w:pPr>
      <w:r>
        <w:t>m24/42 Q8(b)(ii)  2分  QP合并第388页起  MS合并第12页</w:t>
      </w:r>
    </w:p>
    <w:p>
      <w:pPr>
        <w:keepNext/>
        <w:keepLines/>
      </w:pPr>
      <w:r>
        <w:rPr>
          <w:b/>
        </w:rPr>
        <w:t xml:space="preserve">代表题讲解  </w:t>
      </w:r>
      <w:r>
        <w:t>先算产物总结合能减反应物总结合能（C1）：142×8.37+90×8.72−235×7.59=约190 MeV（A1）。自由中子的结合能为零。</w:t>
      </w:r>
    </w:p>
    <w:p>
      <w:pPr>
        <w:keepNext/>
        <w:keepLines/>
      </w:pPr>
      <w:r>
        <w:rPr>
          <w:b/>
        </w:rPr>
        <w:t xml:space="preserve">英文表达  </w:t>
      </w:r>
      <w:r>
        <w:t>Energy is released when the products have a greater total binding energy than the reactants.</w:t>
      </w:r>
    </w:p>
    <w:p>
      <w:pPr>
        <w:keepNext/>
        <w:keepLines/>
      </w:pPr>
      <w:r>
        <w:rPr>
          <w:b/>
        </w:rPr>
        <w:t xml:space="preserve">常见失分  </w:t>
      </w:r>
      <w:r>
        <w:t>不能直接相减几个“每核子结合能”来算整次反应能。</w:t>
      </w:r>
    </w:p>
    <w:p>
      <w:pPr>
        <w:keepNext/>
        <w:keepLines/>
      </w:pPr>
      <w:r>
        <w:rPr>
          <w:b/>
        </w:rPr>
        <w:t xml:space="preserve">下一道变式  </w:t>
      </w:r>
      <w:r>
        <w:t>s22/41 Q8(b)(ii)  2分  QP合并第18页起  MS合并第37页。先独立完成，再核对对应MS；说明相对代表题改变了什么。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Q8(b)(ii)；s22/41 Q8(a)(ii), 8(b)(i), 8(b)(ii)；s22/43 Q8(a)(ii), 8(b)(i), 8(b)(ii)；s24/42 Q9(c)(i), 9(c)(ii), 9(c)(iii)；w23/41 Q9(a), 9(b), 9(c)(i), 9(c)(ii), 9(d)；w23/43 Q9(a), 9(b), 9(c)(i), 9(c)(ii), 9(d)；w24/42 Q10(b)(i), 10(b)(ii)</w:t>
      </w:r>
    </w:p>
    <w:p>
      <w:pPr>
        <w:pStyle w:val="Heading2"/>
        <w:keepNext/>
        <w:keepLines/>
      </w:pPr>
      <w:r>
        <w:t>N03 衰变随机自发与探测计数</w:t>
      </w:r>
    </w:p>
    <w:p>
      <w:pPr>
        <w:keepNext/>
        <w:keepLines/>
      </w:pPr>
      <w:r>
        <w:rPr>
          <w:b/>
        </w:rPr>
        <w:t xml:space="preserve">细分考法  </w:t>
      </w:r>
      <w:r>
        <w:t>random；spontaneous；计数涨落；活度与计数率</w:t>
      </w:r>
    </w:p>
    <w:p>
      <w:pPr>
        <w:keepNext/>
        <w:keepLines/>
      </w:pPr>
      <w:r>
        <w:rPr>
          <w:b/>
        </w:rPr>
        <w:t xml:space="preserve">识别与模型  </w:t>
      </w:r>
      <w:r>
        <w:t>随机指不能预测某个核何时衰变，自发指不受外部环境影响。活度是源中真实每秒衰变数；探测器计数低可能因几何、吸收或效率。</w:t>
      </w:r>
    </w:p>
    <w:p>
      <w:pPr>
        <w:pStyle w:val="Sourcenote"/>
        <w:keepNext/>
        <w:keepLines/>
      </w:pPr>
      <w:r>
        <w:t>w24/42 Q10(a)(i)  1分  QP合并第544页起  MS合并第531页</w:t>
      </w:r>
    </w:p>
    <w:p>
      <w:pPr>
        <w:keepNext/>
        <w:keepLines/>
      </w:pPr>
      <w:r>
        <w:rPr>
          <w:b/>
        </w:rPr>
        <w:t xml:space="preserve">代表题讲解  </w:t>
      </w:r>
      <w:r>
        <w:t>不能预测一个特定原子核何时衰变，或不能预测下一个是哪一个核，任一表述得B1。常数概率和大量样本的指数律与随机并不矛盾。</w:t>
      </w:r>
    </w:p>
    <w:p>
      <w:pPr>
        <w:keepNext/>
        <w:keepLines/>
      </w:pPr>
      <w:r>
        <w:rPr>
          <w:b/>
        </w:rPr>
        <w:t xml:space="preserve">英文表达  </w:t>
      </w:r>
      <w:r>
        <w:t>It is not possible to predict when a particular nucleus will decay.</w:t>
      </w:r>
    </w:p>
    <w:p>
      <w:pPr>
        <w:keepNext/>
        <w:keepLines/>
      </w:pPr>
      <w:r>
        <w:rPr>
          <w:b/>
        </w:rPr>
        <w:t xml:space="preserve">常见失分  </w:t>
      </w:r>
      <w:r>
        <w:t>“随机”不意味着宏观平均规律不能预测；别把涨落当仪器故障。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s25/42 Q10(c)  2分  QP合并第639页起  MS合并第296页。先独立完成，再核对对应MS；说明相对代表题改变了什么。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Q10(a)；s23/41 Q9(c)(ii)；s23/43 Q9(c)(ii)；s25/42 Q10(a), 10(c)；w22/41 Q10(a)(i), 10(a)(ii), 10(b)(i)；w22/43 Q10(a)(i), 10(a)(ii), 10(b)(i)；w24/42 Q10(a)(i), 10(a)(ii), 10(a)(iii)</w:t>
      </w:r>
    </w:p>
    <w:p>
      <w:pPr>
        <w:pStyle w:val="Heading2"/>
        <w:keepNext/>
        <w:keepLines/>
      </w:pPr>
      <w:r>
        <w:t>N04 活度指数律与半衰图像</w:t>
      </w:r>
    </w:p>
    <w:p>
      <w:pPr>
        <w:keepNext/>
        <w:keepLines/>
      </w:pPr>
      <w:r>
        <w:rPr>
          <w:b/>
        </w:rPr>
        <w:t xml:space="preserve">细分考法  </w:t>
      </w:r>
      <w:r>
        <w:t>A=λN；半衰期；ln图；双样本相等；子核增加</w:t>
      </w:r>
    </w:p>
    <w:p>
      <w:pPr>
        <w:keepNext/>
        <w:keepLines/>
      </w:pPr>
      <w:r>
        <w:rPr>
          <w:b/>
        </w:rPr>
        <w:t xml:space="preserve">识别与模型  </w:t>
      </w:r>
      <w:r>
        <w:t>先用同一时间单位求λ=ln2/t_half，再决定未知量是剩余核数还是活度。稳定子核数=N₀−N。双样本比较可将两个指数相除取ln。</w:t>
      </w:r>
    </w:p>
    <w:p>
      <w:pPr>
        <w:pStyle w:val="Sourcenote"/>
        <w:keepNext/>
        <w:keepLines/>
      </w:pPr>
      <w:r>
        <w:t>m24/42 Q8(b)(iv)  3分  QP合并第388页起  MS合并第12页</w:t>
      </w:r>
    </w:p>
    <w:p>
      <w:pPr>
        <w:keepNext/>
        <w:keepLines/>
      </w:pPr>
      <w:r>
        <w:rPr>
          <w:b/>
        </w:rPr>
        <w:t xml:space="preserve">代表题讲解  </w:t>
      </w:r>
      <w:r>
        <w:t>6.0 s后剩1/32（C1），1/32=(1/2)⁵说明经过5个半衰期（C1），t_half=6.0/5=1.2 s（A1）。使用指数法也可以，但单位要一致。</w:t>
      </w:r>
    </w:p>
    <w:p>
      <w:pPr>
        <w:keepNext/>
        <w:keepLines/>
      </w:pPr>
      <w:r>
        <w:rPr>
          <w:b/>
        </w:rPr>
        <w:t xml:space="preserve">英文表达  </w:t>
      </w:r>
      <w:r>
        <w:t>The activity is proportional to the number of undecayed nuclei, so the activity decreases as the number of nuclei decreases.</w:t>
      </w:r>
    </w:p>
    <w:p>
      <w:pPr>
        <w:keepNext/>
        <w:keepLines/>
      </w:pPr>
      <w:r>
        <w:rPr>
          <w:b/>
        </w:rPr>
        <w:t xml:space="preserve">常见失分  </w:t>
      </w:r>
      <w:r>
        <w:t>只在探测条件不变且扣除背景后，计数率才随同一指数变化。</w:t>
      </w:r>
    </w:p>
    <w:p>
      <w:pPr>
        <w:keepNext/>
        <w:keepLines/>
      </w:pPr>
      <w:r>
        <w:rPr>
          <w:b/>
        </w:rPr>
        <w:t xml:space="preserve">下一道变式  </w:t>
      </w:r>
      <w:r>
        <w:t>s25/42 Q10(b)(ii)  3分  QP合并第639页起  MS合并第296页。先独立完成，再核对对应MS；说明相对代表题改变了什么。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Q8(b)(iv)；s22/42 Q10(b)(i), 10(b)(ii), 10(c)(i), 10(c)(ii), 10(d)；s23/41 Q9(a), 9(b), 9(c)(i)；s23/43 Q9(a), 9(b), 9(c)(i)；s24/41 Q9(a), 9(b)(i), 9(b)(ii)；s24/43 Q9(a), 9(b)(i), 9(b)(ii)；s25/41 Q9(a), 9(b), 9(c)(i), 9(c)(ii), 9(c)(iii)；s25/42 Q10(b)(i), 10(b)(ii)；s25/43 Q9(a), 9(b), 9(c)(i), 9(c)(ii), 9(c)(iii)；w22/41 Q10(b)(ii), 10(b)(iii), 10(b)(iv), 10(b)(v)；w22/43 Q10(b)(ii), 10(b)(iii), 10(b)(iv), 10(b)(v)；w23/42 Q9(c)(i), 9(c)(ii)；w24/41 Q9(a)(ii), 9(a)(iii)；w24/43 Q9(a)(ii), 9(a)(iii)</w:t>
      </w:r>
    </w:p>
    <w:p>
      <w:pPr>
        <w:pStyle w:val="Heading2"/>
        <w:keepNext/>
        <w:keepLines/>
      </w:pPr>
      <w:r>
        <w:t>N05 核反应守恒与粒子识别</w:t>
      </w:r>
    </w:p>
    <w:p>
      <w:pPr>
        <w:keepNext/>
        <w:keepLines/>
      </w:pPr>
      <w:r>
        <w:rPr>
          <w:b/>
        </w:rPr>
        <w:t xml:space="preserve">细分考法  </w:t>
      </w:r>
      <w:r>
        <w:t>A和Z；β⁺；中子富余；能量分配</w:t>
      </w:r>
    </w:p>
    <w:p>
      <w:pPr>
        <w:keepNext/>
        <w:keepLines/>
      </w:pPr>
      <w:r>
        <w:rPr>
          <w:b/>
        </w:rPr>
        <w:t xml:space="preserve">识别与模型  </w:t>
      </w:r>
      <w:r>
        <w:t>核反应两边核子数A和电荷数Z分别守恒。β⁺的A=0、Z=+1；识别粒子后检查是否需要中微子承担能量动量。</w:t>
      </w:r>
    </w:p>
    <w:p>
      <w:pPr>
        <w:pStyle w:val="Sourcenote"/>
        <w:keepNext/>
        <w:keepLines/>
      </w:pPr>
      <w:r>
        <w:t>w23/42 Q9(a)(ii)  2分  QP合并第319页起  MS合并第454页</w:t>
      </w:r>
    </w:p>
    <w:p>
      <w:pPr>
        <w:keepNext/>
        <w:keepLines/>
      </w:pPr>
      <w:r>
        <w:rPr>
          <w:b/>
        </w:rPr>
        <w:t xml:space="preserve">代表题讲解  </w:t>
      </w:r>
      <w:r>
        <w:t>本题缺失粒子为β⁺或e⁺，其电荷数+1（B1）；质量数0，另一未知核子数为18（B1）。每一步都可由反应两边A、Z相等反推。</w:t>
      </w:r>
    </w:p>
    <w:p>
      <w:pPr>
        <w:keepNext/>
        <w:keepLines/>
      </w:pPr>
      <w:r>
        <w:rPr>
          <w:b/>
        </w:rPr>
        <w:t xml:space="preserve">英文表达  </w:t>
      </w:r>
      <w:r>
        <w:t>Nucleon number and charge are conserved in a nuclear reaction.</w:t>
      </w:r>
    </w:p>
    <w:p>
      <w:pPr>
        <w:keepNext/>
        <w:keepLines/>
      </w:pPr>
      <w:r>
        <w:rPr>
          <w:b/>
        </w:rPr>
        <w:t xml:space="preserve">常见失分  </w:t>
      </w:r>
      <w:r>
        <w:t>原子序数变化不代表核子数必变；不要把电子质量数写1。</w:t>
      </w:r>
    </w:p>
    <w:p>
      <w:pPr>
        <w:keepNext/>
        <w:keepLines/>
      </w:pPr>
      <w:r>
        <w:rPr>
          <w:b/>
        </w:rPr>
        <w:t xml:space="preserve">下一道变式  </w:t>
      </w:r>
      <w:r>
        <w:t>m24/42 Q8(b)(iii)  1分  QP合并第388页起  MS合并第12页。先独立完成，再核对对应MS；说明相对代表题改变了什么。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Q8(b)(i), 8(b)(iii)；s23/42 Q9(b)(i)；s24/41 Q9(c)；s24/43 Q9(c)；s25/41 Q2(b)(i)；s25/43 Q2(b)(i)；w23/42 Q9(a)(ii)；w24/41 Q9(a)(i)；w24/43 Q9(a)(i)；w25/41 Q8(c)；w25/43 Q8(c)</w:t>
      </w:r>
    </w:p>
    <w:p>
      <w:pPr>
        <w:pStyle w:val="Heading2"/>
        <w:keepNext/>
        <w:keepLines/>
      </w:pPr>
      <w:r>
        <w:t>N06 反应能量反应次数与功率</w:t>
      </w:r>
    </w:p>
    <w:p>
      <w:pPr>
        <w:keepNext/>
        <w:keepLines/>
      </w:pPr>
      <w:r>
        <w:rPr>
          <w:b/>
        </w:rPr>
        <w:t xml:space="preserve">细分考法  </w:t>
      </w:r>
      <w:r>
        <w:t>单次Δmc²；mol倍数；消耗质量率；反冲修正</w:t>
      </w:r>
    </w:p>
    <w:p>
      <w:pPr>
        <w:keepNext/>
        <w:keepLines/>
      </w:pPr>
      <w:r>
        <w:rPr>
          <w:b/>
        </w:rPr>
        <w:t xml:space="preserve">识别与模型  </w:t>
      </w:r>
      <w:r>
        <w:t>先算每次反应能量ε，再由P/ε求每秒反应次数；根据化学计量或核计量确定每次消耗多少核。直接P=质量亏损率×c²只对亏损质量而非全部燃料成立。</w:t>
      </w:r>
    </w:p>
    <w:p>
      <w:pPr>
        <w:pStyle w:val="Sourcenote"/>
        <w:keepNext/>
        <w:keepLines/>
      </w:pPr>
      <w:r>
        <w:t>s22/41 Q8(c)  5分  QP合并第18页起  MS合并第37页</w:t>
      </w:r>
    </w:p>
    <w:p>
      <w:pPr>
        <w:keepNext/>
        <w:keepLines/>
      </w:pPr>
      <w:r>
        <w:rPr>
          <w:b/>
        </w:rPr>
        <w:t xml:space="preserve">代表题讲解  </w:t>
      </w:r>
      <w:r>
        <w:t>反应质量差0.00351 u（C1）；用Δmc²（C1），转kg得单次5.24×10⁻¹³ J（C1）。每次消耗两个氘核，1 mol氘只发生0.5Nₐ次（C1），总能量1.58×10¹¹ J（A1）。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The number of reactions must be obtained from the number of reactant nuclei and the number consumed per reaction.</w:t>
      </w:r>
    </w:p>
    <w:p>
      <w:pPr>
        <w:keepNext/>
        <w:keepLines/>
      </w:pPr>
      <w:r>
        <w:rPr>
          <w:b/>
        </w:rPr>
        <w:t xml:space="preserve">常见失分  </w:t>
      </w:r>
      <w:r>
        <w:t>一mol反应物未必等于一mol反应；燃料质量与亏损质量不同。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w25/42 Q9(b)  4分  QP合并第733页起  MS合并第611页。先独立完成，再核对对应MS；说明相对代表题改变了什么。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Q8(c)；s22/43 Q8(c)；s23/42 Q9(b)(ii), 9(c)(i)；w23/41 Q9(d)；w23/43 Q9(d)；w25/41 Q8(b)(ii), 8(b)(iii)；w25/42 Q9(b), 9(c)(i)；w25/43 Q8(b)(ii), 8(b)(iii)</w:t>
      </w:r>
    </w:p>
    <w:p>
      <w:pPr>
        <w:pStyle w:val="Heading1"/>
        <w:pageBreakBefore/>
      </w:pPr>
      <w:r>
        <w:t>M 医学物理的基础模型</w:t>
      </w:r>
    </w:p>
    <w:p>
      <w:r>
        <w:t>A piezoelectric crystal converts between electrical and mechanical changes. 压电晶体受电势差作用变形，反过来变形产生电势差。超声pulse脉冲往返同一均匀介质时depth d=c_s t/2；c_s为sound speed声速(m s⁻¹)，t为回波时间(s)。不同介质路径需分段累计时间。</w:t>
      </w:r>
    </w:p>
    <w:p>
      <w:r>
        <w:t>Specific acoustic impedance is density times sound speed. Z_a=ρc_s为比声阻抗(kg m⁻² s⁻¹)，ρ为介质密度(kg m⁻³)。正入射界面intensity reflection coefficient强度反射系数R_I=I_R/I₀=[(Z₂−Z₁)/(Z₂+Z₁)]²；I_R为反射强度，I₀为入射强度(W m⁻²)。阻抗越不匹配越容易反射。</w:t>
      </w:r>
    </w:p>
    <w:p>
      <w:r>
        <w:t>Attenuation is exponential loss of intensity with distance. I=I₀exp(−μx)，μ为attenuation coefficient衰减系数(m⁻¹或cm⁻¹)，x为介质路程，I为透射强度。μx必须无量纲；去回超声的同段路程需计两次，X射线单程按实际层厚算。界面反射与介质内衰减是两个不同环节。</w:t>
      </w:r>
    </w:p>
    <w:p>
      <w:r>
        <w:t>The maximum X-ray photon energy is eV_acc. V_acc为加速电压(V)，故λ_min=hc/(eV_acc)。对比度是不同结构对应图像明暗/黑化程度的差异，来自探测强度差；CT用多个角度多个层面重建，不只是一幅二维投影变大。</w:t>
      </w:r>
    </w:p>
    <w:p>
      <w:r>
        <w:t>PET measures the distribution of a positron-emitting tracer. PET示踪剂含β⁺放射性核，被组织吸收后产生正电子，再与电子湮灭。体外γ探测事件及到达时间用于定位并积累浓度图像；不要把结构成像和示踪剂分布完全等同。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M01  X射线产生与最短波长  —  电子加速；靶减速；eV=hc/λ_min；耐热靶</w:t>
      </w:r>
    </w:p>
    <w:p>
      <w:pPr>
        <w:pStyle w:val="Indextext"/>
      </w:pPr>
      <w:r>
        <w:t>M02  指数衰减分层路径与对比度  —  I/I₀；ln求μ或厚度；多层乘积；吸收百分比</w:t>
      </w:r>
    </w:p>
    <w:p>
      <w:pPr>
        <w:pStyle w:val="Indextext"/>
      </w:pPr>
      <w:r>
        <w:t>M03  CT分层多角度重建  —  同层多角度；二维切片；多层三维</w:t>
      </w:r>
    </w:p>
    <w:p>
      <w:pPr>
        <w:pStyle w:val="Indextext"/>
      </w:pPr>
      <w:r>
        <w:t>M04  超声压电换能与回波定位  —  发射接收；脉冲；时间定深度；强度定边界</w:t>
      </w:r>
    </w:p>
    <w:p>
      <w:pPr>
        <w:pStyle w:val="Indextext"/>
      </w:pPr>
      <w:r>
        <w:t>M05  声阻抗反射透射与耦合剂  —  Z=ρc；反射系数；1−R；多界面；凝胶</w:t>
      </w:r>
    </w:p>
    <w:p>
      <w:pPr>
        <w:pStyle w:val="Indextext"/>
      </w:pPr>
      <w:r>
        <w:t>M06  PET示踪与图像形成  —  β⁺示踪剂；湮灭；探测时间；半衰期权衡</w:t>
      </w:r>
    </w:p>
    <w:p>
      <w:pPr>
        <w:pStyle w:val="Heading2"/>
        <w:keepNext/>
        <w:keepLines/>
      </w:pPr>
      <w:r>
        <w:t>M01 X射线产生与最短波长</w:t>
      </w:r>
    </w:p>
    <w:p>
      <w:pPr>
        <w:keepNext/>
        <w:keepLines/>
      </w:pPr>
      <w:r>
        <w:rPr>
          <w:b/>
        </w:rPr>
        <w:t xml:space="preserve">细分考法  </w:t>
      </w:r>
      <w:r>
        <w:t>电子加速；靶减速；eV=hc/λ_min；耐热靶</w:t>
      </w:r>
    </w:p>
    <w:p>
      <w:pPr>
        <w:keepNext/>
        <w:keepLines/>
      </w:pPr>
      <w:r>
        <w:rPr>
          <w:b/>
        </w:rPr>
        <w:t xml:space="preserve">识别与模型  </w:t>
      </w:r>
      <w:r>
        <w:t>电子经高电压获得动能，撞金属靶急减速发射X射线。最大光子能量只在一个电子全部动能转给单光子时取得，对应最短波长。</w:t>
      </w:r>
    </w:p>
    <w:p>
      <w:pPr>
        <w:pStyle w:val="Sourcenote"/>
        <w:keepNext/>
        <w:keepLines/>
      </w:pPr>
      <w:r>
        <w:t>m24/42 Q9(a)(i)  2分  QP合并第390页起  MS合并第12页</w:t>
      </w:r>
    </w:p>
    <w:p>
      <w:pPr>
        <w:keepNext/>
        <w:keepLines/>
      </w:pPr>
      <w:r>
        <w:rPr>
          <w:b/>
        </w:rPr>
        <w:t xml:space="preserve">代表题讲解  </w:t>
      </w:r>
      <w:r>
        <w:t>以最大能量eV=hc/λ_min（C1）；V=84×10³ V，λ_min=(6.63×10⁻³⁴×3.00×10⁸)/(1.60×10⁻¹⁹×84×10³)=1.5×10⁻¹¹ m（A1）。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X-rays are emitted when accelerated electrons are decelerated on striking a metal target.</w:t>
      </w:r>
    </w:p>
    <w:p>
      <w:pPr>
        <w:keepNext/>
        <w:keepLines/>
      </w:pPr>
      <w:r>
        <w:rPr>
          <w:b/>
        </w:rPr>
        <w:t xml:space="preserve">常见失分  </w:t>
      </w:r>
      <w:r>
        <w:t>典型光子能量不一定等于eV；大量能量加热靶。</w:t>
      </w:r>
    </w:p>
    <w:p>
      <w:pPr>
        <w:keepNext/>
        <w:keepLines/>
      </w:pPr>
      <w:r>
        <w:rPr>
          <w:b/>
        </w:rPr>
        <w:t xml:space="preserve">下一道变式  </w:t>
      </w:r>
      <w:r>
        <w:t>s23/42 Q10(a)(iii)  3分  QP合并第230页起  MS合并第133页。先独立完成，再核对对应MS；说明相对代表题改变了什么。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Q9(a)(i), 9(a)(ii)；s22/41 Q9(a)(i)；s22/43 Q9(a)(i)；s23/42 Q10(a)(i), 10(a)(ii), 10(a)(iii)；s24/41 Q8(b)(i), 8(b)(ii)；s24/43 Q8(b)(i), 8(b)(ii)；s25/42 Q6(c)(i), 6(c)(ii)；w23/41 Q10(a)；w23/43 Q10(a)</w:t>
      </w:r>
    </w:p>
    <w:p>
      <w:pPr>
        <w:pStyle w:val="Heading2"/>
        <w:keepNext/>
        <w:keepLines/>
      </w:pPr>
      <w:r>
        <w:t>M02 指数衰减分层路径与对比度</w:t>
      </w:r>
    </w:p>
    <w:p>
      <w:pPr>
        <w:keepNext/>
        <w:keepLines/>
      </w:pPr>
      <w:r>
        <w:rPr>
          <w:b/>
        </w:rPr>
        <w:t xml:space="preserve">细分考法  </w:t>
      </w:r>
      <w:r>
        <w:t>I/I₀；ln求μ或厚度；多层乘积；吸收百分比</w:t>
      </w:r>
    </w:p>
    <w:p>
      <w:pPr>
        <w:keepNext/>
        <w:keepLines/>
      </w:pPr>
      <w:r>
        <w:rPr>
          <w:b/>
        </w:rPr>
        <w:t xml:space="preserve">识别与模型  </w:t>
      </w:r>
      <w:r>
        <w:t>每层透射因子exp(−μx)相乘，即指数中的μx相加。对比度来自不同路径到达探测器的强度差异；吸收比例为1−透射比例。</w:t>
      </w:r>
    </w:p>
    <w:p>
      <w:pPr>
        <w:pStyle w:val="Sourcenote"/>
        <w:keepNext/>
        <w:keepLines/>
      </w:pPr>
      <w:r>
        <w:t>m24/42 Q9(b)  3分  QP合并第390页起  MS合并第13页</w:t>
      </w:r>
    </w:p>
    <w:p>
      <w:pPr>
        <w:keepNext/>
        <w:keepLines/>
      </w:pPr>
      <w:r>
        <w:rPr>
          <w:b/>
        </w:rPr>
        <w:t xml:space="preserve">代表题讲解  </w:t>
      </w:r>
      <w:r>
        <w:t>I=I₀exp(−μx)（C1）。两层同厚x，0.13=exp(−3.0x)exp(−0.22x)（C1）；x=−ln0.13/3.22=0.63 cm（A1）。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Different tissues attenuate X-rays by different amounts, producing different transmitted intensities and image contrast.</w:t>
      </w:r>
    </w:p>
    <w:p>
      <w:pPr>
        <w:keepNext/>
        <w:keepLines/>
      </w:pPr>
      <w:r>
        <w:rPr>
          <w:b/>
        </w:rPr>
        <w:t xml:space="preserve">常见失分  </w:t>
      </w:r>
      <w:r>
        <w:t>μ为cm⁻¹时x用cm；衰减不能只算最显眼的一层。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w25/42 Q10(b)(ii)  3分  QP合并第735页起  MS合并第612页。先独立完成，再核对对应MS；说明相对代表题改变了什么。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Q9(b)；s22/41 Q9(b)(i), 9(b)(ii), 9(c)；s22/43 Q9(b)(i), 9(b)(ii), 9(c)；s23/42 Q10(b)；s24/41 Q8(d)；s24/43 Q8(d)；s25/42 Q6(c)(iii)；w23/41 Q10(b)(i), 10(b)(ii)；w23/43 Q10(b)(i), 10(b)(ii)；w25/42 Q10(a), 10(b)(i), 10(b)(ii), 10(b)(iii)</w:t>
      </w:r>
    </w:p>
    <w:p>
      <w:pPr>
        <w:pStyle w:val="Heading2"/>
        <w:keepNext/>
        <w:keepLines/>
      </w:pPr>
      <w:r>
        <w:t>M03 CT分层多角度重建</w:t>
      </w:r>
    </w:p>
    <w:p>
      <w:pPr>
        <w:keepNext/>
        <w:keepLines/>
      </w:pPr>
      <w:r>
        <w:rPr>
          <w:b/>
        </w:rPr>
        <w:t xml:space="preserve">细分考法  </w:t>
      </w:r>
      <w:r>
        <w:t>同层多角度；二维切片；多层三维</w:t>
      </w:r>
    </w:p>
    <w:p>
      <w:pPr>
        <w:keepNext/>
        <w:keepLines/>
      </w:pPr>
      <w:r>
        <w:rPr>
          <w:b/>
        </w:rPr>
        <w:t xml:space="preserve">识别与模型  </w:t>
      </w:r>
      <w:r>
        <w:t>回答按空间层级组织：同一薄层多方向照射并重建2D截面，再沿轴改变层位置，最后将截面组合为3D。</w:t>
      </w:r>
    </w:p>
    <w:p>
      <w:pPr>
        <w:pStyle w:val="Sourcenote"/>
        <w:keepNext/>
        <w:keepLines/>
      </w:pPr>
      <w:r>
        <w:t>w25/42 Q10(c)  3分  QP合并第735页起  MS合并第612页</w:t>
      </w:r>
    </w:p>
    <w:p>
      <w:pPr>
        <w:keepNext/>
        <w:keepLines/>
      </w:pPr>
      <w:r>
        <w:rPr>
          <w:b/>
        </w:rPr>
        <w:t xml:space="preserve">代表题讲解  </w:t>
      </w:r>
      <w:r>
        <w:t>扫描薄层（B1）；同层从多个角度采集（B1）；对所有层重复并将数据重建成三维结构（B1）。三步不是三次相同方向拍照。</w:t>
      </w:r>
    </w:p>
    <w:p>
      <w:pPr>
        <w:keepNext/>
        <w:keepLines/>
      </w:pPr>
      <w:r>
        <w:rPr>
          <w:b/>
        </w:rPr>
        <w:t xml:space="preserve">英文表达  </w:t>
      </w:r>
      <w:r>
        <w:t>Multiple images of each thin section are taken from different angles. The reconstructed sections are combined to form a three-dimensional image.</w:t>
      </w:r>
    </w:p>
    <w:p>
      <w:pPr>
        <w:keepNext/>
        <w:keepLines/>
      </w:pPr>
      <w:r>
        <w:rPr>
          <w:b/>
        </w:rPr>
        <w:t xml:space="preserve">常见失分  </w:t>
      </w:r>
      <w:r>
        <w:t>只说“电脑把图片合起来”漏掉不同角度与分层。</w:t>
      </w:r>
    </w:p>
    <w:p>
      <w:pPr>
        <w:keepNext/>
        <w:keepLines/>
      </w:pPr>
      <w:r>
        <w:rPr>
          <w:b/>
        </w:rPr>
        <w:t xml:space="preserve">下一道变式  </w:t>
      </w:r>
      <w:r>
        <w:t>自编变式：某同学说CT只需从一个方向对同一薄层连续照射很多次，就能得到完整三维结构。指出缺少的两种空间信息，并写出正确扫描顺序。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s22/41 Q9(a)(ii)；s22/43 Q9(a)(ii)；w25/42 Q10(c)</w:t>
      </w:r>
    </w:p>
    <w:p>
      <w:pPr>
        <w:pStyle w:val="Heading2"/>
        <w:keepNext/>
        <w:keepLines/>
      </w:pPr>
      <w:r>
        <w:t>M04 超声压电换能与回波定位</w:t>
      </w:r>
    </w:p>
    <w:p>
      <w:pPr>
        <w:keepNext/>
        <w:keepLines/>
      </w:pPr>
      <w:r>
        <w:rPr>
          <w:b/>
        </w:rPr>
        <w:t xml:space="preserve">细分考法  </w:t>
      </w:r>
      <w:r>
        <w:t>发射接收；脉冲；时间定深度；强度定边界</w:t>
      </w:r>
    </w:p>
    <w:p>
      <w:pPr>
        <w:keepNext/>
        <w:keepLines/>
      </w:pPr>
      <w:r>
        <w:rPr>
          <w:b/>
        </w:rPr>
        <w:t xml:space="preserve">识别与模型  </w:t>
      </w:r>
      <w:r>
        <w:t>交流电压使压电晶体振动发超声，回波使晶体变形产生电压。往返时间给d=ct/2；回波强度含反射率和传播衰减信息。</w:t>
      </w:r>
    </w:p>
    <w:p>
      <w:pPr>
        <w:pStyle w:val="Sourcenote"/>
        <w:keepNext/>
        <w:keepLines/>
      </w:pPr>
      <w:r>
        <w:t>s24/42 Q10(a)  2分  QP合并第449页起  MS合并第216页</w:t>
      </w:r>
    </w:p>
    <w:p>
      <w:pPr>
        <w:keepNext/>
        <w:keepLines/>
      </w:pPr>
      <w:r>
        <w:rPr>
          <w:b/>
        </w:rPr>
        <w:t xml:space="preserve">代表题讲解  </w:t>
      </w:r>
      <w:r>
        <w:t>回波时间给界面深度信息（B1）；回波强度给界面性质信息（B1）。深度是单程，但时间包括去和回。</w:t>
      </w:r>
    </w:p>
    <w:p>
      <w:pPr>
        <w:keepNext/>
        <w:keepLines/>
      </w:pPr>
      <w:r>
        <w:rPr>
          <w:b/>
        </w:rPr>
        <w:t xml:space="preserve">英文表达  </w:t>
      </w:r>
      <w:r>
        <w:t>The echo time gives the depth of the boundary, while the echo intensity gives information about the nature of the boundary.</w:t>
      </w:r>
    </w:p>
    <w:p>
      <w:pPr>
        <w:keepNext/>
        <w:keepLines/>
      </w:pPr>
      <w:r>
        <w:rPr>
          <w:b/>
        </w:rPr>
        <w:t xml:space="preserve">常见失分  </w:t>
      </w:r>
      <w:r>
        <w:t>超声探测看反射波，X射线成像常看透射波；距离别漏/2。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w25/41 Q10(b)  2分  QP合并第711页起  MS合并第595页。先独立完成，再核对对应MS；说明相对代表题改变了什么。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s24/42 Q10(a)；w22/41 Q7(b)(i), 7(b)(ii)；w22/43 Q7(b)(i), 7(b)(ii)；w23/41 Q10(a)；w23/43 Q10(a)；w25/41 Q10(b)；w25/43 Q10(b)</w:t>
      </w:r>
    </w:p>
    <w:p>
      <w:pPr>
        <w:pStyle w:val="Heading2"/>
        <w:keepNext/>
        <w:keepLines/>
      </w:pPr>
      <w:r>
        <w:t>M05 声阻抗反射透射与耦合剂</w:t>
      </w:r>
    </w:p>
    <w:p>
      <w:pPr>
        <w:keepNext/>
        <w:keepLines/>
      </w:pPr>
      <w:r>
        <w:rPr>
          <w:b/>
        </w:rPr>
        <w:t xml:space="preserve">细分考法  </w:t>
      </w:r>
      <w:r>
        <w:t>Z=ρc；反射系数；1−R；多界面；凝胶</w:t>
      </w:r>
    </w:p>
    <w:p>
      <w:pPr>
        <w:keepNext/>
        <w:keepLines/>
      </w:pPr>
      <w:r>
        <w:rPr>
          <w:b/>
        </w:rPr>
        <w:t xml:space="preserve">识别与模型  </w:t>
      </w:r>
      <w:r>
        <w:t>先分别算两种介质Z，再求R_I=[(Z₂−Z₁)/(Z₂+Z₁)]²。声阻抗接近则反射少。真实深层回波还需考虑去回衰减及多个界面。</w:t>
      </w:r>
    </w:p>
    <w:p>
      <w:pPr>
        <w:pStyle w:val="Sourcenote"/>
        <w:keepNext/>
        <w:keepLines/>
      </w:pPr>
      <w:r>
        <w:t>s24/42 Q10(b)(ii)  3分  QP合并第449页起  MS合并第216页</w:t>
      </w:r>
    </w:p>
    <w:p>
      <w:pPr>
        <w:keepNext/>
        <w:keepLines/>
      </w:pPr>
      <w:r>
        <w:rPr>
          <w:b/>
        </w:rPr>
        <w:t xml:space="preserve">代表题讲解  </w:t>
      </w:r>
      <w:r>
        <w:t>水Z=1.42×10⁶，玻璃Z=11.4×10⁶ kg m⁻² s⁻¹（C1）；代反射公式（C1），R_I=(11.4−1.42)²/(11.4+1.42)²=0.61（A1）。</w:t>
      </w:r>
    </w:p>
    <w:p>
      <w:pPr>
        <w:keepNext/>
        <w:keepLines/>
      </w:pPr>
      <w:r>
        <w:rPr>
          <w:b/>
        </w:rPr>
        <w:t xml:space="preserve">英文表达  </w:t>
      </w:r>
      <w:r>
        <w:t>Similar acoustic impedances give little reflection, allowing most of the ultrasound to be transmitted.</w:t>
      </w:r>
    </w:p>
    <w:p>
      <w:pPr>
        <w:keepNext/>
        <w:keepLines/>
      </w:pPr>
      <w:r>
        <w:rPr>
          <w:b/>
        </w:rPr>
        <w:t xml:space="preserve">常见失分  </w:t>
      </w:r>
      <w:r>
        <w:t>反射系数是强度比不是幅度比；透射并不等于最后收到的回波。</w:t>
      </w:r>
    </w:p>
    <w:p>
      <w:pPr>
        <w:keepNext/>
        <w:keepLines/>
      </w:pPr>
      <w:r>
        <w:rPr>
          <w:b/>
        </w:rPr>
        <w:t xml:space="preserve">下一道变式  </w:t>
      </w:r>
      <w:r>
        <w:t>m24/42 Q9(c)(iii)  2分  QP合并第390页起  MS合并第13页。先独立完成，再核对对应MS；说明相对代表题改变了什么。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Q9(c)(i), 9(c)(ii), 9(c)(iii)；s23/41 Q8(a)(i), 8(a)(ii), 8(b)(i), 8(b)(ii), 8(c)；s23/43 Q8(a)(i), 8(a)(ii), 8(b)(i), 8(b)(ii), 8(c)；s24/42 Q10(b)(i), 10(b)(ii)；w25/41 Q10(a), 10(c)(i), 10(c)(ii)；w25/43 Q10(a), 10(c)(i), 10(c)(ii)</w:t>
      </w:r>
    </w:p>
    <w:p>
      <w:pPr>
        <w:pStyle w:val="Heading2"/>
        <w:keepNext/>
        <w:keepLines/>
      </w:pPr>
      <w:r>
        <w:t>M06 PET示踪与图像形成</w:t>
      </w:r>
    </w:p>
    <w:p>
      <w:pPr>
        <w:keepNext/>
        <w:keepLines/>
      </w:pPr>
      <w:r>
        <w:rPr>
          <w:b/>
        </w:rPr>
        <w:t xml:space="preserve">细分考法  </w:t>
      </w:r>
      <w:r>
        <w:t>β⁺示踪剂；湮灭；探测时间；半衰期权衡</w:t>
      </w:r>
    </w:p>
    <w:p>
      <w:pPr>
        <w:keepNext/>
        <w:keepLines/>
      </w:pPr>
      <w:r>
        <w:rPr>
          <w:b/>
        </w:rPr>
        <w:t xml:space="preserve">识别与模型  </w:t>
      </w:r>
      <w:r>
        <w:t>示踪剂被组织吸收后衰变发正电子，遇电子湮灭发反向γ光子；体外探测并处理到达时间，重建示踪剂浓度。半衰期须兼顾检查时长和照射。</w:t>
      </w:r>
    </w:p>
    <w:p>
      <w:pPr>
        <w:pStyle w:val="Sourcenote"/>
        <w:keepNext/>
        <w:keepLines/>
      </w:pPr>
      <w:r>
        <w:t>w23/42 Q9(b)(ii)  2分  QP合并第319页起  MS合并第454页</w:t>
      </w:r>
    </w:p>
    <w:p>
      <w:pPr>
        <w:keepNext/>
        <w:keepLines/>
      </w:pPr>
      <w:r>
        <w:rPr>
          <w:b/>
        </w:rPr>
        <w:t xml:space="preserve">代表题讲解  </w:t>
      </w:r>
      <w:r>
        <w:t>处理一对光子的到达时间（B1），由此建立组织中示踪剂浓度图像（B1）。完整成像还要接上前问的湮灭来源。</w:t>
      </w:r>
    </w:p>
    <w:p>
      <w:pPr>
        <w:keepNext/>
        <w:keepLines/>
      </w:pPr>
      <w:r>
        <w:rPr>
          <w:b/>
        </w:rPr>
        <w:t xml:space="preserve">英文表达  </w:t>
      </w:r>
      <w:r>
        <w:t>The arrival times of the gamma photons are processed to build an image of tracer concentration in the tissue.</w:t>
      </w:r>
    </w:p>
    <w:p>
      <w:pPr>
        <w:keepNext/>
        <w:keepLines/>
      </w:pPr>
      <w:r>
        <w:rPr>
          <w:b/>
        </w:rPr>
        <w:t xml:space="preserve">常见失分  </w:t>
      </w:r>
      <w:r>
        <w:t>PET不是直接探测正电子穿出身体；不能用任意β衰变替代β⁺。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w24/41 Q9(b)(ii)  2分  QP合并第518页起  MS合并第516页。先独立完成，再核对对应MS；说明相对代表题改变了什么。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Q2(c)(ii)；w22/42 Q10(a)(i)；w23/42 Q9(a)(i), 9(b)(i), 9(b)(ii), 9(c)(i)；w24/41 Q9(b)(i), 9(b)(ii)；w24/43 Q9(b)(i), 9(b)(ii)</w:t>
      </w:r>
    </w:p>
    <w:p>
      <w:pPr>
        <w:pStyle w:val="Heading1"/>
        <w:pageBreakBefore/>
      </w:pPr>
      <w:r>
        <w:t>Z 天体与宇宙学的基础模型</w:t>
      </w:r>
    </w:p>
    <w:p>
      <w:r>
        <w:t>Luminosity is the total power radiated by a star. 光度L_star单位W，与观察者距离无关。Radiant flux intensity F_rad is power received per unit area，辐射通量密度F_rad=L_star/(4πd²)，单位W m⁻²；d为源到观察者距离(m)。标准烛光是已知光度的天体，不是“看起来一样亮”的天体。</w:t>
      </w:r>
    </w:p>
    <w:p>
      <w:r>
        <w:t>Wien’s displacement law relates the peak wavelength to surface temperature. λ_max T=b，T为表面热力学温度(K)，λ_max为按波长表示的黑体谱峰(m)，b为维恩常量(m K，数值按题给定)。直观上更热的表面峰移向更短波长。</w:t>
      </w:r>
    </w:p>
    <w:p>
      <w:r>
        <w:t>The Stefan-Boltzmann law gives luminosity from surface area and temperature. L_star=4πσr_star²T⁴，σ为Stefan-Boltzmann constant斯特藩常量(W m⁻² K⁻⁴)，r_star为恒星半径(m)。与测距公式中的d不同。把谱峰求得的T和总光度结合，才可反推恒星半径。</w:t>
      </w:r>
    </w:p>
    <w:p>
      <w:r>
        <w:t>Redshift is an increase in observed wavelength relative to the emitted wavelength. z=(λ_obs−λ₀)/λ₀近似v/c，v为退行速度(m s⁻¹)，λ₀为发射/实验室波长。频率对应降低，(f₀−f_obs)/f₀在小v/c下近似相同。高速或宇宙学精确模型超出这里的线性近似，考试按题给关系使用。</w:t>
      </w:r>
    </w:p>
    <w:p>
      <w:r>
        <w:t>Hubble’s law relates recession speed to distance on large scales. v≈H₀d，H₀为Hubble constant哈勃常量(s⁻¹)。直观上越远的星系平均退行越快，支持宇宙膨胀。回推过去尺度更小、密度更高形成大爆炸图景；不应把H₀当作某个天体的角速度。</w:t>
      </w:r>
    </w:p>
    <w:p>
      <w:pPr>
        <w:pStyle w:val="Heading2"/>
      </w:pPr>
      <w:r>
        <w:t>本章题型树</w:t>
      </w:r>
    </w:p>
    <w:p>
      <w:pPr>
        <w:pStyle w:val="Indextext"/>
      </w:pPr>
      <w:r>
        <w:t>Z01  光度辐射通量与标准烛光  —  L与F；反平方距离；已知光度测距</w:t>
      </w:r>
    </w:p>
    <w:p>
      <w:pPr>
        <w:pStyle w:val="Indextext"/>
      </w:pPr>
      <w:r>
        <w:t>Z02  斯特藩定律与恒星半径  —  L=4πσr²T⁴；比值；联立温度</w:t>
      </w:r>
    </w:p>
    <w:p>
      <w:pPr>
        <w:pStyle w:val="Indextext"/>
      </w:pPr>
      <w:r>
        <w:t>Z03  维恩定律谱峰与偏差  —  λ_maxT常量；温度比；谱峰移动；红移温度偏低</w:t>
      </w:r>
    </w:p>
    <w:p>
      <w:pPr>
        <w:pStyle w:val="Indextext"/>
      </w:pPr>
      <w:r>
        <w:t>Z04  谱线红移与退行速度  —  发射和吸收线；Δλ/λ；频率轴方向；系统偏差</w:t>
      </w:r>
    </w:p>
    <w:p>
      <w:pPr>
        <w:pStyle w:val="Indextext"/>
      </w:pPr>
      <w:r>
        <w:t>Z05  哈勃关系与宇宙膨胀证据  —  v=H₀d；斜率；红移证据；大爆炸回推</w:t>
      </w:r>
    </w:p>
    <w:p>
      <w:pPr>
        <w:pStyle w:val="Heading2"/>
        <w:keepNext/>
        <w:keepLines/>
      </w:pPr>
      <w:r>
        <w:t>Z01 光度辐射通量与标准烛光</w:t>
      </w:r>
    </w:p>
    <w:p>
      <w:pPr>
        <w:keepNext/>
        <w:keepLines/>
      </w:pPr>
      <w:r>
        <w:rPr>
          <w:b/>
        </w:rPr>
        <w:t xml:space="preserve">细分考法  </w:t>
      </w:r>
      <w:r>
        <w:t>L与F；反平方距离；已知光度测距</w:t>
      </w:r>
    </w:p>
    <w:p>
      <w:pPr>
        <w:keepNext/>
        <w:keepLines/>
      </w:pPr>
      <w:r>
        <w:rPr>
          <w:b/>
        </w:rPr>
        <w:t xml:space="preserve">识别与模型  </w:t>
      </w:r>
      <w:r>
        <w:t>L是源总功率，F是单位面积接收功率。球面对称传播给F=L/(4πd²)；标准烛光提供已知L，测F后反求距离。</w:t>
      </w:r>
    </w:p>
    <w:p>
      <w:pPr>
        <w:pStyle w:val="Sourcenote"/>
        <w:keepNext/>
        <w:keepLines/>
      </w:pPr>
      <w:r>
        <w:t>m24/42 Q10(a)(ii)  2分  QP合并第393页起  MS合并第14页</w:t>
      </w:r>
    </w:p>
    <w:p>
      <w:pPr>
        <w:keepNext/>
        <w:keepLines/>
      </w:pPr>
      <w:r>
        <w:rPr>
          <w:b/>
        </w:rPr>
        <w:t xml:space="preserve">代表题讲解  </w:t>
      </w:r>
      <w:r>
        <w:t>F=L/(4πd²)（C1），代L=3.85×10²⁶ W、d=1.50×10¹¹ m，得1.36×10³ W m⁻²（A1）。距离加倍，F成为四分之一。</w:t>
      </w:r>
    </w:p>
    <w:p>
      <w:pPr>
        <w:keepNext/>
        <w:keepLines/>
      </w:pPr>
      <w:r>
        <w:rPr>
          <w:b/>
        </w:rPr>
        <w:t xml:space="preserve">英文表达  </w:t>
      </w:r>
      <w:r>
        <w:t>A standard candle has a known luminosity. Its distance can be found from its measured radiant flux intensity.</w:t>
      </w:r>
    </w:p>
    <w:p>
      <w:pPr>
        <w:keepNext/>
        <w:keepLines/>
      </w:pPr>
      <w:r>
        <w:rPr>
          <w:b/>
        </w:rPr>
        <w:t xml:space="preserve">常见失分  </w:t>
      </w:r>
      <w:r>
        <w:t>F不是总光度；不能把望远镜面积代为4πd²。</w:t>
      </w:r>
    </w:p>
    <w:p>
      <w:pPr>
        <w:keepNext/>
        <w:keepLines/>
      </w:pPr>
      <w:r>
        <w:rPr>
          <w:b/>
        </w:rPr>
        <w:t xml:space="preserve">下一道变式  </w:t>
      </w:r>
      <w:r>
        <w:t>w24/41 Q10(b)(i)  2分  QP合并第519页起  MS合并第517页。先独立完成，再核对对应MS；说明相对代表题改变了什么。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Q10(a)(ii)；s23/41 Q10(b), 10(c)(ii)；s23/43 Q10(b), 10(c)(ii)；s24/41 Q10(a)(i), 10(a)(ii)；s24/43 Q10(a)(i), 10(a)(ii)；w22/41 Q9(a), 9(b)(i)；w22/43 Q9(a), 9(b)(i)；w23/41 Q3(c)(i)；w23/42 Q10(b)(i)；w23/43 Q3(c)(i)；w24/41 Q10(b)(i)；w24/42 Q2(c)(i), 2(c)(ii)；w24/43 Q10(b)(i)；w25/42 Q9(d)</w:t>
      </w:r>
    </w:p>
    <w:p>
      <w:pPr>
        <w:pStyle w:val="Heading2"/>
        <w:keepNext/>
        <w:keepLines/>
      </w:pPr>
      <w:r>
        <w:t>Z02 斯特藩定律与恒星半径</w:t>
      </w:r>
    </w:p>
    <w:p>
      <w:pPr>
        <w:keepNext/>
        <w:keepLines/>
      </w:pPr>
      <w:r>
        <w:rPr>
          <w:b/>
        </w:rPr>
        <w:t xml:space="preserve">细分考法  </w:t>
      </w:r>
      <w:r>
        <w:t>L=4πσr²T⁴；比值；联立温度</w:t>
      </w:r>
    </w:p>
    <w:p>
      <w:pPr>
        <w:keepNext/>
        <w:keepLines/>
      </w:pPr>
      <w:r>
        <w:rPr>
          <w:b/>
        </w:rPr>
        <w:t xml:space="preserve">识别与模型  </w:t>
      </w:r>
      <w:r>
        <w:t>将总光度与恒星表面积和温度联系。已知L和T求r；比较两星时先用L比=(r比)²(T比)⁴，避免大数反复代入。</w:t>
      </w:r>
    </w:p>
    <w:p>
      <w:pPr>
        <w:pStyle w:val="Sourcenote"/>
        <w:keepNext/>
        <w:keepLines/>
      </w:pPr>
      <w:r>
        <w:t>m24/42 Q10(a)(i)  2分  QP合并第393页起  MS合并第13页</w:t>
      </w:r>
    </w:p>
    <w:p>
      <w:pPr>
        <w:keepNext/>
        <w:keepLines/>
      </w:pPr>
      <w:r>
        <w:rPr>
          <w:b/>
        </w:rPr>
        <w:t xml:space="preserve">代表题讲解  </w:t>
      </w:r>
      <w:r>
        <w:t>写L=4πσr²T⁴（C1）。代L=3.85×10²⁶、σ=5.67×10⁻⁸、T=5780 K，r=6.96×10⁸ m（A1）。r是恒星半径而非到地球的距离。</w:t>
      </w:r>
    </w:p>
    <w:p>
      <w:pPr>
        <w:keepNext/>
        <w:keepLines/>
      </w:pPr>
      <w:r>
        <w:rPr>
          <w:b/>
        </w:rPr>
        <w:t xml:space="preserve">英文表达  </w:t>
      </w:r>
      <w:r>
        <w:t>For a black-body star, luminosity is proportional to surface area and to the fourth power of surface temperature.</w:t>
      </w:r>
    </w:p>
    <w:p>
      <w:pPr>
        <w:keepNext/>
        <w:keepLines/>
      </w:pPr>
      <w:r>
        <w:rPr>
          <w:b/>
        </w:rPr>
        <w:t xml:space="preserve">常见失分  </w:t>
      </w:r>
      <w:r>
        <w:t>T需用K；半径开平方，温度开四次方根。</w:t>
      </w:r>
    </w:p>
    <w:p>
      <w:pPr>
        <w:keepNext/>
        <w:keepLines/>
      </w:pPr>
      <w:r>
        <w:rPr>
          <w:b/>
        </w:rPr>
        <w:t xml:space="preserve">下一道变式  </w:t>
      </w:r>
      <w:r>
        <w:t>w25/42 Q9(c)(ii)  2分  QP合并第733页起  MS合并第611页。先独立完成，再核对对应MS；说明相对代表题改变了什么。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Q10(a)(i)；s23/42 Q9(c)(ii)；s24/41 Q10(b)(i)；s24/43 Q10(b)(i)；w22/41 Q9(b)(ii)；w22/43 Q9(b)(ii)；w23/41 Q3(c)(ii)；w23/42 Q10(b)(iii)；w23/43 Q3(c)(ii)；w24/42 Q2(c)(iii)；w25/41 Q9(b)；w25/42 Q9(c)(ii)；w25/43 Q9(b)</w:t>
      </w:r>
    </w:p>
    <w:p>
      <w:pPr>
        <w:pStyle w:val="Heading2"/>
        <w:keepNext/>
        <w:keepLines/>
      </w:pPr>
      <w:r>
        <w:t>Z03 维恩定律谱峰与偏差</w:t>
      </w:r>
    </w:p>
    <w:p>
      <w:pPr>
        <w:keepNext/>
        <w:keepLines/>
      </w:pPr>
      <w:r>
        <w:rPr>
          <w:b/>
        </w:rPr>
        <w:t xml:space="preserve">细分考法  </w:t>
      </w:r>
      <w:r>
        <w:t>λ_maxT常量；温度比；谱峰移动；红移温度偏低</w:t>
      </w:r>
    </w:p>
    <w:p>
      <w:pPr>
        <w:keepNext/>
        <w:keepLines/>
      </w:pPr>
      <w:r>
        <w:rPr>
          <w:b/>
        </w:rPr>
        <w:t xml:space="preserve">识别与模型  </w:t>
      </w:r>
      <w:r>
        <w:t>先识别横轴是否为波长。表面温度越高，波长谱峰越短；由峰λ估T，再与光度求半径。远离红移使观测峰波长偏大，未经修正温度偏低。</w:t>
      </w:r>
    </w:p>
    <w:p>
      <w:pPr>
        <w:pStyle w:val="Sourcenote"/>
        <w:keepNext/>
        <w:keepLines/>
      </w:pPr>
      <w:r>
        <w:t>m24/42 Q10(a)(iii)  2分  QP合并第393页起  MS合并第14页</w:t>
      </w:r>
    </w:p>
    <w:p>
      <w:pPr>
        <w:keepNext/>
        <w:keepLines/>
      </w:pPr>
      <w:r>
        <w:rPr>
          <w:b/>
        </w:rPr>
        <w:t xml:space="preserve">代表题讲解  </w:t>
      </w:r>
      <w:r>
        <w:t>较冷黑体的同类谱形峰移到更长波长（B1），峰强度降低（B1）。不仅移动峰的位置，还须按温度改变曲线高度。</w:t>
      </w:r>
    </w:p>
    <w:p>
      <w:pPr>
        <w:keepNext/>
        <w:keepLines/>
      </w:pPr>
      <w:r>
        <w:rPr>
          <w:b/>
        </w:rPr>
        <w:t xml:space="preserve">英文表达  </w:t>
      </w:r>
      <w:r>
        <w:t>The wavelength of maximum emission is inversely proportional to thermodynamic surface temperature.</w:t>
      </w:r>
    </w:p>
    <w:p>
      <w:pPr>
        <w:keepNext/>
        <w:keepLines/>
      </w:pPr>
      <w:r>
        <w:rPr>
          <w:b/>
        </w:rPr>
        <w:t xml:space="preserve">常见失分  </w:t>
      </w:r>
      <w:r>
        <w:t>谱线波长不等于连续谱峰波长；不要混淆λ图与f图。</w:t>
      </w:r>
    </w:p>
    <w:p>
      <w:pPr>
        <w:keepNext/>
        <w:keepLines/>
      </w:pPr>
      <w:r>
        <w:rPr>
          <w:b/>
        </w:rPr>
        <w:t xml:space="preserve">下一道变式  </w:t>
      </w:r>
      <w:r>
        <w:t>w23/42 Q10(b)(iii)  4分  QP合并第321页起  MS合并第455页。先独立完成，再核对对应MS；说明相对代表题改变了什么。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Q10(a)(iii), 10(b)(iii)；s22/41 Q10(a), 10(b)(i), 10(b)(ii)；s22/43 Q10(a), 10(b)(i), 10(b)(ii)；s24/41 Q10(b)(ii)；s24/43 Q10(b)(ii)；s25/41 Q10(b)(iii)；s25/43 Q10(b)(iii)；w22/41 Q9(c)；w22/43 Q9(c)；w23/42 Q10(a), 10(b)(iii)；w25/41 Q9(a), 9(b)；w25/43 Q9(a), 9(b)</w:t>
      </w:r>
    </w:p>
    <w:p>
      <w:pPr>
        <w:pStyle w:val="Heading2"/>
        <w:keepNext/>
        <w:keepLines/>
      </w:pPr>
      <w:r>
        <w:t>Z04 谱线红移与退行速度</w:t>
      </w:r>
    </w:p>
    <w:p>
      <w:pPr>
        <w:keepNext/>
        <w:keepLines/>
      </w:pPr>
      <w:r>
        <w:rPr>
          <w:b/>
        </w:rPr>
        <w:t xml:space="preserve">细分考法  </w:t>
      </w:r>
      <w:r>
        <w:t>发射和吸收线；Δλ/λ；频率轴方向；系统偏差</w:t>
      </w:r>
    </w:p>
    <w:p>
      <w:pPr>
        <w:keepNext/>
        <w:keepLines/>
      </w:pPr>
      <w:r>
        <w:rPr>
          <w:b/>
        </w:rPr>
        <w:t xml:space="preserve">识别与模型  </w:t>
      </w:r>
      <w:r>
        <w:t>先找同一谱线的实验室波长λ₀，算λ_obs−λ₀；近似v/c=Δλ/λ₀。波长变长对应频率降低，所以频率轴上的移动方向与波长轴相反。</w:t>
      </w:r>
    </w:p>
    <w:p>
      <w:pPr>
        <w:pStyle w:val="Sourcenote"/>
        <w:keepNext/>
        <w:keepLines/>
      </w:pPr>
      <w:r>
        <w:t>m24/42 Q10(b)(ii)  2分  QP合并第393页起  MS合并第14页</w:t>
      </w:r>
    </w:p>
    <w:p>
      <w:pPr>
        <w:keepNext/>
        <w:keepLines/>
      </w:pPr>
      <w:r>
        <w:rPr>
          <w:b/>
        </w:rPr>
        <w:t xml:space="preserve">代表题讲解  </w:t>
      </w:r>
      <w:r>
        <w:t>Δλ/λ₀=v/c（C1）；Δλ=(21400/300000)×656=46.8 nm，观测λ=656+46.8=703 nm（A1）。必须从位移加回原波长。</w:t>
      </w:r>
    </w:p>
    <w:p>
      <w:pPr>
        <w:keepNext/>
        <w:keepLines/>
      </w:pPr>
      <w:r>
        <w:rPr>
          <w:b/>
        </w:rPr>
        <w:t xml:space="preserve">英文表达  </w:t>
      </w:r>
      <w:r>
        <w:t>A receding source has an observed wavelength greater than the emitted wavelength.</w:t>
      </w:r>
    </w:p>
    <w:p>
      <w:pPr>
        <w:keepNext/>
        <w:keepLines/>
      </w:pPr>
      <w:r>
        <w:rPr>
          <w:b/>
        </w:rPr>
        <w:t xml:space="preserve">常见失分  </w:t>
      </w:r>
      <w:r>
        <w:t>分母用原波长，不用波长差或观测波长。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Q8(a)(ii)  2分  QP合并第444页起  MS合并第213页。先独立完成，再核对对应MS；说明相对代表题改变了什么。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m24/42 Q10(b)(i), 10(b)(ii)；s22/41 Q10(c)(i), 10(c)(ii)；s22/42 Q9(a)(ii)；s22/43 Q10(c)(i), 10(c)(ii)；s23/41 Q10(c)(i)；s23/43 Q10(c)(i)；s24/42 Q8(a)(i), 8(a)(ii), 8(b)(iii)；s25/41 Q10(b)(i), 10(b)(ii)；s25/43 Q10(b)(i), 10(b)(ii)；w22/42 Q9(b)(i), 9(b)(ii), 9(b)(iii)；w23/42 Q10(b)(ii)；w24/41 Q10(b)(ii)；w24/43 Q10(b)(ii)；w25/41 Q9(c)；w25/43 Q9(c)</w:t>
      </w:r>
    </w:p>
    <w:p>
      <w:pPr>
        <w:pStyle w:val="Heading2"/>
        <w:keepNext/>
        <w:keepLines/>
      </w:pPr>
      <w:r>
        <w:t>Z05 哈勃关系与宇宙膨胀证据</w:t>
      </w:r>
    </w:p>
    <w:p>
      <w:pPr>
        <w:keepNext/>
        <w:keepLines/>
      </w:pPr>
      <w:r>
        <w:rPr>
          <w:b/>
        </w:rPr>
        <w:t xml:space="preserve">细分考法  </w:t>
      </w:r>
      <w:r>
        <w:t>v=H₀d；斜率；红移证据；大爆炸回推</w:t>
      </w:r>
    </w:p>
    <w:p>
      <w:pPr>
        <w:keepNext/>
        <w:keepLines/>
      </w:pPr>
      <w:r>
        <w:rPr>
          <w:b/>
        </w:rPr>
        <w:t xml:space="preserve">识别与模型  </w:t>
      </w:r>
      <w:r>
        <w:t>已得退行速度后用哈勃关系求距离，或由v-d图斜率求H₀。解释链为遥远星系普遍红移→退行→宇宙尺度膨胀→过去更致密。</w:t>
      </w:r>
    </w:p>
    <w:p>
      <w:pPr>
        <w:pStyle w:val="Sourcenote"/>
        <w:keepNext/>
        <w:keepLines/>
      </w:pPr>
      <w:r>
        <w:t>s22/42 Q9(a)(i)  2分  QP合并第43页起  MS合并第54页</w:t>
      </w:r>
    </w:p>
    <w:p>
      <w:pPr>
        <w:keepNext/>
        <w:keepLines/>
      </w:pPr>
      <w:r>
        <w:rPr>
          <w:b/>
        </w:rPr>
        <w:t xml:space="preserve">代表题讲解  </w:t>
      </w:r>
      <w:r>
        <w:t>速度与距离成正比（M1），并说明速度是星系相对观察者的退行速度、距离是星系到观察者距离（A1）。关系是大尺度近似，不必适用于引力束缚的每颗近邻星。</w:t>
      </w:r>
    </w:p>
    <w:p>
      <w:pPr>
        <w:keepNext/>
        <w:keepLines/>
      </w:pPr>
      <w:r>
        <w:rPr>
          <w:b/>
        </w:rPr>
        <w:t xml:space="preserve">英文表达  </w:t>
      </w:r>
      <w:r>
        <w:t>The recession speed of a galaxy is proportional to its distance from the observer.</w:t>
      </w:r>
    </w:p>
    <w:p>
      <w:pPr>
        <w:keepNext/>
        <w:keepLines/>
      </w:pPr>
      <w:r>
        <w:rPr>
          <w:b/>
        </w:rPr>
        <w:t xml:space="preserve">常见失分  </w:t>
      </w:r>
      <w:r>
        <w:t>单颗星运动不独自证明宇宙膨胀；斜率单位s⁻¹。</w:t>
      </w:r>
    </w:p>
    <w:p>
      <w:pPr>
        <w:keepNext/>
        <w:keepLines/>
      </w:pPr>
      <w:r>
        <w:rPr>
          <w:b/>
        </w:rPr>
        <w:t xml:space="preserve">下一道变式  </w:t>
      </w:r>
      <w:r>
        <w:t>s24/42 Q8(c)  2分  QP合并第444页起  MS合并第214页。先独立完成，再核对对应MS；说明相对代表题改变了什么。</w:t>
      </w:r>
    </w:p>
    <w:p>
      <w:pPr>
        <w:pStyle w:val="Sourcenote"/>
        <w:keepNext/>
        <w:keepLines/>
      </w:pPr>
      <w:r>
        <w:t>状态  未学  □学习中  □已掌握    证据/错因/复测日期：________________</w:t>
      </w:r>
    </w:p>
    <w:p>
      <w:pPr>
        <w:pStyle w:val="Indextext"/>
        <w:keepLines/>
      </w:pPr>
      <w:r>
        <w:rPr>
          <w:b/>
        </w:rPr>
        <w:t xml:space="preserve">本类型完整题源  </w:t>
      </w:r>
      <w:r>
        <w:t>s22/42 Q9(a)(i), 9(b)；s23/41 Q10(a), 10(c)(ii)；s23/43 Q10(a), 10(c)(ii)；s24/42 Q8(c)；s25/41 Q10(a), 10(c)；s25/43 Q10(a), 10(c)；w22/42 Q9(c)；w24/41 Q10(a), 10(c)(i), 10(c)(ii)；w24/43 Q10(a), 10(c)(i), 10(c)(ii)</w:t>
      </w:r>
    </w:p>
    <w:p>
      <w:pPr>
        <w:pStyle w:val="Heading1"/>
        <w:pageBreakBefore/>
      </w:pPr>
      <w:r>
        <w:t>图像速查 1</w:t>
      </w:r>
    </w:p>
    <w:p>
      <w:r>
        <w:t>图1至4分别对应S02、S03、D05或N04、G03。线条为无量纲示意；原题作图必须恢复题给尺度、符号与起始条件。图4仅画球外区域r≥R，不将球内模型混入。</w:t>
      </w:r>
    </w:p>
    <w:p>
      <w:r>
        <w:drawing>
          <wp:inline xmlns:a="http://schemas.openxmlformats.org/drawingml/2006/main" xmlns:pic="http://schemas.openxmlformats.org/drawingml/2006/picture">
            <wp:extent cx="6228000" cy="5338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533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图像速查 2</w:t>
      </w:r>
    </w:p>
    <w:p>
      <w:r>
        <w:t>图5至8分别对应I04、A03、A02、N02。图5选定同一线圈正方向后用负导数作emf；图8为结合能趋势示意，不能据此读取精确核数据。</w:t>
      </w:r>
    </w:p>
    <w:p>
      <w:r>
        <w:drawing>
          <wp:inline xmlns:a="http://schemas.openxmlformats.org/drawingml/2006/main" xmlns:pic="http://schemas.openxmlformats.org/drawingml/2006/picture">
            <wp:extent cx="6228000" cy="5338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533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综合题的解题入口</w:t>
      </w:r>
    </w:p>
    <w:p>
      <w:pPr>
        <w:pStyle w:val="Heading2"/>
      </w:pPr>
      <w:r>
        <w:t>相同数学形式与不同物理意义</w:t>
      </w:r>
    </w:p>
    <w:p>
      <w:r>
        <w:t>反平方关系包括引力场g、点电荷场E和辐射通量F_rad，但前两者是场矢量，后者是功率面密度。能把半径消掉的题，依据是相同空间依赖，不是这些量具有相同单位。练习入口是s23/41 Q1与w24/42 Q2。</w:t>
      </w:r>
    </w:p>
    <w:p>
      <w:r>
        <w:t>负指数同时出现在电容、核衰变和辐射衰减。共同结构是变化率正比于剩余量；电容指数系数为1/(RC)，核为λ_d，衰减为μ且自变量是路程。能读懂一个的图不代表可以把三个常量的单位互换。练习入口是w23/42 Q6、s25/42 Q10及m24/42 Q9。</w:t>
      </w:r>
    </w:p>
    <w:p>
      <w:r>
        <w:t>圆周运动出现于机械转盘、天体轨道、电荷轨道和磁轨道。共同式ΣF_r=mv²/r，变化的是实际供力源、力作用距离和速率是否改变。先写力源，再联立，不要凭圆形图猜用GM、Qq还是Bqv。</w:t>
      </w:r>
    </w:p>
    <w:p>
      <w:r>
        <w:t>振动与交流都可能是sin或cos，但SHM必须满足加速度与相对平衡位移的负比例。交流图有正弦不意味着电荷整体一定进行题设之外的机械运动。只有w23/42 Q4那类明确给电子振动与电流的题，才通过I=nAqv连接。</w:t>
      </w:r>
    </w:p>
    <w:p>
      <w:r>
        <w:t>量子、核物理、医学与天体常共用一条能量链：核反应单次能量→每秒反应次数→恒星光度→表面温度，或正电子衰变→湮灭光子→PET探测。先在“一个粒子、一次事件、一摩尔、一秒”之间标出计数单位，再串公式。练习入口是s23/42 Q9、w25/42 Q9、s25/41 Q8。</w:t>
      </w:r>
    </w:p>
    <w:p>
      <w:pPr>
        <w:pStyle w:val="Heading1"/>
        <w:pageBreakBefore/>
      </w:pPr>
      <w:r>
        <w:t>考纲核对与补充学习</w:t>
      </w:r>
    </w:p>
    <w:p>
      <w:r>
        <w:t>以下按官方2025至2027考纲的子章节映射。这里的“关联”表示该领域在题型树中有入口，不等于每条学习目标都在样本中被独立完整考过。先覆盖考纲，再用语料分布安排练习；不能以未出现为由删除要求。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649"/>
        <w:gridCol w:w="3458"/>
      </w:tblGrid>
      <w:tr>
        <w:trPr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spacing w:after="40" w:line="254" w:lineRule="auto"/>
            </w:pPr>
            <w:r>
              <w:rPr>
                <w:b/>
                <w:sz w:val="18"/>
              </w:rPr>
              <w:t>考纲位置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spacing w:after="40" w:line="254" w:lineRule="auto"/>
            </w:pPr>
            <w:r>
              <w:rPr>
                <w:b/>
                <w:sz w:val="18"/>
              </w:rPr>
              <w:t>学习内容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spacing w:after="40" w:line="254" w:lineRule="auto"/>
            </w:pPr>
            <w:r>
              <w:rPr>
                <w:b/>
                <w:sz w:val="18"/>
              </w:rPr>
              <w:t>手册入口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12.1 12.2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角运动 向心加速度与受力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C01至C11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13.1 13.2 13.3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引力场 牛顿引力 圆轨道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G01 G02 G05 G06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13.4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引力势与势能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G03 G04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14.1 14.2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热平衡与温标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T01 T02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14.3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比热容与比潜热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T03 T04 T05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15.1 15.2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摩尔与状态方程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K01 K02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15.3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气体微观理论与平均动能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K03 K04 补充甲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16.1 16.2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内能与第一定律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H01 H02 H03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17.1 17.2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简谐运动与能量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S01 S02 S03 C10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17.3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阻尼与受迫振动共振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S04 S05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18.1 18.2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电场与匀强电场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E01 E06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18.3 18.4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库仑力与点电荷场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E02 E03 C11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18.5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电势与电势能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E04 E05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19.1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电容定义 串并联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D01 D02 D04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19.2 19.3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储能 放电与时间常量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D03 D05 D06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20.1 20.4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场线 电流产生磁场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B01 B02 补充乙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20.2 20.3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导线和电荷受力 霍尔与选择器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B02至B06 补充丙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20.5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磁通与电磁感应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I01至I04 补充丁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21.1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交流波形与有效值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A01 A02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21.2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整流与平滑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A03 A04 补充戊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22.1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光子能量动量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Q01 Q07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22.2 22.3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光电效应与波粒二象性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Q02 Q03 Q04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22.4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能级与线光谱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Q05 补充己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23.1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质量能量 核反应 结合能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N01 N02 N05 N06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23.2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放射性衰变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N03 N04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24.1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超声与声阻抗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M04 M05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24.2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X射线与CT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M01 M02 M03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24.3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PET与湮灭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M06 Q06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25.1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标准烛光与测距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Z01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25.2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恒星温度与半径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Z02 Z03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25.3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红移 哈勃关系与大爆炸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Z04 Z05</w:t>
            </w:r>
          </w:p>
        </w:tc>
      </w:tr>
    </w:tbl>
    <w:p>
      <w:pPr>
        <w:pStyle w:val="Heading2"/>
      </w:pPr>
      <w:r>
        <w:t>补充甲 气体压强公式的完整推导</w:t>
      </w:r>
    </w:p>
    <w:p>
      <w:r>
        <w:t>考纲15.3.2要求能从一维碰撞模型推到三维。样本中有碰壁解释、假设和公式应用，但不应把做过这些题等同于完成整段推导。以下为教学推导，不计为新真题条目或新增出现次数。</w:t>
      </w:r>
    </w:p>
    <w:p>
      <w:r>
        <w:t>边长L的立方容器内一个分子沿x方向速度分量为c_x，弹性碰壁使分子动量改变大小2mc_x。再次撞同一面需2L/c_x时间，因此该分子平均给墙力为(2mc_x)/(2L/c_x)=mc_x²/L。对N个分子相加后除墙面积L²，得到p=Nm⟨c_x²⟩/L³。随机各向同性使⟨c_x²⟩=⟨c²⟩/3，而L³=V，故pV=Nm⟨c²⟩/3。</w:t>
      </w:r>
    </w:p>
    <w:p>
      <w:r>
        <w:t>这里L为容器边长(m)，c_x为单分子x向速度分量(m s⁻¹)，p是压强。关键不是死记1/3，而是同一面往返时间含2、弹性反弹动量变化也含2，两者约去；三维对称性再产生1/3。请自己解释这三个数字的来源后再认为掌握。</w:t>
      </w:r>
    </w:p>
    <w:p>
      <w:pPr>
        <w:pStyle w:val="Heading2"/>
      </w:pPr>
      <w:r>
        <w:t>补充乙 线圈磁场和铁芯</w:t>
      </w:r>
    </w:p>
    <w:p>
      <w:r>
        <w:t>考纲20.4包含平面圆线圈和长螺线管的场图，以及铁磁芯增强螺线管磁场。本语料中的地磁与导线场图不能替代这两种装置的完整画图练习。</w:t>
      </w:r>
    </w:p>
    <w:p>
      <w:r>
        <w:t>圆线圈中心附近场大致沿轴，外部线弯回形成闭合形状。长螺线管内部场近似平行等距，外部类似条形磁铁；右手四指沿传统电流，拇指指管内磁场和北端。铁磁芯可增强给定电流所产生的磁场。不要画开放的磁力线在空气中突然终止。</w:t>
      </w:r>
    </w:p>
    <w:p>
      <w:pPr>
        <w:pStyle w:val="Heading2"/>
      </w:pPr>
      <w:r>
        <w:t>补充丙 霍尔公式推导</w:t>
      </w:r>
    </w:p>
    <w:p>
      <w:r>
        <w:t>样本有霍尔起因、公式应用、几何识别及图形，仍需能把它完整推出。设电流沿长轴，横向电荷分离距离为w，样品厚度t，使横截面积A=wt。横向平衡qE=qv_dB给E=v_dB，因此V_H=Ew=v_dBw。由I=nwtqv_d得v_d=I/(nwtq)，代回V_H=BI/(ntq)。w在代入时消去，留下的t不是霍尔电压跨越距离。</w:t>
      </w:r>
    </w:p>
    <w:p>
      <w:r>
        <w:t>明确场、电流、受力三方向后再给几何字母。不要仅背“越薄越灵敏”而不能从式中指出薄的是哪一边；载流子符号决定电压极性，公式求大小时q取大小。</w:t>
      </w:r>
    </w:p>
    <w:p>
      <w:pPr>
        <w:pStyle w:val="Heading2"/>
      </w:pPr>
      <w:r>
        <w:t>补充丁 感应现象的实验解释</w:t>
      </w:r>
    </w:p>
    <w:p>
      <w:r>
        <w:t>考纲20.5.4包含改变磁通产生电动势、方向和大小因素的实验。将磁体沿线圈轴向插入或抽出，接灵敏检流计：静止时无偏转、运动时偏转，反向运动或对调磁极使偏转反向。更快改变磁通通常使偏转更大；增加匝数或在同样过程增加磁通变化量也可增加emf。</w:t>
      </w:r>
    </w:p>
    <w:p>
      <w:r>
        <w:t>解释顺序必须是“磁通链如何变化→法拉第决定大小→楞次决定方向”。这个实验说明感应原理；不把P5的误差传播或实验规划评分清单加入本手册。</w:t>
      </w:r>
    </w:p>
    <w:p>
      <w:pPr>
        <w:pStyle w:val="Heading2"/>
      </w:pPr>
      <w:r>
        <w:t>补充戊 桥式整流两条路径</w:t>
      </w:r>
    </w:p>
    <w:p>
      <w:r>
        <w:t>给桥式电路四个外接点命名：AC端为A、B，输出正端为P、负端为N。四只二极管允许方向为A→P、B→P、N→A、N→B。A比B高势时，路径是A→P→负载→N→B；B比A高势时路径是B→P→负载→N→A。两个半周负载电流均P→N。</w:t>
      </w:r>
    </w:p>
    <w:p>
      <w:r>
        <w:t>这样可重建电路，不靠记忆图案的旋转方向。理想桥式忽略压降；若题给单管压降，每条导通路径包含两只，要按条件修正输出峰值。</w:t>
      </w:r>
    </w:p>
    <w:p>
      <w:pPr>
        <w:pStyle w:val="Heading2"/>
      </w:pPr>
      <w:r>
        <w:t>补充己 发射与吸收光谱的外观</w:t>
      </w:r>
    </w:p>
    <w:p>
      <w:r>
        <w:t>考纲22.4.2不仅要求计算能级差，还要求理解两类光谱形成。稀薄受激气体的电子向低能级跃迁，形成暗背景上的亮线；连续光经过较冷稀薄气体时，对应能级差的光子被吸收，再向各方向重发射，沿原观测方向表现为连续背景上的暗线。</w:t>
      </w:r>
    </w:p>
    <w:p>
      <w:r>
        <w:t>同一种原子的对应跃迁频率相同，因此其亮线和暗线的位置有联系。天体红移可以移动两种光谱的谱线，不应只会识别发射线。这里只作概念补全，不人为给未找到独立设问的内容编造频次。</w:t>
      </w:r>
    </w:p>
    <w:p>
      <w:pPr>
        <w:pStyle w:val="Heading1"/>
        <w:pageBreakBefore/>
      </w:pPr>
      <w:r>
        <w:t>查缺补漏的记录规则</w:t>
      </w:r>
    </w:p>
    <w:p>
      <w:r>
        <w:t>每个题型保留三种正式状态：未学、学习中、已掌握。未学转学习中需要能解释核心量与公式条件；学习中转已掌握需要独立完成一题有迁移的变式，并能解释模型、方向或条件变化。只抄过例题不能升级状态。</w:t>
      </w:r>
    </w:p>
    <w:p>
      <w:r>
        <w:t>错误分类建议固定为：概念；题型识别；模型/方程建立；数学代数；方向符号矢量；单位有效数字；图像数据；英文表达；遗漏评分点；跨题迁移。一次错误可有多个标签，但应写最早出错的环节，而非只写“粗心”。</w:t>
      </w:r>
    </w:p>
    <w:p>
      <w:r>
        <w:t>例如，s24/42 Q1(c)用0.093 m而不是0.081 m：主要是模型和几何半径，不是计算。m24/42 Q3把14 mm当振幅：主要是图景与运动路程。w23/41 Q2膨胀功填正：主要是符号约定。s25/42 Q8用V₀/√2算半波有效值：主要是公式条件识别。</w:t>
      </w:r>
    </w:p>
    <w:p>
      <w:r>
        <w:t>每次记录一行：日期；条目编号；真题小问；第一次独立得分；失误类别；最小修正；变式证据；解释证据；下次复测日期；状态。为“英文表达”保留你自己重写的一句英文；为“概念”保留你自己的中文解释，而不只复制本书段落。</w:t>
      </w:r>
    </w:p>
    <w:p>
      <w:r>
        <w:t>周末回顾时只问三件事：哪些模型仍需要别人告诉你才会选？哪些错误在两道不同题重复？哪些已掌握条目在混合题中退步？据此决定下周练习。已学部分可开始限时混合，整张100分试卷建议在主要模型都进入学习中或已掌握后使用。</w:t>
      </w:r>
    </w:p>
    <w:p>
      <w:pPr>
        <w:pStyle w:val="Heading1"/>
        <w:pageBreakBefore/>
      </w:pPr>
      <w:r>
        <w:t>资料范围与核验说明</w:t>
      </w:r>
    </w:p>
    <w:p>
      <w:r>
        <w:t>证据优先级是精确配对的官方题卷及MS，其次才是项目专题笔记、a2physics讲义与Coursebook。官方PDF在项目中以合并资料形式保存；来源定位采用完整卷号而非相似题记忆。官方考纲链接：https://www.cambridgeinternational.org/Images/664565-2025-2027-syllabus.pdf 。</w:t>
      </w:r>
    </w:p>
    <w:p>
      <w:r>
        <w:t>本轮对所有P4的MS编号逐条建账并人工归类；每份卷子均为100分，总2500分。还从原题文本独立核对每个大题的方括号分值，与MS大题合计逐一相等。共250道大题、1250条小问级记录，全部具有主类型，69条另有跨类型标签；全部85个题型条目都有真实题源和代表MS。</w:t>
      </w:r>
    </w:p>
    <w:p>
      <w:r>
        <w:t>8组同年同考季41与43的MS逐小问正文在规范空白后相同。保留全部25份卷号，另以17个MS内容组、846条非43记录辅助理解练习重复。这是评分内容归并，不宣称PDF字节相同，也不据此删除原题。练习选择尽量不把同组43视作新的迁移证据。</w:t>
      </w:r>
    </w:p>
    <w:p>
      <w:r>
        <w:t>13份合并P4相比完整版原卷少的页已经用补充原卷检查，文本对照结果与删去空白页相符；这不是对所有扫描图的逐像素质量鉴定。文本提取中的上下标、根号、分数和字体符号可能失真，本书数值例题按物理关系与对应MS重排，不直接复制乱码公式。</w:t>
      </w:r>
    </w:p>
    <w:p>
      <w:r>
        <w:t>本书的“完整”指所声明语料的全部小问映射与全A2主题学习入口，不指已将全部真题逐题全文重印、证明任何未来考试只会出现这些形式，或确认学习者已完成全部学习。遇到题图模糊时应打开补充原卷或精确卷号原PDF，不仅凭索引猜题意。</w:t>
      </w:r>
    </w:p>
    <w:p>
      <w:r>
        <w:t>2022至2024旧卷在当前考纲框架下用于训练。上述2025至2027考纲对少数学法表述有更新，因此本书以当前考纲措辞为基础；未指定你的实际考试年份，2028以后不自动沿用这一适用性声明。</w:t>
      </w:r>
    </w:p>
    <w:p>
      <w:pPr>
        <w:pStyle w:val="Heading1"/>
        <w:pageBreakBefore/>
      </w:pPr>
      <w:r>
        <w:t>题型覆盖统计</w:t>
      </w:r>
    </w:p>
    <w:p>
      <w:r>
        <w:t>小问关联数含交叉标签；主归属分值只计一次。原始卷数保留41与43，内容组数将已核实MS相同的43归至41。两种计数都不能解释为未来考试概率。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4592"/>
        <w:gridCol w:w="1219"/>
        <w:gridCol w:w="1701"/>
        <w:gridCol w:w="1644"/>
      </w:tblGrid>
      <w:tr>
        <w:trPr>
          <w:tblHeader/>
        </w:trP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spacing w:after="40" w:line="254" w:lineRule="auto"/>
            </w:pPr>
            <w:r>
              <w:rPr>
                <w:b/>
                <w:sz w:val="18"/>
              </w:rPr>
              <w:t>条目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spacing w:after="40" w:line="254" w:lineRule="auto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spacing w:after="40" w:line="254" w:lineRule="auto"/>
            </w:pPr>
            <w:r>
              <w:rPr>
                <w:b/>
                <w:sz w:val="18"/>
              </w:rPr>
              <w:t>关联小问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spacing w:after="40" w:line="254" w:lineRule="auto"/>
            </w:pPr>
            <w:r>
              <w:rPr>
                <w:b/>
                <w:sz w:val="18"/>
              </w:rPr>
              <w:t>卷数/内容组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spacing w:after="40" w:line="254" w:lineRule="auto"/>
            </w:pPr>
            <w:r>
              <w:rPr>
                <w:b/>
                <w:sz w:val="18"/>
              </w:rPr>
              <w:t>主归属分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弧度与弧长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3/3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角速度周期与转角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实际轨道半径与线速度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向心加速度大小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匀速圆周的矢量与方向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11/8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C06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同一刚体不同位置比较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C07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链轮传动与约束改变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C08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真实受力合成与临界条件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26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C09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近似合理性判断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C10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圆周运动投影成简谐运动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2/1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C11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库仑力提供向心力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3/2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19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G01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引力定律场强与场线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19/12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70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G02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多个引力场的叠加与零点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4/2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G03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引力势的负号与图像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G04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引力势能与逃逸能量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6/5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G05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卫星圆轨道与线性图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7/5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G06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同步轨道与自转参照系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5/3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热平衡绝对温标与换算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测温性质标定与仪器选择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31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比热容热平衡与混合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41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潜热与分阶段热量守恒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4/3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电加热曲线与热量修正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2/1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K01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理想气体状态方程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17/12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47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K02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摩尔分子数与分子尺度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K03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气体微观模型与压强解释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K04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平均动能均方根速率与图像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13/9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47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内能的微观构成与状态变化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13/9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第一定律功的符号与热容量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14/11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65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热力学循环与表格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8/5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S01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简谐判据与恢复加速度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15/10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S02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简谐运动图像相位与运动量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17/12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简谐能量与位移图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13/9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S04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阻尼类型与返回平衡图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受迫振动与共振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3/2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E01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电场定义场线与导体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E02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库仑定律与点电荷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E03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场强叠加比例与零场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37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E04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电势与负梯度图像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E05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电势能释放与平衡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4/3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E06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匀强电场平衡与偏转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8/5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电容定义与电荷电势关系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11/9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电容网络与公式推导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电容储能与图下面积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10/8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断开电源后的电荷重新分配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4/3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电容指数放电与原因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12/8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时间常量与图像直线化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12/8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47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磁场来源与场线图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7/5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通电导线受力与相互作用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运动电荷磁力大小与方向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6/3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磁场圆轨道与周期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26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速度选择器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5/3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B06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霍尔电压与探头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3/2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I01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磁通与磁通链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I02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法拉第定律与感应电动势大小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12/9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41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I03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楞次定律方向与能量链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I04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磁通图与感应电压图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交流表达式与波形参数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11/8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31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有效值平均功率与非正弦波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12/9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半波全波整流与二极管路径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13/8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45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电容平滑与负载影响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9/5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Q01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光子能量动量与数量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13/8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56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Q02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光电效应阈值与图像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Q03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波粒二象性的实验证据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4/3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Q04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德布罗意波长与衍射变化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Q05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离散能级与线光谱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26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Q06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正负电子湮灭与守恒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4/3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Q07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辐射压力与光子动量通量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3/2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N01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质量亏损与结合能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N02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结合能曲线与裂变聚变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7/5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N03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衰变随机自发与探测计数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7/5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N04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活度指数律与半衰图像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14/9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N05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核反应守恒与粒子识别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N06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反应能量反应次数与功率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8/5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M01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X射线产生与最短波长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32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M02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指数衰减分层路径与对比度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38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M03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CT分层多角度重建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3/2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M04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超声压电换能与回波定位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7/4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M05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声阻抗反射透射与耦合剂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6/4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M06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PET示踪与图像形成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5/4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Z01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光度辐射通量与标准烛光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14/9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Z02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斯特藩定律与恒星半径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13/9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Z03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维恩定律谱峰与偏差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12/7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43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Z04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谱线红移与退行速度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15/10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45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Z05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哈勃关系与宇宙膨胀证据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9/6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X01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综合题中的AS基础接口</w:t>
            </w:r>
          </w:p>
        </w:tc>
        <w:tc>
          <w:tcPr>
            <w:tcW w:type="dxa" w:w="12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4/3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4" w:lineRule="auto"/>
            </w:pPr>
            <w:r>
              <w:rPr>
                <w:b w:val="0"/>
                <w:sz w:val="18"/>
              </w:rPr>
              <w:t>5</w:t>
            </w:r>
          </w:p>
        </w:tc>
      </w:tr>
    </w:tbl>
    <w:p>
      <w:pPr>
        <w:pStyle w:val="Heading1"/>
        <w:pageBreakBefore/>
      </w:pPr>
      <w:r>
        <w:t>全部试卷与小问索引</w:t>
      </w:r>
    </w:p>
    <w:p>
      <w:r>
        <w:t>阅读方式：Q小问 [分值] 主类型+交叉类型 (MS页)。每卷先列原题与答案所在的合并页区间，再按Q1至Q10列出全部小问。每道大题后括号中的QP页是该大题起始页。此索引包含25份卷子的全部1250条记录。</w:t>
      </w:r>
    </w:p>
    <w:p>
      <w:pPr>
        <w:pStyle w:val="Heading2"/>
      </w:pPr>
      <w:r>
        <w:t>s22/41 全部小问</w:t>
      </w:r>
    </w:p>
    <w:p>
      <w:pPr>
        <w:pStyle w:val="Sourcenote"/>
      </w:pPr>
      <w:r>
        <w:t>QP合并页 1至24  |  MS合并页 24至39  |  49条  100分</w:t>
      </w:r>
    </w:p>
    <w:p>
      <w:pPr>
        <w:pStyle w:val="Heading3"/>
      </w:pPr>
      <w:r>
        <w:t>Q1  10分  QP第4页起</w:t>
      </w:r>
    </w:p>
    <w:p>
      <w:pPr>
        <w:pStyle w:val="Indextext"/>
      </w:pPr>
      <w:r>
        <w:t>1(a)(i) [2] G01 (MS 30)； 1(a)(ii) [2] G01 (MS 30)； 1(b)(i) [1] G01 (MS 30)； 1(b)(ii) [2] G02 (MS 30)； 1(b)(iii) [3] G02 (MS 30)</w:t>
      </w:r>
    </w:p>
    <w:p>
      <w:pPr>
        <w:pStyle w:val="Heading3"/>
      </w:pPr>
      <w:r>
        <w:t>Q2  8分  QP第6页起</w:t>
      </w:r>
    </w:p>
    <w:p>
      <w:pPr>
        <w:pStyle w:val="Indextext"/>
      </w:pPr>
      <w:r>
        <w:t>2(a)(i) [1] B03 (MS 31)； 2(a)(ii) [2] C05+B04 (MS 31)； 2(b) [2] E06 (MS 31)； 2(c) [3] B04+C04 (MS 31)</w:t>
      </w:r>
    </w:p>
    <w:p>
      <w:pPr>
        <w:pStyle w:val="Heading3"/>
      </w:pPr>
      <w:r>
        <w:t>Q3  11分  QP第8页起</w:t>
      </w:r>
    </w:p>
    <w:p>
      <w:pPr>
        <w:pStyle w:val="Indextext"/>
      </w:pPr>
      <w:r>
        <w:t>3(a)(i) [2] K01 (MS 32)； 3(a)(ii) [2] K01 (MS 32)； 3(b)(i) [2] H02 (MS 32)； 3(b)(ii) [5] H03 (MS 32)</w:t>
      </w:r>
    </w:p>
    <w:p>
      <w:pPr>
        <w:pStyle w:val="Heading3"/>
      </w:pPr>
      <w:r>
        <w:t>Q4  8分  QP第10页起</w:t>
      </w:r>
    </w:p>
    <w:p>
      <w:pPr>
        <w:pStyle w:val="Indextext"/>
      </w:pPr>
      <w:r>
        <w:t>4(a) [2] S01 (MS 33)； 4(b)(i) [2] S01 (MS 33)； 4(b)(ii) [2] S01 (MS 33)； 4(c) [2] S03 (MS 33)</w:t>
      </w:r>
    </w:p>
    <w:p>
      <w:pPr>
        <w:pStyle w:val="Heading3"/>
      </w:pPr>
      <w:r>
        <w:t>Q5  12分  QP第12页起</w:t>
      </w:r>
    </w:p>
    <w:p>
      <w:pPr>
        <w:pStyle w:val="Indextext"/>
      </w:pPr>
      <w:r>
        <w:t>5(a)(i) [1] A03 (MS 34)； 5(a)(ii) [1] A03 (MS 34)； 5(b)(i) [1] A03 (MS 34)； 5(b)(ii) [3] A01 (MS 34)； 5(c)(i) [1] A04 (MS 34)； 5(c)(ii) [2] A04 (MS 34)； 5(c)(iii) [3] D05+A04 (MS 34)</w:t>
      </w:r>
    </w:p>
    <w:p>
      <w:pPr>
        <w:pStyle w:val="Heading3"/>
      </w:pPr>
      <w:r>
        <w:t>Q6  11分  QP第14页起</w:t>
      </w:r>
    </w:p>
    <w:p>
      <w:pPr>
        <w:pStyle w:val="Indextext"/>
      </w:pPr>
      <w:r>
        <w:t>6(a) [2] I01 (MS 35)； 6(b)(i) [3] I01 (MS 35)； 6(b)(ii) [1] I04 (MS 35)； 6(b)(iii) [2] I02 (MS 35)； 6(c) [3] I03 (MS 35)</w:t>
      </w:r>
    </w:p>
    <w:p>
      <w:pPr>
        <w:pStyle w:val="Heading3"/>
      </w:pPr>
      <w:r>
        <w:t>Q7  10分  QP第16页起</w:t>
      </w:r>
    </w:p>
    <w:p>
      <w:pPr>
        <w:pStyle w:val="Indextext"/>
      </w:pPr>
      <w:r>
        <w:t>7(a) [2] Q01 (MS 36)； 7(b)(i) [1] Q02 (MS 36)； 7(b)(ii) [3] Q02 (MS 36)； 7(c)(i) [2] Q02 (MS 36)； 7(c)(ii) [2] Q02 (MS 36)</w:t>
      </w:r>
    </w:p>
    <w:p>
      <w:pPr>
        <w:pStyle w:val="Heading3"/>
      </w:pPr>
      <w:r>
        <w:t>Q8  12分  QP第18页起</w:t>
      </w:r>
    </w:p>
    <w:p>
      <w:pPr>
        <w:pStyle w:val="Indextext"/>
      </w:pPr>
      <w:r>
        <w:t>8(a)(i) [2] N01 (MS 37)； 8(a)(ii) [2] N02 (MS 37)； 8(b)(i) [1] N02 (MS 37)； 8(b)(ii) [2] N02 (MS 37)； 8(c) [5] N06 (MS 37)</w:t>
      </w:r>
    </w:p>
    <w:p>
      <w:pPr>
        <w:pStyle w:val="Heading3"/>
      </w:pPr>
      <w:r>
        <w:t>Q9  9分  QP第20页起</w:t>
      </w:r>
    </w:p>
    <w:p>
      <w:pPr>
        <w:pStyle w:val="Indextext"/>
      </w:pPr>
      <w:r>
        <w:t>9(a)(i) [3] M01 (MS 38)； 9(a)(ii) [1] M03 (MS 38)； 9(b)(i) [2] M02 (MS 38)； 9(b)(ii) [2] M02 (MS 38)； 9(c) [1] M02 (MS 38)</w:t>
      </w:r>
    </w:p>
    <w:p>
      <w:pPr>
        <w:pStyle w:val="Heading3"/>
      </w:pPr>
      <w:r>
        <w:t>Q10  9分  QP第22页起</w:t>
      </w:r>
    </w:p>
    <w:p>
      <w:pPr>
        <w:pStyle w:val="Indextext"/>
      </w:pPr>
      <w:r>
        <w:t>10(a) [1] Z03 (MS 39)； 10(b)(i) [2] Z03 (MS 39)； 10(b)(ii) [2] Z03 (MS 39)； 10(c)(i) [2] Z04 (MS 39)； 10(c)(ii) [2] Z04 (MS 39)</w:t>
      </w:r>
    </w:p>
    <w:p>
      <w:pPr>
        <w:pStyle w:val="Heading2"/>
      </w:pPr>
      <w:r>
        <w:t>s22/42 全部小问</w:t>
      </w:r>
    </w:p>
    <w:p>
      <w:pPr>
        <w:pStyle w:val="Sourcenote"/>
      </w:pPr>
      <w:r>
        <w:t>QP合并页 25至46  |  MS合并页 40至55  |  49条  100分</w:t>
      </w:r>
    </w:p>
    <w:p>
      <w:pPr>
        <w:pStyle w:val="Heading3"/>
      </w:pPr>
      <w:r>
        <w:t>Q1  10分  QP第28页起</w:t>
      </w:r>
    </w:p>
    <w:p>
      <w:pPr>
        <w:pStyle w:val="Indextext"/>
      </w:pPr>
      <w:r>
        <w:t>1(a)(i) [2] G03 (MS 46)； 1(a)(ii) [1] G04 (MS 46)； 1(b)(i) [2] G04 (MS 46)； 1(b)(ii) [1] G04 (MS 46)； 1(b)(iii) [3] G04 (MS 46)； 1(c) [1] G04 (MS 46)</w:t>
      </w:r>
    </w:p>
    <w:p>
      <w:pPr>
        <w:pStyle w:val="Heading3"/>
      </w:pPr>
      <w:r>
        <w:t>Q2  13分  QP第30页起</w:t>
      </w:r>
    </w:p>
    <w:p>
      <w:pPr>
        <w:pStyle w:val="Indextext"/>
      </w:pPr>
      <w:r>
        <w:t>2(a) [2] E02 (MS 47)； 2(b)(i) [2] C05+C11 (MS 47)； 2(b)(ii) [2] C11 (MS 47)； 2(b)(iii) [3] C11 (MS 47)； 2(c)(i) [3] Q06 (MS 47)； 2(c)(ii) [1] M06 (MS 47)</w:t>
      </w:r>
    </w:p>
    <w:p>
      <w:pPr>
        <w:pStyle w:val="Heading3"/>
      </w:pPr>
      <w:r>
        <w:t>Q3  12分  QP第32页起</w:t>
      </w:r>
    </w:p>
    <w:p>
      <w:pPr>
        <w:pStyle w:val="Indextext"/>
      </w:pPr>
      <w:r>
        <w:t>3(a) [2] T04 (MS 48)； 3(b)(i) [1] T04 (MS 48)； 3(b)(ii) [3] K01 (MS 48)； 3(b)(iii) [2] H02 (MS 48)； 3(b)(iv) [2] H02 (MS 48)； 3(c) [2] T04+H02 (MS 48)</w:t>
      </w:r>
    </w:p>
    <w:p>
      <w:pPr>
        <w:pStyle w:val="Heading3"/>
      </w:pPr>
      <w:r>
        <w:t>Q4  8分  QP第34页起</w:t>
      </w:r>
    </w:p>
    <w:p>
      <w:pPr>
        <w:pStyle w:val="Indextext"/>
      </w:pPr>
      <w:r>
        <w:t>4(a) [2] S05 (MS 49)； 4(b)(i) [2] S02 (MS 49)； 4(b)(ii) [2] S02 (MS 49)； 4(b)(iii) [2] S02 (MS 49)</w:t>
      </w:r>
    </w:p>
    <w:p>
      <w:pPr>
        <w:pStyle w:val="Heading3"/>
      </w:pPr>
      <w:r>
        <w:t>Q5  11分  QP第36页起</w:t>
      </w:r>
    </w:p>
    <w:p>
      <w:pPr>
        <w:pStyle w:val="Indextext"/>
      </w:pPr>
      <w:r>
        <w:t>5(a) [2] D01 (MS 50)； 5(b) [3] D02 (MS 50)； 5(c)(i) [1] D02 (MS 50)； 5(c)(ii) [2] D03 (MS 50)； 5(c)(iii) [3] D05+D02 (MS 50)</w:t>
      </w:r>
    </w:p>
    <w:p>
      <w:pPr>
        <w:pStyle w:val="Heading3"/>
      </w:pPr>
      <w:r>
        <w:t>Q6  10分  QP第38页起</w:t>
      </w:r>
    </w:p>
    <w:p>
      <w:pPr>
        <w:pStyle w:val="Indextext"/>
      </w:pPr>
      <w:r>
        <w:t>6(a) [2] B02 (MS 51)； 6(b)(i) [3] B01 (MS 51)； 6(b)(ii) [2] B01 (MS 51)； 6(c) [3] B02 (MS 51)</w:t>
      </w:r>
    </w:p>
    <w:p>
      <w:pPr>
        <w:pStyle w:val="Heading3"/>
      </w:pPr>
      <w:r>
        <w:t>Q7  10分  QP第40页起</w:t>
      </w:r>
    </w:p>
    <w:p>
      <w:pPr>
        <w:pStyle w:val="Indextext"/>
      </w:pPr>
      <w:r>
        <w:t>7(a) [2] I02 (MS 52)； 7(b) [4] I04 (MS 52)； 7(c)(i) [3] I03 (MS 52)； 7(c)(ii) [1] I03 (MS 52)</w:t>
      </w:r>
    </w:p>
    <w:p>
      <w:pPr>
        <w:pStyle w:val="Heading3"/>
      </w:pPr>
      <w:r>
        <w:t>Q8  8分  QP第42页起</w:t>
      </w:r>
    </w:p>
    <w:p>
      <w:pPr>
        <w:pStyle w:val="Indextext"/>
      </w:pPr>
      <w:r>
        <w:t>8(a)(i) [1] Q03 (MS 53)； 8(a)(ii) [1] Q03 (MS 53)； 8(b)(i) [3] Q04 (MS 53)； 8(b)(ii) [2] Q04 (MS 53)； 8(c) [1] Q04 (MS 53)</w:t>
      </w:r>
    </w:p>
    <w:p>
      <w:pPr>
        <w:pStyle w:val="Heading3"/>
      </w:pPr>
      <w:r>
        <w:t>Q9  7分  QP第43页起</w:t>
      </w:r>
    </w:p>
    <w:p>
      <w:pPr>
        <w:pStyle w:val="Indextext"/>
      </w:pPr>
      <w:r>
        <w:t>9(a)(i) [2] Z05 (MS 54)； 9(a)(ii) [2] Z04 (MS 54)； 9(b) [3] Z05 (MS 54)</w:t>
      </w:r>
    </w:p>
    <w:p>
      <w:pPr>
        <w:pStyle w:val="Heading3"/>
      </w:pPr>
      <w:r>
        <w:t>Q10  11分  QP第44页起</w:t>
      </w:r>
    </w:p>
    <w:p>
      <w:pPr>
        <w:pStyle w:val="Indextext"/>
      </w:pPr>
      <w:r>
        <w:t>10(a) [2] N03 (MS 55)； 10(b)(i) [3] N04 (MS 55)； 10(b)(ii) [2] N04 (MS 55)； 10(c)(i) [1] N04 (MS 55)； 10(c)(ii) [1] N04 (MS 55)； 10(d) [2] N04 (MS 55)</w:t>
      </w:r>
    </w:p>
    <w:p>
      <w:pPr>
        <w:pStyle w:val="Heading2"/>
      </w:pPr>
      <w:r>
        <w:t>s22/43 全部小问</w:t>
      </w:r>
    </w:p>
    <w:p>
      <w:pPr>
        <w:pStyle w:val="Sourcenote"/>
      </w:pPr>
      <w:r>
        <w:t>QP合并页 47至70  |  MS合并页 56至71  |  49条  100分  |  MS内容与同考季41相同</w:t>
      </w:r>
    </w:p>
    <w:p>
      <w:pPr>
        <w:pStyle w:val="Heading3"/>
      </w:pPr>
      <w:r>
        <w:t>Q1  10分  QP第50页起</w:t>
      </w:r>
    </w:p>
    <w:p>
      <w:pPr>
        <w:pStyle w:val="Indextext"/>
      </w:pPr>
      <w:r>
        <w:t>1(a)(i) [2] G01 (MS 62)； 1(a)(ii) [2] G01 (MS 62)； 1(b)(i) [1] G01 (MS 62)； 1(b)(ii) [2] G02 (MS 62)； 1(b)(iii) [3] G02 (MS 62)</w:t>
      </w:r>
    </w:p>
    <w:p>
      <w:pPr>
        <w:pStyle w:val="Heading3"/>
      </w:pPr>
      <w:r>
        <w:t>Q2  8分  QP第52页起</w:t>
      </w:r>
    </w:p>
    <w:p>
      <w:pPr>
        <w:pStyle w:val="Indextext"/>
      </w:pPr>
      <w:r>
        <w:t>2(a)(i) [1] B03 (MS 63)； 2(a)(ii) [2] C05+B04 (MS 63)； 2(b) [2] E06 (MS 63)； 2(c) [3] B04+C04 (MS 63)</w:t>
      </w:r>
    </w:p>
    <w:p>
      <w:pPr>
        <w:pStyle w:val="Heading3"/>
      </w:pPr>
      <w:r>
        <w:t>Q3  11分  QP第54页起</w:t>
      </w:r>
    </w:p>
    <w:p>
      <w:pPr>
        <w:pStyle w:val="Indextext"/>
      </w:pPr>
      <w:r>
        <w:t>3(a)(i) [2] K01 (MS 64)； 3(a)(ii) [2] K01 (MS 64)； 3(b)(i) [2] H02 (MS 64)； 3(b)(ii) [5] H03 (MS 64)</w:t>
      </w:r>
    </w:p>
    <w:p>
      <w:pPr>
        <w:pStyle w:val="Heading3"/>
      </w:pPr>
      <w:r>
        <w:t>Q4  8分  QP第56页起</w:t>
      </w:r>
    </w:p>
    <w:p>
      <w:pPr>
        <w:pStyle w:val="Indextext"/>
      </w:pPr>
      <w:r>
        <w:t>4(a) [2] S01 (MS 65)； 4(b)(i) [2] S01 (MS 65)； 4(b)(ii) [2] S01 (MS 65)； 4(c) [2] S03 (MS 65)</w:t>
      </w:r>
    </w:p>
    <w:p>
      <w:pPr>
        <w:pStyle w:val="Heading3"/>
      </w:pPr>
      <w:r>
        <w:t>Q5  12分  QP第58页起</w:t>
      </w:r>
    </w:p>
    <w:p>
      <w:pPr>
        <w:pStyle w:val="Indextext"/>
      </w:pPr>
      <w:r>
        <w:t>5(a)(i) [1] A03 (MS 66)； 5(a)(ii) [1] A03 (MS 66)； 5(b)(i) [1] A03 (MS 66)； 5(b)(ii) [3] A01 (MS 66)； 5(c)(i) [1] A04 (MS 66)； 5(c)(ii) [2] A04 (MS 66)； 5(c)(iii) [3] D05+A04 (MS 66)</w:t>
      </w:r>
    </w:p>
    <w:p>
      <w:pPr>
        <w:pStyle w:val="Heading3"/>
      </w:pPr>
      <w:r>
        <w:t>Q6  11分  QP第60页起</w:t>
      </w:r>
    </w:p>
    <w:p>
      <w:pPr>
        <w:pStyle w:val="Indextext"/>
      </w:pPr>
      <w:r>
        <w:t>6(a) [2] I01 (MS 67)； 6(b)(i) [3] I01 (MS 67)； 6(b)(ii) [1] I04 (MS 67)； 6(b)(iii) [2] I02 (MS 67)； 6(c) [3] I03 (MS 67)</w:t>
      </w:r>
    </w:p>
    <w:p>
      <w:pPr>
        <w:pStyle w:val="Heading3"/>
      </w:pPr>
      <w:r>
        <w:t>Q7  10分  QP第62页起</w:t>
      </w:r>
    </w:p>
    <w:p>
      <w:pPr>
        <w:pStyle w:val="Indextext"/>
      </w:pPr>
      <w:r>
        <w:t>7(a) [2] Q01 (MS 68)； 7(b)(i) [1] Q02 (MS 68)； 7(b)(ii) [3] Q02 (MS 68)； 7(c)(i) [2] Q02 (MS 68)； 7(c)(ii) [2] Q02 (MS 68)</w:t>
      </w:r>
    </w:p>
    <w:p>
      <w:pPr>
        <w:pStyle w:val="Heading3"/>
      </w:pPr>
      <w:r>
        <w:t>Q8  12分  QP第64页起</w:t>
      </w:r>
    </w:p>
    <w:p>
      <w:pPr>
        <w:pStyle w:val="Indextext"/>
      </w:pPr>
      <w:r>
        <w:t>8(a)(i) [2] N01 (MS 69)； 8(a)(ii) [2] N02 (MS 69)； 8(b)(i) [1] N02 (MS 69)； 8(b)(ii) [2] N02 (MS 69)； 8(c) [5] N06 (MS 69)</w:t>
      </w:r>
    </w:p>
    <w:p>
      <w:pPr>
        <w:pStyle w:val="Heading3"/>
      </w:pPr>
      <w:r>
        <w:t>Q9  9分  QP第66页起</w:t>
      </w:r>
    </w:p>
    <w:p>
      <w:pPr>
        <w:pStyle w:val="Indextext"/>
      </w:pPr>
      <w:r>
        <w:t>9(a)(i) [3] M01 (MS 70)； 9(a)(ii) [1] M03 (MS 70)； 9(b)(i) [2] M02 (MS 70)； 9(b)(ii) [2] M02 (MS 70)； 9(c) [1] M02 (MS 70)</w:t>
      </w:r>
    </w:p>
    <w:p>
      <w:pPr>
        <w:pStyle w:val="Heading3"/>
      </w:pPr>
      <w:r>
        <w:t>Q10  9分  QP第68页起</w:t>
      </w:r>
    </w:p>
    <w:p>
      <w:pPr>
        <w:pStyle w:val="Indextext"/>
      </w:pPr>
      <w:r>
        <w:t>10(a) [1] Z03 (MS 71)； 10(b)(i) [2] Z03 (MS 71)； 10(b)(ii) [2] Z03 (MS 71)； 10(c)(i) [2] Z04 (MS 71)； 10(c)(ii) [2] Z04 (MS 71)</w:t>
      </w:r>
    </w:p>
    <w:p>
      <w:pPr>
        <w:pStyle w:val="Heading2"/>
      </w:pPr>
      <w:r>
        <w:t>w22/41 全部小问</w:t>
      </w:r>
    </w:p>
    <w:p>
      <w:pPr>
        <w:pStyle w:val="Sourcenote"/>
      </w:pPr>
      <w:r>
        <w:t>QP合并页 95至117  |  MS合并页 352至366  |  52条  100分</w:t>
      </w:r>
    </w:p>
    <w:p>
      <w:pPr>
        <w:pStyle w:val="Heading3"/>
      </w:pPr>
      <w:r>
        <w:t>Q1  9分  QP第98页起</w:t>
      </w:r>
    </w:p>
    <w:p>
      <w:pPr>
        <w:pStyle w:val="Indextext"/>
      </w:pPr>
      <w:r>
        <w:t>1(a) [2] G01 (MS 357)； 1(b) [3] G05 (MS 357)； 1(c)(i) [2] G05 (MS 357)； 1(c)(ii) [2] G06 (MS 357)</w:t>
      </w:r>
    </w:p>
    <w:p>
      <w:pPr>
        <w:pStyle w:val="Heading3"/>
      </w:pPr>
      <w:r>
        <w:t>Q2  10分  QP第100页起</w:t>
      </w:r>
    </w:p>
    <w:p>
      <w:pPr>
        <w:pStyle w:val="Indextext"/>
      </w:pPr>
      <w:r>
        <w:t>2(a) [2] T02 (MS 358)； 2(b)(i) [4] T03 (MS 358)； 2(b)(ii) [1] T02 (MS 358)； 2(c)(i) [2] T01 (MS 358)； 2(c)(ii) [1] T01 (MS 358)</w:t>
      </w:r>
    </w:p>
    <w:p>
      <w:pPr>
        <w:pStyle w:val="Heading3"/>
      </w:pPr>
      <w:r>
        <w:t>Q3  11分  QP第102页起</w:t>
      </w:r>
    </w:p>
    <w:p>
      <w:pPr>
        <w:pStyle w:val="Indextext"/>
      </w:pPr>
      <w:r>
        <w:t>3(a) [2] S01 (MS 359)； 3(b)(i) [1] S02 (MS 359)； 3(b)(ii) [2] S02 (MS 359)； 3(b)(iii) [2] S03 (MS 359)； 3(c)(i) [2] S04 (MS 359)； 3(c)(ii) [2] S04 (MS 359)</w:t>
      </w:r>
    </w:p>
    <w:p>
      <w:pPr>
        <w:pStyle w:val="Heading3"/>
      </w:pPr>
      <w:r>
        <w:t>Q4  12分  QP第105页起</w:t>
      </w:r>
    </w:p>
    <w:p>
      <w:pPr>
        <w:pStyle w:val="Indextext"/>
      </w:pPr>
      <w:r>
        <w:t>4(a) [2] E01 (MS 360)； 4(b)(i) [3] E01 (MS 360)； 4(b)(ii) [2] E06 (MS 360)； 4(c)(i) [2] E06 (MS 360)； 4(c)(ii) [3] E06 (MS 360)</w:t>
      </w:r>
    </w:p>
    <w:p>
      <w:pPr>
        <w:pStyle w:val="Heading3"/>
      </w:pPr>
      <w:r>
        <w:t>Q5  11分  QP第107页起</w:t>
      </w:r>
    </w:p>
    <w:p>
      <w:pPr>
        <w:pStyle w:val="Indextext"/>
      </w:pPr>
      <w:r>
        <w:t>5(a)(i) [2] D01 (MS 361)； 5(a)(ii) [1] D05 (MS 361)； 5(a)(iii) [2] D06 (MS 361)； 5(a)(iv) [2] D05 (MS 361)； 5(b)(i) [3] I02 (MS 361)； 5(b)(ii) [1] I04 (MS 361)</w:t>
      </w:r>
    </w:p>
    <w:p>
      <w:pPr>
        <w:pStyle w:val="Heading3"/>
      </w:pPr>
      <w:r>
        <w:t>Q6  9分  QP第109页起</w:t>
      </w:r>
    </w:p>
    <w:p>
      <w:pPr>
        <w:pStyle w:val="Indextext"/>
      </w:pPr>
      <w:r>
        <w:t>6(a)(i) [1] B06 (MS 362)； 6(a)(ii) [3] B06 (MS 362)； 6(b)(i) [3] B06 (MS 362)； 6(b)(ii) [2] B06 (MS 362)</w:t>
      </w:r>
    </w:p>
    <w:p>
      <w:pPr>
        <w:pStyle w:val="Heading3"/>
      </w:pPr>
      <w:r>
        <w:t>Q7  10分  QP第111页起</w:t>
      </w:r>
    </w:p>
    <w:p>
      <w:pPr>
        <w:pStyle w:val="Indextext"/>
      </w:pPr>
      <w:r>
        <w:t>7(a)(i) [2] A02 (MS 363)； 7(a)(ii) [3] A02 (MS 363)； 7(a)(iii) [1] A02 (MS 363)； 7(b)(i) [3] M04 (MS 363)； 7(b)(ii) [1] M04 (MS 363)</w:t>
      </w:r>
    </w:p>
    <w:p>
      <w:pPr>
        <w:pStyle w:val="Heading3"/>
      </w:pPr>
      <w:r>
        <w:t>Q8  10分  QP第113页起</w:t>
      </w:r>
    </w:p>
    <w:p>
      <w:pPr>
        <w:pStyle w:val="Indextext"/>
      </w:pPr>
      <w:r>
        <w:t>8(a) [2] Q02 (MS 364)； 8(b)(i) [2] Q01 (MS 364)； 8(b)(ii) [2] Q02 (MS 364)； 8(c)(i) [2] Q02 (MS 364)； 8(c)(ii) [2] Q01 (MS 364)</w:t>
      </w:r>
    </w:p>
    <w:p>
      <w:pPr>
        <w:pStyle w:val="Heading3"/>
      </w:pPr>
      <w:r>
        <w:t>Q9  8分  QP第114页起</w:t>
      </w:r>
    </w:p>
    <w:p>
      <w:pPr>
        <w:pStyle w:val="Indextext"/>
      </w:pPr>
      <w:r>
        <w:t>9(a) [1] Z01 (MS 365)； 9(b)(i) [2] Z01 (MS 365)； 9(b)(ii) [2] Z02 (MS 365)； 9(c) [3] Z03 (MS 365)</w:t>
      </w:r>
    </w:p>
    <w:p>
      <w:pPr>
        <w:pStyle w:val="Heading3"/>
      </w:pPr>
      <w:r>
        <w:t>Q10  10分  QP第115页起</w:t>
      </w:r>
    </w:p>
    <w:p>
      <w:pPr>
        <w:pStyle w:val="Indextext"/>
      </w:pPr>
      <w:r>
        <w:t>10(a)(i) [1] N03 (MS 366)； 10(a)(ii) [1] N03 (MS 366)； 10(b)(i) [1] N03 (MS 366)； 10(b)(ii) [1] N04 (MS 366)； 10(b)(iii) [1] N04 (MS 366)； 10(b)(iv) [2] N04 (MS 366)； 10(b)(v) [1] N04 (MS 366)； 10(c) [2] N01 (MS 366)</w:t>
      </w:r>
    </w:p>
    <w:p>
      <w:pPr>
        <w:pStyle w:val="Heading2"/>
      </w:pPr>
      <w:r>
        <w:t>w22/42 全部小问</w:t>
      </w:r>
    </w:p>
    <w:p>
      <w:pPr>
        <w:pStyle w:val="Sourcenote"/>
      </w:pPr>
      <w:r>
        <w:t>QP合并页 118至139  |  MS合并页 367至382  |  43条  100分</w:t>
      </w:r>
    </w:p>
    <w:p>
      <w:pPr>
        <w:pStyle w:val="Heading3"/>
      </w:pPr>
      <w:r>
        <w:t>Q1  10分  QP第121页起</w:t>
      </w:r>
    </w:p>
    <w:p>
      <w:pPr>
        <w:pStyle w:val="Indextext"/>
      </w:pPr>
      <w:r>
        <w:t>1(a) [1] G01 (MS 372)； 1(b)(i) [2] G01 (MS 372)； 1(b)(ii) [2] C05+G05 (MS 372)； 1(c)(i) [3] C04 (MS 372)； 1(c)(ii) [2] C08 (MS 372)</w:t>
      </w:r>
    </w:p>
    <w:p>
      <w:pPr>
        <w:pStyle w:val="Heading3"/>
      </w:pPr>
      <w:r>
        <w:t>Q2  7分  QP第123页起</w:t>
      </w:r>
    </w:p>
    <w:p>
      <w:pPr>
        <w:pStyle w:val="Indextext"/>
      </w:pPr>
      <w:r>
        <w:t>2(a) [2] T03 (MS 373)； 2(b)(i) [2] H02 (MS 373)； 2(b)(ii) [2] H02 (MS 373)； 2(c) [1] H02+T03 (MS 373)</w:t>
      </w:r>
    </w:p>
    <w:p>
      <w:pPr>
        <w:pStyle w:val="Heading3"/>
      </w:pPr>
      <w:r>
        <w:t>Q3  10分  QP第124页起</w:t>
      </w:r>
    </w:p>
    <w:p>
      <w:pPr>
        <w:pStyle w:val="Indextext"/>
      </w:pPr>
      <w:r>
        <w:t>3(a) [3] K01 (MS 374)； 3(b) [2] K04 (MS 374)； 3(c)(i) [3] K04 (MS 374)； 3(c)(ii) [2] K04 (MS 374)</w:t>
      </w:r>
    </w:p>
    <w:p>
      <w:pPr>
        <w:pStyle w:val="Heading3"/>
      </w:pPr>
      <w:r>
        <w:t>Q4  10分  QP第126页起</w:t>
      </w:r>
    </w:p>
    <w:p>
      <w:pPr>
        <w:pStyle w:val="Indextext"/>
      </w:pPr>
      <w:r>
        <w:t>4(a)(i) [1] S02 (MS 375)； 4(a)(ii) [2] S02 (MS 375)； 4(a)(iii) [3] S03 (MS 375)； 4(b) [4] S03 (MS 375)</w:t>
      </w:r>
    </w:p>
    <w:p>
      <w:pPr>
        <w:pStyle w:val="Heading3"/>
      </w:pPr>
      <w:r>
        <w:t>Q5  10分  QP第128页起</w:t>
      </w:r>
    </w:p>
    <w:p>
      <w:pPr>
        <w:pStyle w:val="Indextext"/>
      </w:pPr>
      <w:r>
        <w:t>5(a) [2] E04 (MS 376)； 5(b)(i) [1] E04 (MS 376)； 5(b)(ii) [2] E04 (MS 376)； 5(c)(i) [2] E05 (MS 376)； 5(c)(ii) [3] E05 (MS 376)</w:t>
      </w:r>
    </w:p>
    <w:p>
      <w:pPr>
        <w:pStyle w:val="Heading3"/>
      </w:pPr>
      <w:r>
        <w:t>Q6  10分  QP第130页起</w:t>
      </w:r>
    </w:p>
    <w:p>
      <w:pPr>
        <w:pStyle w:val="Indextext"/>
      </w:pPr>
      <w:r>
        <w:t>6(a) [3] D05 (MS 377)； 6(b) [3] D06 (MS 377)； 6(c)(i) [2] D01 (MS 378)； 6(c)(ii) [2] D06 (MS 378)</w:t>
      </w:r>
    </w:p>
    <w:p>
      <w:pPr>
        <w:pStyle w:val="Heading3"/>
      </w:pPr>
      <w:r>
        <w:t>Q7  10分  QP第132页起</w:t>
      </w:r>
    </w:p>
    <w:p>
      <w:pPr>
        <w:pStyle w:val="Indextext"/>
      </w:pPr>
      <w:r>
        <w:t>7(a) [3] B02 (MS 379)； 7(b)(i) [2] B02 (MS 379)； 7(b)(ii) [3] B02 (MS 379)； 7(b)(iii) [2] B02 (MS 379)</w:t>
      </w:r>
    </w:p>
    <w:p>
      <w:pPr>
        <w:pStyle w:val="Heading3"/>
      </w:pPr>
      <w:r>
        <w:t>Q8  11分  QP第134页起</w:t>
      </w:r>
    </w:p>
    <w:p>
      <w:pPr>
        <w:pStyle w:val="Indextext"/>
      </w:pPr>
      <w:r>
        <w:t>8(a) [2] I03 (MS 380)； 8(b)(i) [3] A01 (MS 380)； 8(b)(ii) [3] I04 (MS 380)； 8(b)(iii) [3] I02 (MS 380)</w:t>
      </w:r>
    </w:p>
    <w:p>
      <w:pPr>
        <w:pStyle w:val="Heading3"/>
      </w:pPr>
      <w:r>
        <w:t>Q9  13分  QP第136页起</w:t>
      </w:r>
    </w:p>
    <w:p>
      <w:pPr>
        <w:pStyle w:val="Indextext"/>
      </w:pPr>
      <w:r>
        <w:t>9(a)(i) [3] Q05 (MS 381)； 9(a)(ii) [3] Q05 (MS 381)； 9(b)(i) [1] Z04 (MS 381)； 9(b)(ii) [1] Z04 (MS 381)； 9(b)(iii) [3] Z04 (MS 381)； 9(c) [2] Z05 (MS 381)</w:t>
      </w:r>
    </w:p>
    <w:p>
      <w:pPr>
        <w:pStyle w:val="Heading3"/>
      </w:pPr>
      <w:r>
        <w:t>Q10  9分  QP第138页起</w:t>
      </w:r>
    </w:p>
    <w:p>
      <w:pPr>
        <w:pStyle w:val="Indextext"/>
      </w:pPr>
      <w:r>
        <w:t>10(a)(i) [2] M06 (MS 382)； 10(a)(ii) [3] Q06 (MS 382)； 10(b) [4] Q06 (MS 382)</w:t>
      </w:r>
    </w:p>
    <w:p>
      <w:pPr>
        <w:pStyle w:val="Heading2"/>
      </w:pPr>
      <w:r>
        <w:t>w22/43 全部小问</w:t>
      </w:r>
    </w:p>
    <w:p>
      <w:pPr>
        <w:pStyle w:val="Sourcenote"/>
      </w:pPr>
      <w:r>
        <w:t>QP合并页 140至162  |  MS合并页 383至397  |  52条  100分  |  MS内容与同考季41相同</w:t>
      </w:r>
    </w:p>
    <w:p>
      <w:pPr>
        <w:pStyle w:val="Heading3"/>
      </w:pPr>
      <w:r>
        <w:t>Q1  9分  QP第143页起</w:t>
      </w:r>
    </w:p>
    <w:p>
      <w:pPr>
        <w:pStyle w:val="Indextext"/>
      </w:pPr>
      <w:r>
        <w:t>1(a) [2] G01 (MS 388)； 1(b) [3] G05 (MS 388)； 1(c)(i) [2] G05 (MS 388)； 1(c)(ii) [2] G06 (MS 388)</w:t>
      </w:r>
    </w:p>
    <w:p>
      <w:pPr>
        <w:pStyle w:val="Heading3"/>
      </w:pPr>
      <w:r>
        <w:t>Q2  10分  QP第145页起</w:t>
      </w:r>
    </w:p>
    <w:p>
      <w:pPr>
        <w:pStyle w:val="Indextext"/>
      </w:pPr>
      <w:r>
        <w:t>2(a) [2] T02 (MS 389)； 2(b)(i) [4] T03 (MS 389)； 2(b)(ii) [1] T02 (MS 389)； 2(c)(i) [2] T01 (MS 389)； 2(c)(ii) [1] T01 (MS 389)</w:t>
      </w:r>
    </w:p>
    <w:p>
      <w:pPr>
        <w:pStyle w:val="Heading3"/>
      </w:pPr>
      <w:r>
        <w:t>Q3  11分  QP第147页起</w:t>
      </w:r>
    </w:p>
    <w:p>
      <w:pPr>
        <w:pStyle w:val="Indextext"/>
      </w:pPr>
      <w:r>
        <w:t>3(a) [2] S01 (MS 390)； 3(b)(i) [1] S02 (MS 390)； 3(b)(ii) [2] S02 (MS 390)； 3(b)(iii) [2] S03 (MS 390)； 3(c)(i) [2] S04 (MS 390)； 3(c)(ii) [2] S04 (MS 390)</w:t>
      </w:r>
    </w:p>
    <w:p>
      <w:pPr>
        <w:pStyle w:val="Heading3"/>
      </w:pPr>
      <w:r>
        <w:t>Q4  12分  QP第150页起</w:t>
      </w:r>
    </w:p>
    <w:p>
      <w:pPr>
        <w:pStyle w:val="Indextext"/>
      </w:pPr>
      <w:r>
        <w:t>4(a) [2] E01 (MS 391)； 4(b)(i) [3] E01 (MS 391)； 4(b)(ii) [2] E06 (MS 391)； 4(c)(i) [2] E06 (MS 391)； 4(c)(ii) [3] E06 (MS 391)</w:t>
      </w:r>
    </w:p>
    <w:p>
      <w:pPr>
        <w:pStyle w:val="Heading3"/>
      </w:pPr>
      <w:r>
        <w:t>Q5  11分  QP第152页起</w:t>
      </w:r>
    </w:p>
    <w:p>
      <w:pPr>
        <w:pStyle w:val="Indextext"/>
      </w:pPr>
      <w:r>
        <w:t>5(a)(i) [2] D01 (MS 392)； 5(a)(ii) [1] D05 (MS 392)； 5(a)(iii) [2] D06 (MS 392)； 5(a)(iv) [2] D05 (MS 392)； 5(b)(i) [3] I02 (MS 392)； 5(b)(ii) [1] I04 (MS 392)</w:t>
      </w:r>
    </w:p>
    <w:p>
      <w:pPr>
        <w:pStyle w:val="Heading3"/>
      </w:pPr>
      <w:r>
        <w:t>Q6  9分  QP第154页起</w:t>
      </w:r>
    </w:p>
    <w:p>
      <w:pPr>
        <w:pStyle w:val="Indextext"/>
      </w:pPr>
      <w:r>
        <w:t>6(a)(i) [1] B06 (MS 393)； 6(a)(ii) [3] B06 (MS 393)； 6(b)(i) [3] B06 (MS 393)； 6(b)(ii) [2] B06 (MS 393)</w:t>
      </w:r>
    </w:p>
    <w:p>
      <w:pPr>
        <w:pStyle w:val="Heading3"/>
      </w:pPr>
      <w:r>
        <w:t>Q7  10分  QP第156页起</w:t>
      </w:r>
    </w:p>
    <w:p>
      <w:pPr>
        <w:pStyle w:val="Indextext"/>
      </w:pPr>
      <w:r>
        <w:t>7(a)(i) [2] A02 (MS 394)； 7(a)(ii) [3] A02 (MS 394)； 7(a)(iii) [1] A02 (MS 394)； 7(b)(i) [3] M04 (MS 394)； 7(b)(ii) [1] M04 (MS 394)</w:t>
      </w:r>
    </w:p>
    <w:p>
      <w:pPr>
        <w:pStyle w:val="Heading3"/>
      </w:pPr>
      <w:r>
        <w:t>Q8  10分  QP第158页起</w:t>
      </w:r>
    </w:p>
    <w:p>
      <w:pPr>
        <w:pStyle w:val="Indextext"/>
      </w:pPr>
      <w:r>
        <w:t>8(a) [2] Q02 (MS 395)； 8(b)(i) [2] Q01 (MS 395)； 8(b)(ii) [2] Q02 (MS 395)； 8(c)(i) [2] Q02 (MS 395)； 8(c)(ii) [2] Q01 (MS 395)</w:t>
      </w:r>
    </w:p>
    <w:p>
      <w:pPr>
        <w:pStyle w:val="Heading3"/>
      </w:pPr>
      <w:r>
        <w:t>Q9  8分  QP第159页起</w:t>
      </w:r>
    </w:p>
    <w:p>
      <w:pPr>
        <w:pStyle w:val="Indextext"/>
      </w:pPr>
      <w:r>
        <w:t>9(a) [1] Z01 (MS 396)； 9(b)(i) [2] Z01 (MS 396)； 9(b)(ii) [2] Z02 (MS 396)； 9(c) [3] Z03 (MS 396)</w:t>
      </w:r>
    </w:p>
    <w:p>
      <w:pPr>
        <w:pStyle w:val="Heading3"/>
      </w:pPr>
      <w:r>
        <w:t>Q10  10分  QP第160页起</w:t>
      </w:r>
    </w:p>
    <w:p>
      <w:pPr>
        <w:pStyle w:val="Indextext"/>
      </w:pPr>
      <w:r>
        <w:t>10(a)(i) [1] N03 (MS 397)； 10(a)(ii) [1] N03 (MS 397)； 10(b)(i) [1] N03 (MS 397)； 10(b)(ii) [1] N04 (MS 397)； 10(b)(iii) [1] N04 (MS 397)； 10(b)(iv) [2] N04 (MS 397)； 10(b)(v) [1] N04 (MS 397)； 10(c) [2] N01 (MS 397)</w:t>
      </w:r>
    </w:p>
    <w:p>
      <w:pPr>
        <w:pStyle w:val="Heading2"/>
      </w:pPr>
      <w:r>
        <w:t>s23/41 全部小问</w:t>
      </w:r>
    </w:p>
    <w:p>
      <w:pPr>
        <w:pStyle w:val="Sourcenote"/>
      </w:pPr>
      <w:r>
        <w:t>QP合并页 187至208  |  MS合并页 103至118  |  52条  100分</w:t>
      </w:r>
    </w:p>
    <w:p>
      <w:pPr>
        <w:pStyle w:val="Heading3"/>
      </w:pPr>
      <w:r>
        <w:t>Q1  11分  QP第190页起</w:t>
      </w:r>
    </w:p>
    <w:p>
      <w:pPr>
        <w:pStyle w:val="Indextext"/>
      </w:pPr>
      <w:r>
        <w:t>1(a)(i) [1] G01 (MS 108)； 1(a)(ii) [1] E01 (MS 108)； 1(a)(iii) [2] G03+E04 (MS 108)； 1(b)(i) [3] E03+G01 (MS 108)； 1(b)(ii) [1] E03 (MS 108)； 1(c)(i) [2] E03 (MS 108)； 1(c)(ii) [1] E03 (MS 108)</w:t>
      </w:r>
    </w:p>
    <w:p>
      <w:pPr>
        <w:pStyle w:val="Heading3"/>
      </w:pPr>
      <w:r>
        <w:t>Q2  12分  QP第192页起</w:t>
      </w:r>
    </w:p>
    <w:p>
      <w:pPr>
        <w:pStyle w:val="Indextext"/>
      </w:pPr>
      <w:r>
        <w:t>2(a) [3] C08 (MS 109)； 2(b)(i) [1] C03 (MS 109)； 2(b)(ii) [2] C08 (MS 109)； 2(b)(iii) [2] C08+X01 (MS 109)； 2(c)(i) [2] C08 (MS 109)； 2(c)(ii) [2] C02 (MS 110)</w:t>
      </w:r>
    </w:p>
    <w:p>
      <w:pPr>
        <w:pStyle w:val="Heading3"/>
      </w:pPr>
      <w:r>
        <w:t>Q3  11分  QP第194页起</w:t>
      </w:r>
    </w:p>
    <w:p>
      <w:pPr>
        <w:pStyle w:val="Indextext"/>
      </w:pPr>
      <w:r>
        <w:t>3(a) [1] T01 (MS 111)； 3(b)(i) [1] T02 (MS 111)； 3(b)(ii) [2] T02 (MS 111)； 3(c)(i) [1] T02 (MS 111)； 3(c)(ii) [4] T05 (MS 111)； 3(d) [2] T05 (MS 111)</w:t>
      </w:r>
    </w:p>
    <w:p>
      <w:pPr>
        <w:pStyle w:val="Heading3"/>
      </w:pPr>
      <w:r>
        <w:t>Q4  12分  QP第196页起</w:t>
      </w:r>
    </w:p>
    <w:p>
      <w:pPr>
        <w:pStyle w:val="Indextext"/>
      </w:pPr>
      <w:r>
        <w:t>4(a) [2] K03 (MS 112)； 4(b)(i) [2] K01 (MS 112)； 4(b)(ii) [3] H03 (MS 112)； 4(b)(iii) [5] H03 (MS 112)</w:t>
      </w:r>
    </w:p>
    <w:p>
      <w:pPr>
        <w:pStyle w:val="Heading3"/>
      </w:pPr>
      <w:r>
        <w:t>Q5  9分  QP第198页起</w:t>
      </w:r>
    </w:p>
    <w:p>
      <w:pPr>
        <w:pStyle w:val="Indextext"/>
      </w:pPr>
      <w:r>
        <w:t>5(a)(i) [1] A03 (MS 113)； 5(a)(ii) [1] A04 (MS 113)； 5(b)(i) [1] A01 (MS 113)； 5(b)(ii) [2] D06+A04 (MS 113)； 5(b)(iii) [2] D06 (MS 113)； 5(c) [2] A03 (MS 113)</w:t>
      </w:r>
    </w:p>
    <w:p>
      <w:pPr>
        <w:pStyle w:val="Heading3"/>
      </w:pPr>
      <w:r>
        <w:t>Q6  10分  QP第200页起</w:t>
      </w:r>
    </w:p>
    <w:p>
      <w:pPr>
        <w:pStyle w:val="Indextext"/>
      </w:pPr>
      <w:r>
        <w:t>6(a) [2] B01 (MS 114)； 6(b) [3] B01 (MS 114)； 6(c)(i) [2] B02 (MS 114)； 6(c)(ii) [1] B02 (MS 114)； 6(c)(iii) [2] B02 (MS 114)</w:t>
      </w:r>
    </w:p>
    <w:p>
      <w:pPr>
        <w:pStyle w:val="Heading3"/>
      </w:pPr>
      <w:r>
        <w:t>Q7  9分  QP第202页起</w:t>
      </w:r>
    </w:p>
    <w:p>
      <w:pPr>
        <w:pStyle w:val="Indextext"/>
      </w:pPr>
      <w:r>
        <w:t>7(a) [1] Q04 (MS 115)； 7(b)(i) [1] Q03 (MS 115)； 7(b)(ii) [2] Q03 (MS 115)； 7(c)(i) [2] Q04 (MS 115)； 7(c)(ii) [3] Q04 (MS 115)</w:t>
      </w:r>
    </w:p>
    <w:p>
      <w:pPr>
        <w:pStyle w:val="Heading3"/>
      </w:pPr>
      <w:r>
        <w:t>Q8  8分  QP第204页起</w:t>
      </w:r>
    </w:p>
    <w:p>
      <w:pPr>
        <w:pStyle w:val="Indextext"/>
      </w:pPr>
      <w:r>
        <w:t>8(a)(i) [1] M05 (MS 116)； 8(a)(ii) [2] M05 (MS 116)； 8(b)(i) [2] M05 (MS 116)； 8(b)(ii) [1] M05 (MS 116)； 8(c) [2] M05 (MS 116)</w:t>
      </w:r>
    </w:p>
    <w:p>
      <w:pPr>
        <w:pStyle w:val="Heading3"/>
      </w:pPr>
      <w:r>
        <w:t>Q9  9分  QP第206页起</w:t>
      </w:r>
    </w:p>
    <w:p>
      <w:pPr>
        <w:pStyle w:val="Indextext"/>
      </w:pPr>
      <w:r>
        <w:t>9(a) [1] N04 (MS 117)； 9(b) [3] N04 (MS 117)； 9(c)(i) [2] N04 (MS 117)； 9(c)(ii) [3] N03 (MS 117)</w:t>
      </w:r>
    </w:p>
    <w:p>
      <w:pPr>
        <w:pStyle w:val="Heading3"/>
      </w:pPr>
      <w:r>
        <w:t>Q10  9分  QP第207页起</w:t>
      </w:r>
    </w:p>
    <w:p>
      <w:pPr>
        <w:pStyle w:val="Indextext"/>
      </w:pPr>
      <w:r>
        <w:t>10(a) [2] Z05 (MS 118)； 10(b) [2] Z01 (MS 118)； 10(c)(i) [2] Z04 (MS 118)； 10(c)(ii) [3] Z05+Z01 (MS 118)</w:t>
      </w:r>
    </w:p>
    <w:p>
      <w:pPr>
        <w:pStyle w:val="Heading2"/>
      </w:pPr>
      <w:r>
        <w:t>s23/42 全部小问</w:t>
      </w:r>
    </w:p>
    <w:p>
      <w:pPr>
        <w:pStyle w:val="Sourcenote"/>
      </w:pPr>
      <w:r>
        <w:t>QP合并页 209至231  |  MS合并页 119至133  |  47条  100分</w:t>
      </w:r>
    </w:p>
    <w:p>
      <w:pPr>
        <w:pStyle w:val="Heading3"/>
      </w:pPr>
      <w:r>
        <w:t>Q1  11分  QP第212页起</w:t>
      </w:r>
    </w:p>
    <w:p>
      <w:pPr>
        <w:pStyle w:val="Indextext"/>
      </w:pPr>
      <w:r>
        <w:t>1(a) [2] G01 (MS 124)； 1(b) [2] G05 (MS 124)； 1(c) [3] G05 (MS 124)； 1(d)(i) [2] C02+G06 (MS 124)； 1(d)(ii) [2] G06 (MS 124)</w:t>
      </w:r>
    </w:p>
    <w:p>
      <w:pPr>
        <w:pStyle w:val="Heading3"/>
      </w:pPr>
      <w:r>
        <w:t>Q2  12分  QP第214页起</w:t>
      </w:r>
    </w:p>
    <w:p>
      <w:pPr>
        <w:pStyle w:val="Indextext"/>
      </w:pPr>
      <w:r>
        <w:t>2(a)(i) [2] K01 (MS 125)； 2(a)(ii) [1] T01 (MS 125)； 2(b)(i) [3] K02 (MS 125)； 2(b)(ii) [1] K02 (MS 125)； 2(b)(iii) [3] K04 (MS 125)； 2(c) [2] K04 (MS 125)</w:t>
      </w:r>
    </w:p>
    <w:p>
      <w:pPr>
        <w:pStyle w:val="Heading3"/>
      </w:pPr>
      <w:r>
        <w:t>Q3  9分  QP第216页起</w:t>
      </w:r>
    </w:p>
    <w:p>
      <w:pPr>
        <w:pStyle w:val="Indextext"/>
      </w:pPr>
      <w:r>
        <w:t>3(a) [2] H02 (MS 126)； 3(b)(i) [4] H03 (MS 126)； 3(b)(ii) [3] H03 (MS 126)</w:t>
      </w:r>
    </w:p>
    <w:p>
      <w:pPr>
        <w:pStyle w:val="Heading3"/>
      </w:pPr>
      <w:r>
        <w:t>Q4  11分  QP第218页起</w:t>
      </w:r>
    </w:p>
    <w:p>
      <w:pPr>
        <w:pStyle w:val="Indextext"/>
      </w:pPr>
      <w:r>
        <w:t>4(a)(i) [2] S02 (MS 127)； 4(a)(ii) [1] S02 (MS 127)； 4(a)(iii) [2] S01 (MS 127)； 4(b) [3] S01 (MS 127)； 4(c) [3] S03 (MS 127)</w:t>
      </w:r>
    </w:p>
    <w:p>
      <w:pPr>
        <w:pStyle w:val="Heading3"/>
      </w:pPr>
      <w:r>
        <w:t>Q5  9分  QP第220页起</w:t>
      </w:r>
    </w:p>
    <w:p>
      <w:pPr>
        <w:pStyle w:val="Indextext"/>
      </w:pPr>
      <w:r>
        <w:t>5(a)(i) [1] D01 (MS 128)； 5(a)(ii) [1] D03 (MS 128)； 5(b)(i) [2] D04 (MS 128)； 5(b)(ii) [3] D04 (MS 128)； 5(b)(iii) [2] D04 (MS 128)</w:t>
      </w:r>
    </w:p>
    <w:p>
      <w:pPr>
        <w:pStyle w:val="Heading3"/>
      </w:pPr>
      <w:r>
        <w:t>Q6  10分  QP第222页起</w:t>
      </w:r>
    </w:p>
    <w:p>
      <w:pPr>
        <w:pStyle w:val="Indextext"/>
      </w:pPr>
      <w:r>
        <w:t>6(a)(i) [2] I01 (MS 129)； 6(a)(ii) [2] I01 (MS 129)； 6(b) [3] I02+C02 (MS 129)； 6(c) [3] I03 (MS 129)</w:t>
      </w:r>
    </w:p>
    <w:p>
      <w:pPr>
        <w:pStyle w:val="Heading3"/>
      </w:pPr>
      <w:r>
        <w:t>Q7  10分  QP第224页起</w:t>
      </w:r>
    </w:p>
    <w:p>
      <w:pPr>
        <w:pStyle w:val="Indextext"/>
      </w:pPr>
      <w:r>
        <w:t>7(a)(i) [1] A03 (MS 130)； 7(a)(ii) [2] A03 (MS 130)； 7(a)(iii) [1] A03 (MS 130)； 7(b)(i) [3] A03 (MS 130)； 7(b)(ii) [2] A02 (MS 130)； 7(b)(iii) [1] A02 (MS 130)</w:t>
      </w:r>
    </w:p>
    <w:p>
      <w:pPr>
        <w:pStyle w:val="Heading3"/>
      </w:pPr>
      <w:r>
        <w:t>Q8  8分  QP第226页起</w:t>
      </w:r>
    </w:p>
    <w:p>
      <w:pPr>
        <w:pStyle w:val="Indextext"/>
      </w:pPr>
      <w:r>
        <w:t>8(a) [2] Q05 (MS 131)； 8(b)(i) [2] Q05 (MS 131)； 8(b)(ii) [2] Q05 (MS 131)； 8(c) [2] Q05 (MS 131)</w:t>
      </w:r>
    </w:p>
    <w:p>
      <w:pPr>
        <w:pStyle w:val="Heading3"/>
      </w:pPr>
      <w:r>
        <w:t>Q9  11分  QP第228页起</w:t>
      </w:r>
    </w:p>
    <w:p>
      <w:pPr>
        <w:pStyle w:val="Indextext"/>
      </w:pPr>
      <w:r>
        <w:t>9(a) [2] N01 (MS 132)； 9(b)(i) [1] N05 (MS 132)； 9(b)(ii) [3] N06 (MS 132)； 9(c)(i) [3] N06 (MS 132)； 9(c)(ii) [2] Z02 (MS 132)</w:t>
      </w:r>
    </w:p>
    <w:p>
      <w:pPr>
        <w:pStyle w:val="Heading3"/>
      </w:pPr>
      <w:r>
        <w:t>Q10  9分  QP第230页起</w:t>
      </w:r>
    </w:p>
    <w:p>
      <w:pPr>
        <w:pStyle w:val="Indextext"/>
      </w:pPr>
      <w:r>
        <w:t>10(a)(i) [1] M01 (MS 133)； 10(a)(ii) [2] M01 (MS 133)； 10(a)(iii) [3] M01 (MS 133)； 10(b) [3] M02 (MS 133)</w:t>
      </w:r>
    </w:p>
    <w:p>
      <w:pPr>
        <w:pStyle w:val="Heading2"/>
      </w:pPr>
      <w:r>
        <w:t>s23/43 全部小问</w:t>
      </w:r>
    </w:p>
    <w:p>
      <w:pPr>
        <w:pStyle w:val="Sourcenote"/>
      </w:pPr>
      <w:r>
        <w:t>QP合并页 232至253  |  MS合并页 134至149  |  52条  100分  |  MS内容与同考季41相同</w:t>
      </w:r>
    </w:p>
    <w:p>
      <w:pPr>
        <w:pStyle w:val="Heading3"/>
      </w:pPr>
      <w:r>
        <w:t>Q1  11分  QP第235页起</w:t>
      </w:r>
    </w:p>
    <w:p>
      <w:pPr>
        <w:pStyle w:val="Indextext"/>
      </w:pPr>
      <w:r>
        <w:t>1(a)(i) [1] G01 (MS 139)； 1(a)(ii) [1] E01 (MS 139)； 1(a)(iii) [2] G03+E04 (MS 139)； 1(b)(i) [3] E03+G01 (MS 139)； 1(b)(ii) [1] E03 (MS 139)； 1(c)(i) [2] E03 (MS 139)； 1(c)(ii) [1] E03 (MS 139)</w:t>
      </w:r>
    </w:p>
    <w:p>
      <w:pPr>
        <w:pStyle w:val="Heading3"/>
      </w:pPr>
      <w:r>
        <w:t>Q2  12分  QP第237页起</w:t>
      </w:r>
    </w:p>
    <w:p>
      <w:pPr>
        <w:pStyle w:val="Indextext"/>
      </w:pPr>
      <w:r>
        <w:t>2(a) [3] C08 (MS 140)； 2(b)(i) [1] C03 (MS 140)； 2(b)(ii) [2] C08 (MS 140)； 2(b)(iii) [2] C08+X01 (MS 140)； 2(c)(i) [2] C08 (MS 140)； 2(c)(ii) [2] C02 (MS 141)</w:t>
      </w:r>
    </w:p>
    <w:p>
      <w:pPr>
        <w:pStyle w:val="Heading3"/>
      </w:pPr>
      <w:r>
        <w:t>Q3  11分  QP第239页起</w:t>
      </w:r>
    </w:p>
    <w:p>
      <w:pPr>
        <w:pStyle w:val="Indextext"/>
      </w:pPr>
      <w:r>
        <w:t>3(a) [1] T01 (MS 142)； 3(b)(i) [1] T02 (MS 142)； 3(b)(ii) [2] T02 (MS 142)； 3(c)(i) [1] T02 (MS 142)； 3(c)(ii) [4] T05 (MS 142)； 3(d) [2] T05 (MS 142)</w:t>
      </w:r>
    </w:p>
    <w:p>
      <w:pPr>
        <w:pStyle w:val="Heading3"/>
      </w:pPr>
      <w:r>
        <w:t>Q4  12分  QP第241页起</w:t>
      </w:r>
    </w:p>
    <w:p>
      <w:pPr>
        <w:pStyle w:val="Indextext"/>
      </w:pPr>
      <w:r>
        <w:t>4(a) [2] K03 (MS 143)； 4(b)(i) [2] K01 (MS 143)； 4(b)(ii) [3] H03 (MS 143)； 4(b)(iii) [5] H03 (MS 143)</w:t>
      </w:r>
    </w:p>
    <w:p>
      <w:pPr>
        <w:pStyle w:val="Heading3"/>
      </w:pPr>
      <w:r>
        <w:t>Q5  9分  QP第243页起</w:t>
      </w:r>
    </w:p>
    <w:p>
      <w:pPr>
        <w:pStyle w:val="Indextext"/>
      </w:pPr>
      <w:r>
        <w:t>5(a)(i) [1] A03 (MS 144)； 5(a)(ii) [1] A04 (MS 144)； 5(b)(i) [1] A01 (MS 144)； 5(b)(ii) [2] D06+A04 (MS 144)； 5(b)(iii) [2] D06 (MS 144)； 5(c) [2] A03 (MS 144)</w:t>
      </w:r>
    </w:p>
    <w:p>
      <w:pPr>
        <w:pStyle w:val="Heading3"/>
      </w:pPr>
      <w:r>
        <w:t>Q6  10分  QP第245页起</w:t>
      </w:r>
    </w:p>
    <w:p>
      <w:pPr>
        <w:pStyle w:val="Indextext"/>
      </w:pPr>
      <w:r>
        <w:t>6(a) [2] B01 (MS 145)； 6(b) [3] B01 (MS 145)； 6(c)(i) [2] B02 (MS 145)； 6(c)(ii) [1] B02 (MS 145)； 6(c)(iii) [2] B02 (MS 145)</w:t>
      </w:r>
    </w:p>
    <w:p>
      <w:pPr>
        <w:pStyle w:val="Heading3"/>
      </w:pPr>
      <w:r>
        <w:t>Q7  9分  QP第247页起</w:t>
      </w:r>
    </w:p>
    <w:p>
      <w:pPr>
        <w:pStyle w:val="Indextext"/>
      </w:pPr>
      <w:r>
        <w:t>7(a) [1] Q04 (MS 146)； 7(b)(i) [1] Q03 (MS 146)； 7(b)(ii) [2] Q03 (MS 146)； 7(c)(i) [2] Q04 (MS 146)； 7(c)(ii) [3] Q04 (MS 146)</w:t>
      </w:r>
    </w:p>
    <w:p>
      <w:pPr>
        <w:pStyle w:val="Heading3"/>
      </w:pPr>
      <w:r>
        <w:t>Q8  8分  QP第249页起</w:t>
      </w:r>
    </w:p>
    <w:p>
      <w:pPr>
        <w:pStyle w:val="Indextext"/>
      </w:pPr>
      <w:r>
        <w:t>8(a)(i) [1] M05 (MS 147)； 8(a)(ii) [2] M05 (MS 147)； 8(b)(i) [2] M05 (MS 147)； 8(b)(ii) [1] M05 (MS 147)； 8(c) [2] M05 (MS 147)</w:t>
      </w:r>
    </w:p>
    <w:p>
      <w:pPr>
        <w:pStyle w:val="Heading3"/>
      </w:pPr>
      <w:r>
        <w:t>Q9  9分  QP第251页起</w:t>
      </w:r>
    </w:p>
    <w:p>
      <w:pPr>
        <w:pStyle w:val="Indextext"/>
      </w:pPr>
      <w:r>
        <w:t>9(a) [1] N04 (MS 148)； 9(b) [3] N04 (MS 148)； 9(c)(i) [2] N04 (MS 148)； 9(c)(ii) [3] N03 (MS 148)</w:t>
      </w:r>
    </w:p>
    <w:p>
      <w:pPr>
        <w:pStyle w:val="Heading3"/>
      </w:pPr>
      <w:r>
        <w:t>Q10  9分  QP第252页起</w:t>
      </w:r>
    </w:p>
    <w:p>
      <w:pPr>
        <w:pStyle w:val="Indextext"/>
      </w:pPr>
      <w:r>
        <w:t>10(a) [2] Z05 (MS 149)； 10(b) [2] Z01 (MS 149)； 10(c)(i) [2] Z04 (MS 149)； 10(c)(ii) [3] Z05+Z01 (MS 149)</w:t>
      </w:r>
    </w:p>
    <w:p>
      <w:pPr>
        <w:pStyle w:val="Heading2"/>
      </w:pPr>
      <w:r>
        <w:t>w23/41 全部小问</w:t>
      </w:r>
    </w:p>
    <w:p>
      <w:pPr>
        <w:pStyle w:val="Sourcenote"/>
      </w:pPr>
      <w:r>
        <w:t>QP合并页 278至300  |  MS合并页 425至440  |  48条  100分</w:t>
      </w:r>
    </w:p>
    <w:p>
      <w:pPr>
        <w:pStyle w:val="Heading3"/>
      </w:pPr>
      <w:r>
        <w:t>Q1  10分  QP第281页起</w:t>
      </w:r>
    </w:p>
    <w:p>
      <w:pPr>
        <w:pStyle w:val="Indextext"/>
      </w:pPr>
      <w:r>
        <w:t>1(a)(i) [1] G01 (MS 431)； 1(a)(ii) [2] G01 (MS 431)； 1(b)(i) [2] G01 (MS 431)； 1(b)(ii) [2] G01 (MS 431)； 1(b)(iii) [3] G01 (MS 431)</w:t>
      </w:r>
    </w:p>
    <w:p>
      <w:pPr>
        <w:pStyle w:val="Heading3"/>
      </w:pPr>
      <w:r>
        <w:t>Q2  12分  QP第283页起</w:t>
      </w:r>
    </w:p>
    <w:p>
      <w:pPr>
        <w:pStyle w:val="Indextext"/>
      </w:pPr>
      <w:r>
        <w:t>2(a) [2] T03 (MS 432)； 2(b)(i) [1] H02 (MS 432)； 2(b)(ii) [2] H02 (MS 432)； 2(b)(iii) [2] H02 (MS 432)； 2(b)(iv) [2] T03 (MS 432)； 2(c) [3] H02+T03 (MS 432)</w:t>
      </w:r>
    </w:p>
    <w:p>
      <w:pPr>
        <w:pStyle w:val="Heading3"/>
      </w:pPr>
      <w:r>
        <w:t>Q3  13分  QP第285页起</w:t>
      </w:r>
    </w:p>
    <w:p>
      <w:pPr>
        <w:pStyle w:val="Indextext"/>
      </w:pPr>
      <w:r>
        <w:t>3(a)(i) [3] K03 (MS 433)； 3(a)(ii) [2] K04 (MS 433)； 3(b) [2] K04 (MS 433)； 3(c)(i) [2] Z01 (MS 433)； 3(c)(ii) [2] Z02 (MS 433)； 3(d) [2] K03 (MS 433)</w:t>
      </w:r>
    </w:p>
    <w:p>
      <w:pPr>
        <w:pStyle w:val="Heading3"/>
      </w:pPr>
      <w:r>
        <w:t>Q4  9分  QP第287页起</w:t>
      </w:r>
    </w:p>
    <w:p>
      <w:pPr>
        <w:pStyle w:val="Indextext"/>
      </w:pPr>
      <w:r>
        <w:t>4(a) [2] S01 (MS 434)； 4(b)(i) [2] S02 (MS 434)； 4(b)(ii) [2] S03 (MS 434)； 4(c) [3] S04 (MS 434)</w:t>
      </w:r>
    </w:p>
    <w:p>
      <w:pPr>
        <w:pStyle w:val="Heading3"/>
      </w:pPr>
      <w:r>
        <w:t>Q5  8分  QP第289页起</w:t>
      </w:r>
    </w:p>
    <w:p>
      <w:pPr>
        <w:pStyle w:val="Indextext"/>
      </w:pPr>
      <w:r>
        <w:t>5(a) [2] E04 (MS 435)； 5(b) [3] E04 (MS 435)； 5(c) [3] E05 (MS 435)</w:t>
      </w:r>
    </w:p>
    <w:p>
      <w:pPr>
        <w:pStyle w:val="Heading3"/>
      </w:pPr>
      <w:r>
        <w:t>Q6  12分  QP第291页起</w:t>
      </w:r>
    </w:p>
    <w:p>
      <w:pPr>
        <w:pStyle w:val="Indextext"/>
      </w:pPr>
      <w:r>
        <w:t>6(a) [2] B02 (MS 436)； 6(b)(i) [1] B03 (MS 436)； 6(b)(ii) [2] B03 (MS 436)； 6(b)(iii) [1] B03 (MS 436)； 6(b)(iv) [3] B04 (MS 436)； 6(c) [3] B04 (MS 436)</w:t>
      </w:r>
    </w:p>
    <w:p>
      <w:pPr>
        <w:pStyle w:val="Heading3"/>
      </w:pPr>
      <w:r>
        <w:t>Q7  8分  QP第293页起</w:t>
      </w:r>
    </w:p>
    <w:p>
      <w:pPr>
        <w:pStyle w:val="Indextext"/>
      </w:pPr>
      <w:r>
        <w:t>7(a)(i) [1] A02 (MS 437)； 7(a)(ii) [1] A02 (MS 437)； 7(b) [3] A02 (MS 437)； 7(c)(i) [1] A02 (MS 437)； 7(c)(ii) [2] A02 (MS 437)</w:t>
      </w:r>
    </w:p>
    <w:p>
      <w:pPr>
        <w:pStyle w:val="Heading3"/>
      </w:pPr>
      <w:r>
        <w:t>Q8  10分  QP第295页起</w:t>
      </w:r>
    </w:p>
    <w:p>
      <w:pPr>
        <w:pStyle w:val="Indextext"/>
      </w:pPr>
      <w:r>
        <w:t>8(a)(i) [2] Q01 (MS 438)； 8(a)(ii) [1] Q01 (MS 438)； 8(b)(i) [2] Q01 (MS 438)； 8(b)(ii) [3] Q07 (MS 438)； 8(c) [2] Q07 (MS 438)</w:t>
      </w:r>
    </w:p>
    <w:p>
      <w:pPr>
        <w:pStyle w:val="Heading3"/>
      </w:pPr>
      <w:r>
        <w:t>Q9  10分  QP第297页起</w:t>
      </w:r>
    </w:p>
    <w:p>
      <w:pPr>
        <w:pStyle w:val="Indextext"/>
      </w:pPr>
      <w:r>
        <w:t>9(a) [2] N02 (MS 439)； 9(b) [2] N02 (MS 439)； 9(c)(i) [1] N02 (MS 439)； 9(c)(ii) [1] N02 (MS 439)； 9(d) [4] N02+N06 (MS 439)</w:t>
      </w:r>
    </w:p>
    <w:p>
      <w:pPr>
        <w:pStyle w:val="Heading3"/>
      </w:pPr>
      <w:r>
        <w:t>Q10  8分  QP第299页起</w:t>
      </w:r>
    </w:p>
    <w:p>
      <w:pPr>
        <w:pStyle w:val="Indextext"/>
      </w:pPr>
      <w:r>
        <w:t>10(a) [4] M01+M04 (MS 440)； 10(b)(i) [2] M02 (MS 440)； 10(b)(ii) [2] M02 (MS 440)</w:t>
      </w:r>
    </w:p>
    <w:p>
      <w:pPr>
        <w:pStyle w:val="Heading2"/>
      </w:pPr>
      <w:r>
        <w:t>w23/42 全部小问</w:t>
      </w:r>
    </w:p>
    <w:p>
      <w:pPr>
        <w:pStyle w:val="Sourcenote"/>
      </w:pPr>
      <w:r>
        <w:t>QP合并页 301至322  |  MS合并页 441至455  |  52条  100分</w:t>
      </w:r>
    </w:p>
    <w:p>
      <w:pPr>
        <w:pStyle w:val="Heading3"/>
      </w:pPr>
      <w:r>
        <w:t>Q1  10分  QP第304页起</w:t>
      </w:r>
    </w:p>
    <w:p>
      <w:pPr>
        <w:pStyle w:val="Indextext"/>
      </w:pPr>
      <w:r>
        <w:t>1(a) [1] C01 (MS 446)； 1(b) [2] C02 (MS 446)； 1(c)(i) [1] C02 (MS 446)； 1(c)(ii) [2] C01 (MS 446)； 1(c)(iii) [2] C04 (MS 446)； 1(d) [2] C09 (MS 446)</w:t>
      </w:r>
    </w:p>
    <w:p>
      <w:pPr>
        <w:pStyle w:val="Heading3"/>
      </w:pPr>
      <w:r>
        <w:t>Q2  12分  QP第306页起</w:t>
      </w:r>
    </w:p>
    <w:p>
      <w:pPr>
        <w:pStyle w:val="Indextext"/>
      </w:pPr>
      <w:r>
        <w:t>2(a)(i) [2] G03 (MS 447)； 2(a)(ii) [2] G03 (MS 447)； 2(b)(i) [1] G04 (MS 447)； 2(b)(ii) [2] G04 (MS 447)； 2(c) [1] G04 (MS 447)； 2(d) [3] K04 (MS 447)； 2(e) [1] K04+G04 (MS 447)</w:t>
      </w:r>
    </w:p>
    <w:p>
      <w:pPr>
        <w:pStyle w:val="Heading3"/>
      </w:pPr>
      <w:r>
        <w:t>Q3  8分  QP第308页起</w:t>
      </w:r>
    </w:p>
    <w:p>
      <w:pPr>
        <w:pStyle w:val="Indextext"/>
      </w:pPr>
      <w:r>
        <w:t>3(a) [2] H01 (MS 448)； 3(b)(i) [3] H02 (MS 448)； 3(b)(ii) [3] H02 (MS 448)</w:t>
      </w:r>
    </w:p>
    <w:p>
      <w:pPr>
        <w:pStyle w:val="Heading3"/>
      </w:pPr>
      <w:r>
        <w:t>Q4  11分  QP第309页起</w:t>
      </w:r>
    </w:p>
    <w:p>
      <w:pPr>
        <w:pStyle w:val="Indextext"/>
      </w:pPr>
      <w:r>
        <w:t>4(a)(i) [1] S02 (MS 449)； 4(a)(ii) [1] S02 (MS 449)； 4(a)(iii) [2] S02 (MS 449)； 4(b)(i) [2] X01+S02 (MS 449)； 4(b)(ii) [2] A01+S02 (MS 449)； 4(b)(iii) [2] A01 (MS 449)； 4(b)(iv) [1] A02 (MS 449)</w:t>
      </w:r>
    </w:p>
    <w:p>
      <w:pPr>
        <w:pStyle w:val="Heading3"/>
      </w:pPr>
      <w:r>
        <w:t>Q5  11分  QP第311页起</w:t>
      </w:r>
    </w:p>
    <w:p>
      <w:pPr>
        <w:pStyle w:val="Indextext"/>
      </w:pPr>
      <w:r>
        <w:t>5(a) [2] E02 (MS 450)； 5(b) [2] E02 (MS 450)； 5(c)(i) [1] E01 (MS 450)； 5(c)(ii) [3] E01 (MS 450)； 5(c)(iii) [3] E06 (MS 450)</w:t>
      </w:r>
    </w:p>
    <w:p>
      <w:pPr>
        <w:pStyle w:val="Heading3"/>
      </w:pPr>
      <w:r>
        <w:t>Q6  9分  QP第313页起</w:t>
      </w:r>
    </w:p>
    <w:p>
      <w:pPr>
        <w:pStyle w:val="Indextext"/>
      </w:pPr>
      <w:r>
        <w:t>6(a)(i) [2] D03 (MS 451)； 6(a)(ii) [2] D01 (MS 451)； 6(b)(i) [2] D06 (MS 451)； 6(b)(ii) [1] D06 (MS 451)； 6(b)(iii) [2] D06 (MS 451)</w:t>
      </w:r>
    </w:p>
    <w:p>
      <w:pPr>
        <w:pStyle w:val="Heading3"/>
      </w:pPr>
      <w:r>
        <w:t>Q7  11分  QP第315页起</w:t>
      </w:r>
    </w:p>
    <w:p>
      <w:pPr>
        <w:pStyle w:val="Indextext"/>
      </w:pPr>
      <w:r>
        <w:t>7(a)(i) [1] B06 (MS 452)； 7(a)(ii) [3] B06 (MS 452)； 7(b)(i) [3] I02 (MS 452)； 7(b)(ii) [4] I04 (MS 452)</w:t>
      </w:r>
    </w:p>
    <w:p>
      <w:pPr>
        <w:pStyle w:val="Heading3"/>
      </w:pPr>
      <w:r>
        <w:t>Q8  8分  QP第317页起</w:t>
      </w:r>
    </w:p>
    <w:p>
      <w:pPr>
        <w:pStyle w:val="Indextext"/>
      </w:pPr>
      <w:r>
        <w:t>8(a) [2] Q01 (MS 453)； 8(b)(i) [1] Q02 (MS 453)； 8(b)(ii) [3] Q02 (MS 453)； 8(c)(i) [1] Q02 (MS 453)； 8(c)(ii) [1] Q02 (MS 453)</w:t>
      </w:r>
    </w:p>
    <w:p>
      <w:pPr>
        <w:pStyle w:val="Heading3"/>
      </w:pPr>
      <w:r>
        <w:t>Q9  12分  QP第319页起</w:t>
      </w:r>
    </w:p>
    <w:p>
      <w:pPr>
        <w:pStyle w:val="Indextext"/>
      </w:pPr>
      <w:r>
        <w:t>9(a)(i) [1] M06 (MS 454)； 9(a)(ii) [2] N05 (MS 454)； 9(b)(i) [2] M06 (MS 454)； 9(b)(ii) [2] M06 (MS 454)； 9(c)(i) [3] N04+M06 (MS 454)； 9(c)(ii) [2] N04 (MS 454)</w:t>
      </w:r>
    </w:p>
    <w:p>
      <w:pPr>
        <w:pStyle w:val="Heading3"/>
      </w:pPr>
      <w:r>
        <w:t>Q10  8分  QP第321页起</w:t>
      </w:r>
    </w:p>
    <w:p>
      <w:pPr>
        <w:pStyle w:val="Indextext"/>
      </w:pPr>
      <w:r>
        <w:t>10(a) [2] Z03 (MS 455)； 10(b)(i) [1] Z01 (MS 455)； 10(b)(ii) [1] Z04 (MS 455)； 10(b)(iii) [4] Z03+Z02 (MS 455)</w:t>
      </w:r>
    </w:p>
    <w:p>
      <w:pPr>
        <w:pStyle w:val="Heading2"/>
      </w:pPr>
      <w:r>
        <w:t>w23/43 全部小问</w:t>
      </w:r>
    </w:p>
    <w:p>
      <w:pPr>
        <w:pStyle w:val="Sourcenote"/>
      </w:pPr>
      <w:r>
        <w:t>QP合并页 323至345  |  MS合并页 456至471  |  48条  100分  |  MS内容与同考季41相同</w:t>
      </w:r>
    </w:p>
    <w:p>
      <w:pPr>
        <w:pStyle w:val="Heading3"/>
      </w:pPr>
      <w:r>
        <w:t>Q1  10分  QP第326页起</w:t>
      </w:r>
    </w:p>
    <w:p>
      <w:pPr>
        <w:pStyle w:val="Indextext"/>
      </w:pPr>
      <w:r>
        <w:t>1(a)(i) [1] G01 (MS 462)； 1(a)(ii) [2] G01 (MS 462)； 1(b)(i) [2] G01 (MS 462)； 1(b)(ii) [2] G01 (MS 462)； 1(b)(iii) [3] G01 (MS 462)</w:t>
      </w:r>
    </w:p>
    <w:p>
      <w:pPr>
        <w:pStyle w:val="Heading3"/>
      </w:pPr>
      <w:r>
        <w:t>Q2  12分  QP第328页起</w:t>
      </w:r>
    </w:p>
    <w:p>
      <w:pPr>
        <w:pStyle w:val="Indextext"/>
      </w:pPr>
      <w:r>
        <w:t>2(a) [2] T03 (MS 463)； 2(b)(i) [1] H02 (MS 463)； 2(b)(ii) [2] H02 (MS 463)； 2(b)(iii) [2] H02 (MS 463)； 2(b)(iv) [2] T03 (MS 463)； 2(c) [3] H02+T03 (MS 463)</w:t>
      </w:r>
    </w:p>
    <w:p>
      <w:pPr>
        <w:pStyle w:val="Heading3"/>
      </w:pPr>
      <w:r>
        <w:t>Q3  13分  QP第330页起</w:t>
      </w:r>
    </w:p>
    <w:p>
      <w:pPr>
        <w:pStyle w:val="Indextext"/>
      </w:pPr>
      <w:r>
        <w:t>3(a)(i) [3] K03 (MS 464)； 3(a)(ii) [2] K04 (MS 464)； 3(b) [2] K04 (MS 464)； 3(c)(i) [2] Z01 (MS 464)； 3(c)(ii) [2] Z02 (MS 464)； 3(d) [2] K03 (MS 464)</w:t>
      </w:r>
    </w:p>
    <w:p>
      <w:pPr>
        <w:pStyle w:val="Heading3"/>
      </w:pPr>
      <w:r>
        <w:t>Q4  9分  QP第332页起</w:t>
      </w:r>
    </w:p>
    <w:p>
      <w:pPr>
        <w:pStyle w:val="Indextext"/>
      </w:pPr>
      <w:r>
        <w:t>4(a) [2] S01 (MS 465)； 4(b)(i) [2] S02 (MS 465)； 4(b)(ii) [2] S03 (MS 465)； 4(c) [3] S04 (MS 465)</w:t>
      </w:r>
    </w:p>
    <w:p>
      <w:pPr>
        <w:pStyle w:val="Heading3"/>
      </w:pPr>
      <w:r>
        <w:t>Q5  8分  QP第334页起</w:t>
      </w:r>
    </w:p>
    <w:p>
      <w:pPr>
        <w:pStyle w:val="Indextext"/>
      </w:pPr>
      <w:r>
        <w:t>5(a) [2] E04 (MS 466)； 5(b) [3] E04 (MS 466)； 5(c) [3] E05 (MS 466)</w:t>
      </w:r>
    </w:p>
    <w:p>
      <w:pPr>
        <w:pStyle w:val="Heading3"/>
      </w:pPr>
      <w:r>
        <w:t>Q6  12分  QP第336页起</w:t>
      </w:r>
    </w:p>
    <w:p>
      <w:pPr>
        <w:pStyle w:val="Indextext"/>
      </w:pPr>
      <w:r>
        <w:t>6(a) [2] B02 (MS 467)； 6(b)(i) [1] B03 (MS 467)； 6(b)(ii) [2] B03 (MS 467)； 6(b)(iii) [1] B03 (MS 467)； 6(b)(iv) [3] B04 (MS 467)； 6(c) [3] B04 (MS 467)</w:t>
      </w:r>
    </w:p>
    <w:p>
      <w:pPr>
        <w:pStyle w:val="Heading3"/>
      </w:pPr>
      <w:r>
        <w:t>Q7  8分  QP第338页起</w:t>
      </w:r>
    </w:p>
    <w:p>
      <w:pPr>
        <w:pStyle w:val="Indextext"/>
      </w:pPr>
      <w:r>
        <w:t>7(a)(i) [1] A02 (MS 468)； 7(a)(ii) [1] A02 (MS 468)； 7(b) [3] A02 (MS 468)； 7(c)(i) [1] A02 (MS 468)； 7(c)(ii) [2] A02 (MS 468)</w:t>
      </w:r>
    </w:p>
    <w:p>
      <w:pPr>
        <w:pStyle w:val="Heading3"/>
      </w:pPr>
      <w:r>
        <w:t>Q8  10分  QP第340页起</w:t>
      </w:r>
    </w:p>
    <w:p>
      <w:pPr>
        <w:pStyle w:val="Indextext"/>
      </w:pPr>
      <w:r>
        <w:t>8(a)(i) [2] Q01 (MS 469)； 8(a)(ii) [1] Q01 (MS 469)； 8(b)(i) [2] Q01 (MS 469)； 8(b)(ii) [3] Q07 (MS 469)； 8(c) [2] Q07 (MS 469)</w:t>
      </w:r>
    </w:p>
    <w:p>
      <w:pPr>
        <w:pStyle w:val="Heading3"/>
      </w:pPr>
      <w:r>
        <w:t>Q9  10分  QP第342页起</w:t>
      </w:r>
    </w:p>
    <w:p>
      <w:pPr>
        <w:pStyle w:val="Indextext"/>
      </w:pPr>
      <w:r>
        <w:t>9(a) [2] N02 (MS 470)； 9(b) [2] N02 (MS 470)； 9(c)(i) [1] N02 (MS 470)； 9(c)(ii) [1] N02 (MS 470)； 9(d) [4] N02+N06 (MS 470)</w:t>
      </w:r>
    </w:p>
    <w:p>
      <w:pPr>
        <w:pStyle w:val="Heading3"/>
      </w:pPr>
      <w:r>
        <w:t>Q10  8分  QP第344页起</w:t>
      </w:r>
    </w:p>
    <w:p>
      <w:pPr>
        <w:pStyle w:val="Indextext"/>
      </w:pPr>
      <w:r>
        <w:t>10(a) [4] M01+M04 (MS 471)； 10(b)(i) [2] M02 (MS 471)； 10(b)(ii) [2] M02 (MS 471)</w:t>
      </w:r>
    </w:p>
    <w:p>
      <w:pPr>
        <w:pStyle w:val="Heading2"/>
      </w:pPr>
      <w:r>
        <w:t>m24/42 全部小问</w:t>
      </w:r>
    </w:p>
    <w:p>
      <w:pPr>
        <w:pStyle w:val="Sourcenote"/>
      </w:pPr>
      <w:r>
        <w:t>QP合并页 370至395  |  MS合并页 1至14  |  50条  100分</w:t>
      </w:r>
    </w:p>
    <w:p>
      <w:pPr>
        <w:pStyle w:val="Heading3"/>
      </w:pPr>
      <w:r>
        <w:t>Q1  10分  QP第373页起</w:t>
      </w:r>
    </w:p>
    <w:p>
      <w:pPr>
        <w:pStyle w:val="Indextext"/>
      </w:pPr>
      <w:r>
        <w:t>1(a) [2] G03 (MS 6)； 1(b)(i) [2] G03 (MS 6)； 1(b)(ii) [3] G05 (MS 6)； 1(b)(iii) [3] G04 (MS 6)</w:t>
      </w:r>
    </w:p>
    <w:p>
      <w:pPr>
        <w:pStyle w:val="Heading3"/>
      </w:pPr>
      <w:r>
        <w:t>Q2  11分  QP第375页起</w:t>
      </w:r>
    </w:p>
    <w:p>
      <w:pPr>
        <w:pStyle w:val="Indextext"/>
      </w:pPr>
      <w:r>
        <w:t>2(a) [2] H01 (MS 7)； 2(b)(i) [2] H02 (MS 7)； 2(b)(ii) [2] K01 (MS 7)； 2(b)(iii) [2] T03 (MS 7)； 2(c) [3] H02+T03 (MS 7)</w:t>
      </w:r>
    </w:p>
    <w:p>
      <w:pPr>
        <w:pStyle w:val="Heading3"/>
      </w:pPr>
      <w:r>
        <w:t>Q3  7分  QP第377页起</w:t>
      </w:r>
    </w:p>
    <w:p>
      <w:pPr>
        <w:pStyle w:val="Indextext"/>
      </w:pPr>
      <w:r>
        <w:t>3(a) [3] S03 (MS 7)； 3(b)(i) [2] S01+C08 (MS 8)； 3(b)(ii) [2] C08+S01 (MS 8)</w:t>
      </w:r>
    </w:p>
    <w:p>
      <w:pPr>
        <w:pStyle w:val="Heading3"/>
      </w:pPr>
      <w:r>
        <w:t>Q4  10分  QP第379页起</w:t>
      </w:r>
    </w:p>
    <w:p>
      <w:pPr>
        <w:pStyle w:val="Indextext"/>
      </w:pPr>
      <w:r>
        <w:t>4(a) [2] D02 (MS 8)； 4(b) [2] D03 (MS 8)； 4(c)(i) [1] A04 (MS 8)； 4(c)(ii) [3] D06+A04 (MS 8)； 4(d)(i) [1] A02 (MS 9)； 4(d)(ii) [1] A02 (MS 9)</w:t>
      </w:r>
    </w:p>
    <w:p>
      <w:pPr>
        <w:pStyle w:val="Heading3"/>
      </w:pPr>
      <w:r>
        <w:t>Q5  10分  QP第381页起</w:t>
      </w:r>
    </w:p>
    <w:p>
      <w:pPr>
        <w:pStyle w:val="Indextext"/>
      </w:pPr>
      <w:r>
        <w:t>5(a) [2] C05 (MS 9)； 5(b)(i) [3] B04 (MS 9)； 5(b)(ii) [2] B04 (MS 9)； 5(b)(iii) [1] B04 (MS 9)； 5(b)(iv) [2] B05 (MS 9)</w:t>
      </w:r>
    </w:p>
    <w:p>
      <w:pPr>
        <w:pStyle w:val="Heading3"/>
      </w:pPr>
      <w:r>
        <w:t>Q6  11分  QP第383页起</w:t>
      </w:r>
    </w:p>
    <w:p>
      <w:pPr>
        <w:pStyle w:val="Indextext"/>
      </w:pPr>
      <w:r>
        <w:t>6(a)(i) [1] B01 (MS 10)； 6(a)(ii) [2] I01 (MS 10)； 6(a)(iii) [2] I01 (MS 10)； 6(a)(iv) [3] I04 (MS 10)； 6(b) [3] B02 (MS 10)</w:t>
      </w:r>
    </w:p>
    <w:p>
      <w:pPr>
        <w:pStyle w:val="Heading3"/>
      </w:pPr>
      <w:r>
        <w:t>Q7  9分  QP第386页起</w:t>
      </w:r>
    </w:p>
    <w:p>
      <w:pPr>
        <w:pStyle w:val="Indextext"/>
      </w:pPr>
      <w:r>
        <w:t>7(a) [2] Q01 (MS 11)； 7(b)(i) [2] Q01 (MS 11)； 7(b)(ii) [2] Q07 (MS 11)； 7(c)(i) [1] Q02 (MS 11)； 7(c)(ii) [2] Q02 (MS 11)</w:t>
      </w:r>
    </w:p>
    <w:p>
      <w:pPr>
        <w:pStyle w:val="Heading3"/>
      </w:pPr>
      <w:r>
        <w:t>Q8  9分  QP第388页起</w:t>
      </w:r>
    </w:p>
    <w:p>
      <w:pPr>
        <w:pStyle w:val="Indextext"/>
      </w:pPr>
      <w:r>
        <w:t>8(a) [2] N01 (MS 11)； 8(b)(i) [1] N05 (MS 11)； 8(b)(ii) [2] N02 (MS 12)； 8(b)(iii) [1] N05 (MS 12)； 8(b)(iv) [3] N04 (MS 12)</w:t>
      </w:r>
    </w:p>
    <w:p>
      <w:pPr>
        <w:pStyle w:val="Heading3"/>
      </w:pPr>
      <w:r>
        <w:t>Q9  13分  QP第390页起</w:t>
      </w:r>
    </w:p>
    <w:p>
      <w:pPr>
        <w:pStyle w:val="Indextext"/>
      </w:pPr>
      <w:r>
        <w:t>9(a)(i) [2] M01 (MS 12)； 9(a)(ii) [2] M01 (MS 12)； 9(b) [3] M02 (MS 13)； 9(c)(i) [2] M05 (MS 13)； 9(c)(ii) [2] M05 (MS 13)； 9(c)(iii) [2] M05 (MS 13)</w:t>
      </w:r>
    </w:p>
    <w:p>
      <w:pPr>
        <w:pStyle w:val="Heading3"/>
      </w:pPr>
      <w:r>
        <w:t>Q10  10分  QP第393页起</w:t>
      </w:r>
    </w:p>
    <w:p>
      <w:pPr>
        <w:pStyle w:val="Indextext"/>
      </w:pPr>
      <w:r>
        <w:t>10(a)(i) [2] Z02 (MS 13)； 10(a)(ii) [2] Z01 (MS 14)； 10(a)(iii) [2] Z03 (MS 14)； 10(b)(i) [1] Z04 (MS 14)； 10(b)(ii) [2] Z04 (MS 14)； 10(b)(iii) [1] Z03 (MS 14)</w:t>
      </w:r>
    </w:p>
    <w:p>
      <w:pPr>
        <w:pStyle w:val="Heading2"/>
      </w:pPr>
      <w:r>
        <w:t>s24/41 全部小问</w:t>
      </w:r>
    </w:p>
    <w:p>
      <w:pPr>
        <w:pStyle w:val="Sourcenote"/>
      </w:pPr>
      <w:r>
        <w:t>QP合并页 404至426  |  MS合并页 186至200  |  52条  100分</w:t>
      </w:r>
    </w:p>
    <w:p>
      <w:pPr>
        <w:pStyle w:val="Heading3"/>
      </w:pPr>
      <w:r>
        <w:t>Q1  10分  QP第407页起</w:t>
      </w:r>
    </w:p>
    <w:p>
      <w:pPr>
        <w:pStyle w:val="Indextext"/>
      </w:pPr>
      <w:r>
        <w:t>1(a) [2] G03 (MS 191)； 1(b)(i) [2] G03 (MS 191)； 1(b)(ii) [2] G03 (MS 191)； 1(b)(iii) [4] G03+G01 (MS 191)</w:t>
      </w:r>
    </w:p>
    <w:p>
      <w:pPr>
        <w:pStyle w:val="Heading3"/>
      </w:pPr>
      <w:r>
        <w:t>Q2  7分  QP第409页起</w:t>
      </w:r>
    </w:p>
    <w:p>
      <w:pPr>
        <w:pStyle w:val="Indextext"/>
      </w:pPr>
      <w:r>
        <w:t>2(a)(i) [1] T01 (MS 192)； 2(a)(ii) [1] T01 (MS 192)； 2(b)(i) [2] T02 (MS 192)； 2(b)(ii) [1] T02 (MS 192)； 2(b)(iii) [1] T02 (MS 192)； 2(c) [1] T02 (MS 192)</w:t>
      </w:r>
    </w:p>
    <w:p>
      <w:pPr>
        <w:pStyle w:val="Heading3"/>
      </w:pPr>
      <w:r>
        <w:t>Q3  12分  QP第411页起</w:t>
      </w:r>
    </w:p>
    <w:p>
      <w:pPr>
        <w:pStyle w:val="Indextext"/>
      </w:pPr>
      <w:r>
        <w:t>3(a)(i) [2] K01 (MS 193)； 3(a)(ii) [2] K03 (MS 193)； 3(b)(i) [2] K02 (MS 193)； 3(b)(ii) [2] K04 (MS 193)； 3(b)(iii) [2] H01 (MS 193)； 3(c) [2] K01 (MS 193)</w:t>
      </w:r>
    </w:p>
    <w:p>
      <w:pPr>
        <w:pStyle w:val="Heading3"/>
      </w:pPr>
      <w:r>
        <w:t>Q4  8分  QP第413页起</w:t>
      </w:r>
    </w:p>
    <w:p>
      <w:pPr>
        <w:pStyle w:val="Indextext"/>
      </w:pPr>
      <w:r>
        <w:t>4(a) [2] S05 (MS 194)； 4(b)(i) [1] S04 (MS 194)； 4(b)(ii) [2] S04 (MS 194)； 4(b)(iii) [1] S02 (MS 194)； 4(c) [2] S05 (MS 194)</w:t>
      </w:r>
    </w:p>
    <w:p>
      <w:pPr>
        <w:pStyle w:val="Heading3"/>
      </w:pPr>
      <w:r>
        <w:t>Q5  13分  QP第415页起</w:t>
      </w:r>
    </w:p>
    <w:p>
      <w:pPr>
        <w:pStyle w:val="Indextext"/>
      </w:pPr>
      <w:r>
        <w:t>5(a) [2] E01 (MS 195)； 5(b)(i) [2] E01 (MS 195)； 5(b)(ii) [2] E06 (MS 195)； 5(b)(iii) [2] E06 (MS 195)； 5(c)(i) [1] B05 (MS 195)； 5(c)(ii) [2] B05 (MS 195)； 5(c)(iii) [2] B05 (MS 195)</w:t>
      </w:r>
    </w:p>
    <w:p>
      <w:pPr>
        <w:pStyle w:val="Heading3"/>
      </w:pPr>
      <w:r>
        <w:t>Q6  10分  QP第417页起</w:t>
      </w:r>
    </w:p>
    <w:p>
      <w:pPr>
        <w:pStyle w:val="Indextext"/>
      </w:pPr>
      <w:r>
        <w:t>6(a) [3] D05 (MS 196)； 6(b)(i) [2] D05 (MS 196)； 6(b)(ii) [3] D06 (MS 196)； 6(c) [2] D06 (MS 196)</w:t>
      </w:r>
    </w:p>
    <w:p>
      <w:pPr>
        <w:pStyle w:val="Heading3"/>
      </w:pPr>
      <w:r>
        <w:t>Q7  10分  QP第419页起</w:t>
      </w:r>
    </w:p>
    <w:p>
      <w:pPr>
        <w:pStyle w:val="Indextext"/>
      </w:pPr>
      <w:r>
        <w:t>7(a) [2] A03 (MS 197)； 7(b)(i) [2] A02 (MS 197)； 7(b)(ii) [3] A02 (MS 197)； 7(b)(iii) [1] A02 (MS 197)； 7(c) [2] A02 (MS 197)</w:t>
      </w:r>
    </w:p>
    <w:p>
      <w:pPr>
        <w:pStyle w:val="Heading3"/>
      </w:pPr>
      <w:r>
        <w:t>Q8  13分  QP第421页起</w:t>
      </w:r>
    </w:p>
    <w:p>
      <w:pPr>
        <w:pStyle w:val="Indextext"/>
      </w:pPr>
      <w:r>
        <w:t>8(a) [2] Q01 (MS 198)； 8(b)(i) [1] M01 (MS 198)； 8(b)(ii) [1] M01 (MS 198)； 8(c)(i) [1] Q01 (MS 198)； 8(c)(ii) [2] Q01 (MS 198)； 8(c)(iii) [3] Q01 (MS 198)； 8(d) [3] M02 (MS 198)</w:t>
      </w:r>
    </w:p>
    <w:p>
      <w:pPr>
        <w:pStyle w:val="Heading3"/>
      </w:pPr>
      <w:r>
        <w:t>Q9  8分  QP第423页起</w:t>
      </w:r>
    </w:p>
    <w:p>
      <w:pPr>
        <w:pStyle w:val="Indextext"/>
      </w:pPr>
      <w:r>
        <w:t>9(a) [1] N04 (MS 199)； 9(b)(i) [1] N04 (MS 199)； 9(b)(ii) [3] N04 (MS 199)； 9(c) [3] K02+N05 (MS 199)</w:t>
      </w:r>
    </w:p>
    <w:p>
      <w:pPr>
        <w:pStyle w:val="Heading3"/>
      </w:pPr>
      <w:r>
        <w:t>Q10  9分  QP第425页起</w:t>
      </w:r>
    </w:p>
    <w:p>
      <w:pPr>
        <w:pStyle w:val="Indextext"/>
      </w:pPr>
      <w:r>
        <w:t>10(a)(i) [2] Z01 (MS 200)； 10(a)(ii) [3] Z01 (MS 200)； 10(b)(i) [2] Z02 (MS 200)； 10(b)(ii) [2] Z03 (MS 200)</w:t>
      </w:r>
    </w:p>
    <w:p>
      <w:pPr>
        <w:pStyle w:val="Heading2"/>
      </w:pPr>
      <w:r>
        <w:t>s24/42 全部小问</w:t>
      </w:r>
    </w:p>
    <w:p>
      <w:pPr>
        <w:pStyle w:val="Sourcenote"/>
      </w:pPr>
      <w:r>
        <w:t>QP合并页 427至450  |  MS合并页 201至216  |  47条  100分</w:t>
      </w:r>
    </w:p>
    <w:p>
      <w:pPr>
        <w:pStyle w:val="Heading3"/>
      </w:pPr>
      <w:r>
        <w:t>Q1  10分  QP第430页起</w:t>
      </w:r>
    </w:p>
    <w:p>
      <w:pPr>
        <w:pStyle w:val="Indextext"/>
      </w:pPr>
      <w:r>
        <w:t>1(a) [1] C01 (MS 206)； 1(b)(i) [1] C05 (MS 206)； 1(b)(ii) [1] C05 (MS 206)； 1(c)(i) [2] C03 (MS 206)； 1(c)(ii) [2] C04 (MS 206)； 1(d) [3] C06 (MS 206)</w:t>
      </w:r>
    </w:p>
    <w:p>
      <w:pPr>
        <w:pStyle w:val="Heading3"/>
      </w:pPr>
      <w:r>
        <w:t>Q2  10分  QP第432页起</w:t>
      </w:r>
    </w:p>
    <w:p>
      <w:pPr>
        <w:pStyle w:val="Indextext"/>
      </w:pPr>
      <w:r>
        <w:t>2(a) [1] T01 (MS 207)； 2(b)(i) [3] K01 (MS 207)； 2(b)(ii) [3] K02+T01 (MS 207)； 2(b)(iii) [3] K04 (MS 207)</w:t>
      </w:r>
    </w:p>
    <w:p>
      <w:pPr>
        <w:pStyle w:val="Heading3"/>
      </w:pPr>
      <w:r>
        <w:t>Q3  8分  QP第435页起</w:t>
      </w:r>
    </w:p>
    <w:p>
      <w:pPr>
        <w:pStyle w:val="Indextext"/>
      </w:pPr>
      <w:r>
        <w:t>3(a) [2] H01 (MS 208)； 3(b)(i) [3] H01 (MS 208)； 3(b)(ii) [3] H01 (MS 208)</w:t>
      </w:r>
    </w:p>
    <w:p>
      <w:pPr>
        <w:pStyle w:val="Heading3"/>
      </w:pPr>
      <w:r>
        <w:t>Q4  9分  QP第436页起</w:t>
      </w:r>
    </w:p>
    <w:p>
      <w:pPr>
        <w:pStyle w:val="Indextext"/>
      </w:pPr>
      <w:r>
        <w:t>4(a) [2] S01 (MS 209)； 4(b)(i) [1] S01 (MS 209)； 4(b)(ii) [2] S02 (MS 209)； 4(b)(iii) [2] S03 (MS 209)； 4(c) [2] S02 (MS 209)</w:t>
      </w:r>
    </w:p>
    <w:p>
      <w:pPr>
        <w:pStyle w:val="Heading3"/>
      </w:pPr>
      <w:r>
        <w:t>Q5  7分  QP第438页起</w:t>
      </w:r>
    </w:p>
    <w:p>
      <w:pPr>
        <w:pStyle w:val="Indextext"/>
      </w:pPr>
      <w:r>
        <w:t>5(a) [2] E04 (MS 210)； 5(b) [3] E04 (MS 210)； 5(c) [2] E03+E05 (MS 210)</w:t>
      </w:r>
    </w:p>
    <w:p>
      <w:pPr>
        <w:pStyle w:val="Heading3"/>
      </w:pPr>
      <w:r>
        <w:t>Q6  10分  QP第440页起</w:t>
      </w:r>
    </w:p>
    <w:p>
      <w:pPr>
        <w:pStyle w:val="Indextext"/>
      </w:pPr>
      <w:r>
        <w:t>6(a) [3] D02 (MS 211)； 6(b)(i) [2] D03 (MS 211)； 6(b)(ii) [3] D03 (MS 211)； 6(b)(iii) [2] D03 (MS 211)</w:t>
      </w:r>
    </w:p>
    <w:p>
      <w:pPr>
        <w:pStyle w:val="Heading3"/>
      </w:pPr>
      <w:r>
        <w:t>Q7  14分  QP第442页起</w:t>
      </w:r>
    </w:p>
    <w:p>
      <w:pPr>
        <w:pStyle w:val="Indextext"/>
      </w:pPr>
      <w:r>
        <w:t>7(a) [2] I02 (MS 212)； 7(b)(i) [2] I01 (MS 212)； 7(b)(ii) [3] I02 (MS 212)； 7(b)(iii) [1] I02 (MS 212)； 7(b)(iv) [3] I04 (MS 212)； 7(b)(v) [3] A01+I04 (MS 212)</w:t>
      </w:r>
    </w:p>
    <w:p>
      <w:pPr>
        <w:pStyle w:val="Heading3"/>
      </w:pPr>
      <w:r>
        <w:t>Q8  12分  QP第444页起</w:t>
      </w:r>
    </w:p>
    <w:p>
      <w:pPr>
        <w:pStyle w:val="Indextext"/>
      </w:pPr>
      <w:r>
        <w:t>8(a)(i) [2] Z04 (MS 213)； 8(a)(ii) [2] Z04 (MS 213)； 8(b)(i) [2] Q01 (MS 213)； 8(b)(ii) [2] Q05 (MS 213)； 8(b)(iii) [2] Z04 (MS 213)； 8(c) [2] Z05 (MS 214)</w:t>
      </w:r>
    </w:p>
    <w:p>
      <w:pPr>
        <w:pStyle w:val="Heading3"/>
      </w:pPr>
      <w:r>
        <w:t>Q9  13分  QP第446页起</w:t>
      </w:r>
    </w:p>
    <w:p>
      <w:pPr>
        <w:pStyle w:val="Indextext"/>
      </w:pPr>
      <w:r>
        <w:t>9(a) [2] N01 (MS 215)； 9(b)(i) [3] N01 (MS 215)； 9(b)(ii) [2] N01 (MS 215)； 9(b)(iii) [1] N01 (MS 215)； 9(c)(i) [2] N02 (MS 215)； 9(c)(ii) [1] N02 (MS 215)； 9(c)(iii) [2] N02 (MS 215)</w:t>
      </w:r>
    </w:p>
    <w:p>
      <w:pPr>
        <w:pStyle w:val="Heading3"/>
      </w:pPr>
      <w:r>
        <w:t>Q10  7分  QP第449页起</w:t>
      </w:r>
    </w:p>
    <w:p>
      <w:pPr>
        <w:pStyle w:val="Indextext"/>
      </w:pPr>
      <w:r>
        <w:t>10(a) [2] M04 (MS 216)； 10(b)(i) [2] M05 (MS 216)； 10(b)(ii) [3] M05 (MS 216)</w:t>
      </w:r>
    </w:p>
    <w:p>
      <w:pPr>
        <w:pStyle w:val="Heading2"/>
      </w:pPr>
      <w:r>
        <w:t>s24/43 全部小问</w:t>
      </w:r>
    </w:p>
    <w:p>
      <w:pPr>
        <w:pStyle w:val="Sourcenote"/>
      </w:pPr>
      <w:r>
        <w:t>QP合并页 451至473  |  MS合并页 217至231  |  52条  100分  |  MS内容与同考季41相同</w:t>
      </w:r>
    </w:p>
    <w:p>
      <w:pPr>
        <w:pStyle w:val="Heading3"/>
      </w:pPr>
      <w:r>
        <w:t>Q1  10分  QP第454页起</w:t>
      </w:r>
    </w:p>
    <w:p>
      <w:pPr>
        <w:pStyle w:val="Indextext"/>
      </w:pPr>
      <w:r>
        <w:t>1(a) [2] G03 (MS 222)； 1(b)(i) [2] G03 (MS 222)； 1(b)(ii) [2] G03 (MS 222)； 1(b)(iii) [4] G03+G01 (MS 222)</w:t>
      </w:r>
    </w:p>
    <w:p>
      <w:pPr>
        <w:pStyle w:val="Heading3"/>
      </w:pPr>
      <w:r>
        <w:t>Q2  7分  QP第456页起</w:t>
      </w:r>
    </w:p>
    <w:p>
      <w:pPr>
        <w:pStyle w:val="Indextext"/>
      </w:pPr>
      <w:r>
        <w:t>2(a)(i) [1] T01 (MS 223)； 2(a)(ii) [1] T01 (MS 223)； 2(b)(i) [2] T02 (MS 223)； 2(b)(ii) [1] T02 (MS 223)； 2(b)(iii) [1] T02 (MS 223)； 2(c) [1] T02 (MS 223)</w:t>
      </w:r>
    </w:p>
    <w:p>
      <w:pPr>
        <w:pStyle w:val="Heading3"/>
      </w:pPr>
      <w:r>
        <w:t>Q3  12分  QP第458页起</w:t>
      </w:r>
    </w:p>
    <w:p>
      <w:pPr>
        <w:pStyle w:val="Indextext"/>
      </w:pPr>
      <w:r>
        <w:t>3(a)(i) [2] K01 (MS 224)； 3(a)(ii) [2] K03 (MS 224)； 3(b)(i) [2] K02 (MS 224)； 3(b)(ii) [2] K04 (MS 224)； 3(b)(iii) [2] H01 (MS 224)； 3(c) [2] K01 (MS 224)</w:t>
      </w:r>
    </w:p>
    <w:p>
      <w:pPr>
        <w:pStyle w:val="Heading3"/>
      </w:pPr>
      <w:r>
        <w:t>Q4  8分  QP第460页起</w:t>
      </w:r>
    </w:p>
    <w:p>
      <w:pPr>
        <w:pStyle w:val="Indextext"/>
      </w:pPr>
      <w:r>
        <w:t>4(a) [2] S05 (MS 225)； 4(b)(i) [1] S04 (MS 225)； 4(b)(ii) [2] S04 (MS 225)； 4(b)(iii) [1] S02 (MS 225)； 4(c) [2] S05 (MS 225)</w:t>
      </w:r>
    </w:p>
    <w:p>
      <w:pPr>
        <w:pStyle w:val="Heading3"/>
      </w:pPr>
      <w:r>
        <w:t>Q5  13分  QP第462页起</w:t>
      </w:r>
    </w:p>
    <w:p>
      <w:pPr>
        <w:pStyle w:val="Indextext"/>
      </w:pPr>
      <w:r>
        <w:t>5(a) [2] E01 (MS 226)； 5(b)(i) [2] E01 (MS 226)； 5(b)(ii) [2] E06 (MS 226)； 5(b)(iii) [2] E06 (MS 226)； 5(c)(i) [1] B05 (MS 226)； 5(c)(ii) [2] B05 (MS 226)； 5(c)(iii) [2] B05 (MS 226)</w:t>
      </w:r>
    </w:p>
    <w:p>
      <w:pPr>
        <w:pStyle w:val="Heading3"/>
      </w:pPr>
      <w:r>
        <w:t>Q6  10分  QP第464页起</w:t>
      </w:r>
    </w:p>
    <w:p>
      <w:pPr>
        <w:pStyle w:val="Indextext"/>
      </w:pPr>
      <w:r>
        <w:t>6(a) [3] D05 (MS 227)； 6(b)(i) [2] D05 (MS 227)； 6(b)(ii) [3] D06 (MS 227)； 6(c) [2] D06 (MS 227)</w:t>
      </w:r>
    </w:p>
    <w:p>
      <w:pPr>
        <w:pStyle w:val="Heading3"/>
      </w:pPr>
      <w:r>
        <w:t>Q7  10分  QP第466页起</w:t>
      </w:r>
    </w:p>
    <w:p>
      <w:pPr>
        <w:pStyle w:val="Indextext"/>
      </w:pPr>
      <w:r>
        <w:t>7(a) [2] A03 (MS 228)； 7(b)(i) [2] A02 (MS 228)； 7(b)(ii) [3] A02 (MS 228)； 7(b)(iii) [1] A02 (MS 228)； 7(c) [2] A02 (MS 228)</w:t>
      </w:r>
    </w:p>
    <w:p>
      <w:pPr>
        <w:pStyle w:val="Heading3"/>
      </w:pPr>
      <w:r>
        <w:t>Q8  13分  QP第468页起</w:t>
      </w:r>
    </w:p>
    <w:p>
      <w:pPr>
        <w:pStyle w:val="Indextext"/>
      </w:pPr>
      <w:r>
        <w:t>8(a) [2] Q01 (MS 229)； 8(b)(i) [1] M01 (MS 229)； 8(b)(ii) [1] M01 (MS 229)； 8(c)(i) [1] Q01 (MS 229)； 8(c)(ii) [2] Q01 (MS 229)； 8(c)(iii) [3] Q01 (MS 229)； 8(d) [3] M02 (MS 229)</w:t>
      </w:r>
    </w:p>
    <w:p>
      <w:pPr>
        <w:pStyle w:val="Heading3"/>
      </w:pPr>
      <w:r>
        <w:t>Q9  8分  QP第470页起</w:t>
      </w:r>
    </w:p>
    <w:p>
      <w:pPr>
        <w:pStyle w:val="Indextext"/>
      </w:pPr>
      <w:r>
        <w:t>9(a) [1] N04 (MS 230)； 9(b)(i) [1] N04 (MS 230)； 9(b)(ii) [3] N04 (MS 230)； 9(c) [3] K02+N05 (MS 230)</w:t>
      </w:r>
    </w:p>
    <w:p>
      <w:pPr>
        <w:pStyle w:val="Heading3"/>
      </w:pPr>
      <w:r>
        <w:t>Q10  9分  QP第472页起</w:t>
      </w:r>
    </w:p>
    <w:p>
      <w:pPr>
        <w:pStyle w:val="Indextext"/>
      </w:pPr>
      <w:r>
        <w:t>10(a)(i) [2] Z01 (MS 231)； 10(a)(ii) [3] Z01 (MS 231)； 10(b)(i) [2] Z02 (MS 231)； 10(b)(ii) [2] Z03 (MS 231)</w:t>
      </w:r>
    </w:p>
    <w:p>
      <w:pPr>
        <w:pStyle w:val="Heading2"/>
      </w:pPr>
      <w:r>
        <w:t>w24/41 全部小问</w:t>
      </w:r>
    </w:p>
    <w:p>
      <w:pPr>
        <w:pStyle w:val="Sourcenote"/>
      </w:pPr>
      <w:r>
        <w:t>QP合并页 498至521  |  MS合并页 503至517  |  47条  100分</w:t>
      </w:r>
    </w:p>
    <w:p>
      <w:pPr>
        <w:pStyle w:val="Heading3"/>
      </w:pPr>
      <w:r>
        <w:t>Q1  12分  QP第501页起</w:t>
      </w:r>
    </w:p>
    <w:p>
      <w:pPr>
        <w:pStyle w:val="Indextext"/>
      </w:pPr>
      <w:r>
        <w:t>1(a) [2] G01 (MS 508)； 1(b)(i) [2] C05+G05 (MS 508)； 1(b)(ii) [3] G05 (MS 508)； 1(b)(iii) [5] G05 (MS 508)</w:t>
      </w:r>
    </w:p>
    <w:p>
      <w:pPr>
        <w:pStyle w:val="Heading3"/>
      </w:pPr>
      <w:r>
        <w:t>Q2  8分  QP第503页起</w:t>
      </w:r>
    </w:p>
    <w:p>
      <w:pPr>
        <w:pStyle w:val="Indextext"/>
      </w:pPr>
      <w:r>
        <w:t>2(a) [2] T03 (MS 509)； 2(b)(i) [3] T03 (MS 509)； 2(b)(ii) [3] T03 (MS 509)</w:t>
      </w:r>
    </w:p>
    <w:p>
      <w:pPr>
        <w:pStyle w:val="Heading3"/>
      </w:pPr>
      <w:r>
        <w:t>Q3  8分  QP第505页起</w:t>
      </w:r>
    </w:p>
    <w:p>
      <w:pPr>
        <w:pStyle w:val="Indextext"/>
      </w:pPr>
      <w:r>
        <w:t>3(a)(i) [1] K02 (MS 510)； 3(a)(ii) [1] K02 (MS 510)； 3(b)(i) [4] K01+K04+H01 (MS 510)； 3(b)(ii) [2] K04 (MS 510)</w:t>
      </w:r>
    </w:p>
    <w:p>
      <w:pPr>
        <w:pStyle w:val="Heading3"/>
      </w:pPr>
      <w:r>
        <w:t>Q4  11分  QP第507页起</w:t>
      </w:r>
    </w:p>
    <w:p>
      <w:pPr>
        <w:pStyle w:val="Indextext"/>
      </w:pPr>
      <w:r>
        <w:t>4(a) [2] S01 (MS 511)； 4(b)(i) [1] S02 (MS 511)； 4(b)(ii) [2] S02 (MS 511)； 4(b)(iii) [2] S02 (MS 511)； 4(b)(iv) [4] S02 (MS 511)</w:t>
      </w:r>
    </w:p>
    <w:p>
      <w:pPr>
        <w:pStyle w:val="Heading3"/>
      </w:pPr>
      <w:r>
        <w:t>Q5  10分  QP第509页起</w:t>
      </w:r>
    </w:p>
    <w:p>
      <w:pPr>
        <w:pStyle w:val="Indextext"/>
      </w:pPr>
      <w:r>
        <w:t>5(a) [2] E04 (MS 512)； 5(b) [3] E03 (MS 512)； 5(c)(i) [2] E04 (MS 512)； 5(c)(ii) [1] E03 (MS 512)； 5(c)(iii) [2] E03 (MS 512)</w:t>
      </w:r>
    </w:p>
    <w:p>
      <w:pPr>
        <w:pStyle w:val="Heading3"/>
      </w:pPr>
      <w:r>
        <w:t>Q6  11分  QP第511页起</w:t>
      </w:r>
    </w:p>
    <w:p>
      <w:pPr>
        <w:pStyle w:val="Indextext"/>
      </w:pPr>
      <w:r>
        <w:t>6(a)(i) [1] A03 (MS 513)； 6(a)(ii) [2] A03 (MS 513)； 6(b)(i) [2] A03 (MS 513)； 6(b)(ii) [1] A04 (MS 513)； 6(c)(i) [2] D03 (MS 513)； 6(c)(ii) [3] D05+A04 (MS 513)</w:t>
      </w:r>
    </w:p>
    <w:p>
      <w:pPr>
        <w:pStyle w:val="Heading3"/>
      </w:pPr>
      <w:r>
        <w:t>Q7  11分  QP第513页起</w:t>
      </w:r>
    </w:p>
    <w:p>
      <w:pPr>
        <w:pStyle w:val="Indextext"/>
      </w:pPr>
      <w:r>
        <w:t>7(a) [2] B02 (MS 514)； 7(b) [3] B01 (MS 514)； 7(c)(i) [2] B02 (MS 514)； 7(c)(ii) [1] B02 (MS 514)； 7(c)(iii) [2] B02 (MS 514)； 7(c)(iv) [1] B02 (MS 514)</w:t>
      </w:r>
    </w:p>
    <w:p>
      <w:pPr>
        <w:pStyle w:val="Heading3"/>
      </w:pPr>
      <w:r>
        <w:t>Q8  9分  QP第515页起</w:t>
      </w:r>
    </w:p>
    <w:p>
      <w:pPr>
        <w:pStyle w:val="Indextext"/>
      </w:pPr>
      <w:r>
        <w:t>8(a) [1] Q02 (MS 515)； 8(b)(i) [2] Q02 (MS 515)； 8(b)(ii) [3] Q02 (MS 515)； 8(c) [3] Q02 (MS 515)</w:t>
      </w:r>
    </w:p>
    <w:p>
      <w:pPr>
        <w:pStyle w:val="Heading3"/>
      </w:pPr>
      <w:r>
        <w:t>Q9  10分  QP第518页起</w:t>
      </w:r>
    </w:p>
    <w:p>
      <w:pPr>
        <w:pStyle w:val="Indextext"/>
      </w:pPr>
      <w:r>
        <w:t>9(a)(i) [1] N05 (MS 516)； 9(a)(ii) [1] N04 (MS 516)； 9(a)(iii) [3] N04 (MS 516)； 9(b)(i) [3] M06 (MS 516)； 9(b)(ii) [2] M06 (MS 516)</w:t>
      </w:r>
    </w:p>
    <w:p>
      <w:pPr>
        <w:pStyle w:val="Heading3"/>
      </w:pPr>
      <w:r>
        <w:t>Q10  10分  QP第519页起</w:t>
      </w:r>
    </w:p>
    <w:p>
      <w:pPr>
        <w:pStyle w:val="Indextext"/>
      </w:pPr>
      <w:r>
        <w:t>10(a) [3] Z05 (MS 517)； 10(b)(i) [2] Z01 (MS 517)； 10(b)(ii) [2] Z04 (MS 517)； 10(c)(i) [2] Z05 (MS 517)； 10(c)(ii) [1] Z05 (MS 517)</w:t>
      </w:r>
    </w:p>
    <w:p>
      <w:pPr>
        <w:pStyle w:val="Heading2"/>
      </w:pPr>
      <w:r>
        <w:t>w24/42 全部小问</w:t>
      </w:r>
    </w:p>
    <w:p>
      <w:pPr>
        <w:pStyle w:val="Sourcenote"/>
      </w:pPr>
      <w:r>
        <w:t>QP合并页 522至545  |  MS合并页 518至531  |  51条  100分</w:t>
      </w:r>
    </w:p>
    <w:p>
      <w:pPr>
        <w:pStyle w:val="Heading3"/>
      </w:pPr>
      <w:r>
        <w:t>Q1  13分  QP第525页起</w:t>
      </w:r>
    </w:p>
    <w:p>
      <w:pPr>
        <w:pStyle w:val="Indextext"/>
      </w:pPr>
      <w:r>
        <w:t>1(a)(i) [2] C03 (MS 522)； 1(a)(ii) [2] C04 (MS 522)； 1(b)(i) [2] I03 (MS 522)； 1(b)(ii) [1] C02 (MS 522)； 1(b)(iii) [3] I01 (MS 522)； 1(b)(iv) [2] I02 (MS 522)； 1(b)(v) [1] I03 (MS 522)</w:t>
      </w:r>
    </w:p>
    <w:p>
      <w:pPr>
        <w:pStyle w:val="Heading3"/>
      </w:pPr>
      <w:r>
        <w:t>Q2  12分  QP第527页起</w:t>
      </w:r>
    </w:p>
    <w:p>
      <w:pPr>
        <w:pStyle w:val="Indextext"/>
      </w:pPr>
      <w:r>
        <w:t>2(a) [1] G01 (MS 523)； 2(b)(i) [2] G01 (MS 523)； 2(b)(ii) [2] G04 (MS 523)； 2(c)(i) [3] Z01+G01 (MS 523)； 2(c)(ii) [2] Z01 (MS 523)； 2(c)(iii) [2] Z02 (MS 523)</w:t>
      </w:r>
    </w:p>
    <w:p>
      <w:pPr>
        <w:pStyle w:val="Heading3"/>
      </w:pPr>
      <w:r>
        <w:t>Q3  11分  QP第529页起</w:t>
      </w:r>
    </w:p>
    <w:p>
      <w:pPr>
        <w:pStyle w:val="Indextext"/>
      </w:pPr>
      <w:r>
        <w:t>3(a) [2] T04 (MS 524)； 3(b)(i) [2] H02 (MS 524)； 3(b)(ii) [2] H02 (MS 524)； 3(b)(iii) [2] T04 (MS 524)； 3(c) [3] T04+H01 (MS 524)</w:t>
      </w:r>
    </w:p>
    <w:p>
      <w:pPr>
        <w:pStyle w:val="Heading3"/>
      </w:pPr>
      <w:r>
        <w:t>Q4  9分  QP第531页起</w:t>
      </w:r>
    </w:p>
    <w:p>
      <w:pPr>
        <w:pStyle w:val="Indextext"/>
      </w:pPr>
      <w:r>
        <w:t>4(a) [3] K03 (MS 525)； 4(b) [3] K03 (MS 525)； 4(c) [3] K03+K02 (MS 525)</w:t>
      </w:r>
    </w:p>
    <w:p>
      <w:pPr>
        <w:pStyle w:val="Heading3"/>
      </w:pPr>
      <w:r>
        <w:t>Q5  9分  QP第533页起</w:t>
      </w:r>
    </w:p>
    <w:p>
      <w:pPr>
        <w:pStyle w:val="Indextext"/>
      </w:pPr>
      <w:r>
        <w:t>5(a) [1] S02 (MS 526)； 5(b)(i) [1] S02 (MS 526)； 5(b)(ii) [2] S02 (MS 526)； 5(b)(iii) [2] S03 (MS 526)； 5(c) [3] S03 (MS 526)</w:t>
      </w:r>
    </w:p>
    <w:p>
      <w:pPr>
        <w:pStyle w:val="Heading3"/>
      </w:pPr>
      <w:r>
        <w:t>Q6  10分  QP第535页起</w:t>
      </w:r>
    </w:p>
    <w:p>
      <w:pPr>
        <w:pStyle w:val="Indextext"/>
      </w:pPr>
      <w:r>
        <w:t>6(a) [2] E02 (MS 527)； 6(b) [3] E01 (MS 527)； 6(c)(i) [1] E01 (MS 527)； 6(c)(ii) [3] E03 (MS 527)； 6(c)(iii) [1] E01 (MS 527)</w:t>
      </w:r>
    </w:p>
    <w:p>
      <w:pPr>
        <w:pStyle w:val="Heading3"/>
      </w:pPr>
      <w:r>
        <w:t>Q7  10分  QP第537页起</w:t>
      </w:r>
    </w:p>
    <w:p>
      <w:pPr>
        <w:pStyle w:val="Indextext"/>
      </w:pPr>
      <w:r>
        <w:t>7(a) [2] D01 (MS 528)； 7(b)(i) [2] D01 (MS 528)； 7(b)(ii) [2] D03 (MS 528)； 7(c)(i) [3] D04 (MS 528)； 7(c)(ii) [1] D04 (MS 528)</w:t>
      </w:r>
    </w:p>
    <w:p>
      <w:pPr>
        <w:pStyle w:val="Heading3"/>
      </w:pPr>
      <w:r>
        <w:t>Q8  9分  QP第539页起</w:t>
      </w:r>
    </w:p>
    <w:p>
      <w:pPr>
        <w:pStyle w:val="Indextext"/>
      </w:pPr>
      <w:r>
        <w:t>8(a) [1] A01 (MS 529)； 8(b)(i) [1] A01 (MS 529)； 8(b)(ii) [3] A01 (MS 529)； 8(b)(iii) [1] A02 (MS 529)； 8(c) [3] A02 (MS 529)</w:t>
      </w:r>
    </w:p>
    <w:p>
      <w:pPr>
        <w:pStyle w:val="Heading3"/>
      </w:pPr>
      <w:r>
        <w:t>Q9  9分  QP第541页起</w:t>
      </w:r>
    </w:p>
    <w:p>
      <w:pPr>
        <w:pStyle w:val="Indextext"/>
      </w:pPr>
      <w:r>
        <w:t>9(a) [1] Q03 (MS 530)； 9(b) [3] Q04 (MS 530)； 9(c) [2] Q04 (MS 530)； 9(d)(i) [2] Q04 (MS 530)； 9(d)(ii) [1] Q04 (MS 530)</w:t>
      </w:r>
    </w:p>
    <w:p>
      <w:pPr>
        <w:pStyle w:val="Heading3"/>
      </w:pPr>
      <w:r>
        <w:t>Q10  8分  QP第544页起</w:t>
      </w:r>
    </w:p>
    <w:p>
      <w:pPr>
        <w:pStyle w:val="Indextext"/>
      </w:pPr>
      <w:r>
        <w:t>10(a)(i) [1] N03 (MS 531)； 10(a)(ii) [1] N03 (MS 531)； 10(a)(iii) [1] N03 (MS 531)； 10(b)(i) [3] N02 (MS 531)； 10(b)(ii) [2] N02 (MS 531)</w:t>
      </w:r>
    </w:p>
    <w:p>
      <w:pPr>
        <w:pStyle w:val="Heading2"/>
      </w:pPr>
      <w:r>
        <w:t>w24/43 全部小问</w:t>
      </w:r>
    </w:p>
    <w:p>
      <w:pPr>
        <w:pStyle w:val="Sourcenote"/>
      </w:pPr>
      <w:r>
        <w:t>QP合并页 546至569  |  MS合并页 532至546  |  47条  100分  |  MS内容与同考季41相同</w:t>
      </w:r>
    </w:p>
    <w:p>
      <w:pPr>
        <w:pStyle w:val="Heading3"/>
      </w:pPr>
      <w:r>
        <w:t>Q1  12分  QP第549页起</w:t>
      </w:r>
    </w:p>
    <w:p>
      <w:pPr>
        <w:pStyle w:val="Indextext"/>
      </w:pPr>
      <w:r>
        <w:t>1(a) [2] G01 (MS 537)； 1(b)(i) [2] C05+G05 (MS 537)； 1(b)(ii) [3] G05 (MS 537)； 1(b)(iii) [5] G05 (MS 537)</w:t>
      </w:r>
    </w:p>
    <w:p>
      <w:pPr>
        <w:pStyle w:val="Heading3"/>
      </w:pPr>
      <w:r>
        <w:t>Q2  8分  QP第551页起</w:t>
      </w:r>
    </w:p>
    <w:p>
      <w:pPr>
        <w:pStyle w:val="Indextext"/>
      </w:pPr>
      <w:r>
        <w:t>2(a) [2] T03 (MS 538)； 2(b)(i) [3] T03 (MS 538)； 2(b)(ii) [3] T03 (MS 538)</w:t>
      </w:r>
    </w:p>
    <w:p>
      <w:pPr>
        <w:pStyle w:val="Heading3"/>
      </w:pPr>
      <w:r>
        <w:t>Q3  8分  QP第553页起</w:t>
      </w:r>
    </w:p>
    <w:p>
      <w:pPr>
        <w:pStyle w:val="Indextext"/>
      </w:pPr>
      <w:r>
        <w:t>3(a)(i) [1] K02 (MS 539)； 3(a)(ii) [1] K02 (MS 539)； 3(b)(i) [4] K01+K04+H01 (MS 539)； 3(b)(ii) [2] K04 (MS 539)</w:t>
      </w:r>
    </w:p>
    <w:p>
      <w:pPr>
        <w:pStyle w:val="Heading3"/>
      </w:pPr>
      <w:r>
        <w:t>Q4  11分  QP第555页起</w:t>
      </w:r>
    </w:p>
    <w:p>
      <w:pPr>
        <w:pStyle w:val="Indextext"/>
      </w:pPr>
      <w:r>
        <w:t>4(a) [2] S01 (MS 540)； 4(b)(i) [1] S02 (MS 540)； 4(b)(ii) [2] S02 (MS 540)； 4(b)(iii) [2] S02 (MS 540)； 4(b)(iv) [4] S02 (MS 540)</w:t>
      </w:r>
    </w:p>
    <w:p>
      <w:pPr>
        <w:pStyle w:val="Heading3"/>
      </w:pPr>
      <w:r>
        <w:t>Q5  10分  QP第557页起</w:t>
      </w:r>
    </w:p>
    <w:p>
      <w:pPr>
        <w:pStyle w:val="Indextext"/>
      </w:pPr>
      <w:r>
        <w:t>5(a) [2] E04 (MS 541)； 5(b) [3] E03 (MS 541)； 5(c)(i) [2] E04 (MS 541)； 5(c)(ii) [1] E03 (MS 541)； 5(c)(iii) [2] E03 (MS 541)</w:t>
      </w:r>
    </w:p>
    <w:p>
      <w:pPr>
        <w:pStyle w:val="Heading3"/>
      </w:pPr>
      <w:r>
        <w:t>Q6  11分  QP第559页起</w:t>
      </w:r>
    </w:p>
    <w:p>
      <w:pPr>
        <w:pStyle w:val="Indextext"/>
      </w:pPr>
      <w:r>
        <w:t>6(a)(i) [1] A03 (MS 542)； 6(a)(ii) [2] A03 (MS 542)； 6(b)(i) [2] A03 (MS 542)； 6(b)(ii) [1] A04 (MS 542)； 6(c)(i) [2] D03 (MS 542)； 6(c)(ii) [3] D05+A04 (MS 542)</w:t>
      </w:r>
    </w:p>
    <w:p>
      <w:pPr>
        <w:pStyle w:val="Heading3"/>
      </w:pPr>
      <w:r>
        <w:t>Q7  11分  QP第561页起</w:t>
      </w:r>
    </w:p>
    <w:p>
      <w:pPr>
        <w:pStyle w:val="Indextext"/>
      </w:pPr>
      <w:r>
        <w:t>7(a) [2] B02 (MS 543)； 7(b) [3] B01 (MS 543)； 7(c)(i) [2] B02 (MS 543)； 7(c)(ii) [1] B02 (MS 543)； 7(c)(iii) [2] B02 (MS 543)； 7(c)(iv) [1] B02 (MS 543)</w:t>
      </w:r>
    </w:p>
    <w:p>
      <w:pPr>
        <w:pStyle w:val="Heading3"/>
      </w:pPr>
      <w:r>
        <w:t>Q8  9分  QP第563页起</w:t>
      </w:r>
    </w:p>
    <w:p>
      <w:pPr>
        <w:pStyle w:val="Indextext"/>
      </w:pPr>
      <w:r>
        <w:t>8(a) [1] Q02 (MS 544)； 8(b)(i) [2] Q02 (MS 544)； 8(b)(ii) [3] Q02 (MS 544)； 8(c) [3] Q02 (MS 544)</w:t>
      </w:r>
    </w:p>
    <w:p>
      <w:pPr>
        <w:pStyle w:val="Heading3"/>
      </w:pPr>
      <w:r>
        <w:t>Q9  10分  QP第566页起</w:t>
      </w:r>
    </w:p>
    <w:p>
      <w:pPr>
        <w:pStyle w:val="Indextext"/>
      </w:pPr>
      <w:r>
        <w:t>9(a)(i) [1] N05 (MS 545)； 9(a)(ii) [1] N04 (MS 545)； 9(a)(iii) [3] N04 (MS 545)； 9(b)(i) [3] M06 (MS 545)； 9(b)(ii) [2] M06 (MS 545)</w:t>
      </w:r>
    </w:p>
    <w:p>
      <w:pPr>
        <w:pStyle w:val="Heading3"/>
      </w:pPr>
      <w:r>
        <w:t>Q10  10分  QP第567页起</w:t>
      </w:r>
    </w:p>
    <w:p>
      <w:pPr>
        <w:pStyle w:val="Indextext"/>
      </w:pPr>
      <w:r>
        <w:t>10(a) [3] Z05 (MS 546)； 10(b)(i) [2] Z01 (MS 546)； 10(b)(ii) [2] Z04 (MS 546)； 10(c)(i) [2] Z05 (MS 546)； 10(c)(ii) [1] Z05 (MS 546)</w:t>
      </w:r>
    </w:p>
    <w:p>
      <w:pPr>
        <w:pStyle w:val="Heading2"/>
      </w:pPr>
      <w:r>
        <w:t>s25/41 全部小问</w:t>
      </w:r>
    </w:p>
    <w:p>
      <w:pPr>
        <w:pStyle w:val="Sourcenote"/>
      </w:pPr>
      <w:r>
        <w:t>QP合并页 594至617  |  MS合并页 260至278  |  53条  100分</w:t>
      </w:r>
    </w:p>
    <w:p>
      <w:pPr>
        <w:pStyle w:val="Heading3"/>
      </w:pPr>
      <w:r>
        <w:t>Q1  9分  QP第597页起</w:t>
      </w:r>
    </w:p>
    <w:p>
      <w:pPr>
        <w:pStyle w:val="Indextext"/>
      </w:pPr>
      <w:r>
        <w:t>1(a) [2] G03 (MS 267)； 1(b)(i) [3] G04 (MS 267)； 1(b)(ii) [2] G03 (MS 267)； 1(c)(i) [1] G06 (MS 267)； 1(c)(ii) [1] G06 (MS 267)</w:t>
      </w:r>
    </w:p>
    <w:p>
      <w:pPr>
        <w:pStyle w:val="Heading3"/>
      </w:pPr>
      <w:r>
        <w:t>Q2  11分  QP第599页起</w:t>
      </w:r>
    </w:p>
    <w:p>
      <w:pPr>
        <w:pStyle w:val="Indextext"/>
      </w:pPr>
      <w:r>
        <w:t>2(a) [2] E02 (MS 268)； 2(b)(i) [1] C11+N05 (MS 268)； 2(b)(ii) [1] C11 (MS 268)； 2(c)(i) [2] C11 (MS 268)； 2(c)(ii) [2] C11 (MS 268)； 2(d)(i) [2] E03+C11 (MS 269)； 2(d)(ii) [1] C11 (MS 269)</w:t>
      </w:r>
    </w:p>
    <w:p>
      <w:pPr>
        <w:pStyle w:val="Heading3"/>
      </w:pPr>
      <w:r>
        <w:t>Q3  9分  QP第601页起</w:t>
      </w:r>
    </w:p>
    <w:p>
      <w:pPr>
        <w:pStyle w:val="Indextext"/>
      </w:pPr>
      <w:r>
        <w:t>3(a) [2] T04 (MS 270)； 3(b) [3] T04 (MS 270)； 3(c) [4] T04+T03 (MS 270)</w:t>
      </w:r>
    </w:p>
    <w:p>
      <w:pPr>
        <w:pStyle w:val="Heading3"/>
      </w:pPr>
      <w:r>
        <w:t>Q4  8分  QP第602页起</w:t>
      </w:r>
    </w:p>
    <w:p>
      <w:pPr>
        <w:pStyle w:val="Indextext"/>
      </w:pPr>
      <w:r>
        <w:t>4(a)(i) [2] H01 (MS 271)； 4(a)(ii) [2] H01 (MS 271)； 4(b) [4] H03 (MS 271)</w:t>
      </w:r>
    </w:p>
    <w:p>
      <w:pPr>
        <w:pStyle w:val="Heading3"/>
      </w:pPr>
      <w:r>
        <w:t>Q5  8分  QP第603页起</w:t>
      </w:r>
    </w:p>
    <w:p>
      <w:pPr>
        <w:pStyle w:val="Indextext"/>
      </w:pPr>
      <w:r>
        <w:t>5(a)(i) [1] S02 (MS 272)； 5(a)(ii) [1] S01 (MS 272)； 5(b) [3] S03 (MS 272)； 5(c) [3] S03 (MS 272)</w:t>
      </w:r>
    </w:p>
    <w:p>
      <w:pPr>
        <w:pStyle w:val="Heading3"/>
      </w:pPr>
      <w:r>
        <w:t>Q6  12分  QP第605页起</w:t>
      </w:r>
    </w:p>
    <w:p>
      <w:pPr>
        <w:pStyle w:val="Indextext"/>
      </w:pPr>
      <w:r>
        <w:t>6(a)(i) [1] A03 (MS 273)； 6(a)(ii) [1] A04 (MS 273)； 6(b)(i) [2] A01 (MS 273)； 6(b)(ii) [1] A03 (MS 273)； 6(b)(iii) [2] A03 (MS 273)； 6(b)(iv) [3] D06+A04 (MS 273)； 6(c) [2] D06 (MS 273)</w:t>
      </w:r>
    </w:p>
    <w:p>
      <w:pPr>
        <w:pStyle w:val="Heading3"/>
      </w:pPr>
      <w:r>
        <w:t>Q7  10分  QP第607页起</w:t>
      </w:r>
    </w:p>
    <w:p>
      <w:pPr>
        <w:pStyle w:val="Indextext"/>
      </w:pPr>
      <w:r>
        <w:t>7(a) [2] B02 (MS 274)； 7(b)(i) [1] B03 (MS 274)； 7(b)(ii) [1] B03 (MS 274)； 7(b)(iii) [1] B04 (MS 274)； 7(c)(i) [3] B05 (MS 274)； 7(c)(ii) [2] B05 (MS 274)</w:t>
      </w:r>
    </w:p>
    <w:p>
      <w:pPr>
        <w:pStyle w:val="Heading3"/>
      </w:pPr>
      <w:r>
        <w:t>Q8  13分  QP第609页起</w:t>
      </w:r>
    </w:p>
    <w:p>
      <w:pPr>
        <w:pStyle w:val="Indextext"/>
      </w:pPr>
      <w:r>
        <w:t>8(a) [1] Q04 (MS 275)； 8(b) [2] Q04 (MS 275)； 8(c) [2] Q06 (MS 275)； 8(d)(i) [1] Q06 (MS 275)； 8(d)(ii) [2] Q06 (MS 275)； 8(d)(iii) [1] Q06 (MS 275)； 8(d)(iv) [1] Q06 (MS 275)； 8(d)(v) [3] Q06 (MS 276)</w:t>
      </w:r>
    </w:p>
    <w:p>
      <w:pPr>
        <w:pStyle w:val="Heading3"/>
      </w:pPr>
      <w:r>
        <w:t>Q9  10分  QP第611页起</w:t>
      </w:r>
    </w:p>
    <w:p>
      <w:pPr>
        <w:pStyle w:val="Indextext"/>
      </w:pPr>
      <w:r>
        <w:t>9(a) [1] N04 (MS 277)； 9(b) [3] N04 (MS 277)； 9(c)(i) [2] N04 (MS 277)； 9(c)(ii) [1] N04 (MS 277)； 9(c)(iii) [3] N04 (MS 277)</w:t>
      </w:r>
    </w:p>
    <w:p>
      <w:pPr>
        <w:pStyle w:val="Heading3"/>
      </w:pPr>
      <w:r>
        <w:t>Q10  10分  QP第613页起</w:t>
      </w:r>
    </w:p>
    <w:p>
      <w:pPr>
        <w:pStyle w:val="Indextext"/>
      </w:pPr>
      <w:r>
        <w:t>10(a) [2] Z05 (MS 278)； 10(b)(i) [2] Z04 (MS 278)； 10(b)(ii) [2] Z04 (MS 278)； 10(b)(iii) [2] Z03 (MS 278)； 10(c) [2] Z05 (MS 278)</w:t>
      </w:r>
    </w:p>
    <w:p>
      <w:pPr>
        <w:pStyle w:val="Heading2"/>
      </w:pPr>
      <w:r>
        <w:t>s25/42 全部小问</w:t>
      </w:r>
    </w:p>
    <w:p>
      <w:pPr>
        <w:pStyle w:val="Sourcenote"/>
      </w:pPr>
      <w:r>
        <w:t>QP合并页 618至641  |  MS合并页 279至296  |  53条  100分</w:t>
      </w:r>
    </w:p>
    <w:p>
      <w:pPr>
        <w:pStyle w:val="Heading3"/>
      </w:pPr>
      <w:r>
        <w:t>Q1  10分  QP第621页起</w:t>
      </w:r>
    </w:p>
    <w:p>
      <w:pPr>
        <w:pStyle w:val="Indextext"/>
      </w:pPr>
      <w:r>
        <w:t>1(a) [1] C01 (MS 286)； 1(b)(i) [2] C03 (MS 286)； 1(b)(ii) [2] C02 (MS 286)； 1(b)(iii) [1] C01 (MS 286)； 1(b)(iv) [2] C01 (MS 286)； 1(c) [2] C07 (MS 286)</w:t>
      </w:r>
    </w:p>
    <w:p>
      <w:pPr>
        <w:pStyle w:val="Heading3"/>
      </w:pPr>
      <w:r>
        <w:t>Q2  12分  QP第623页起</w:t>
      </w:r>
    </w:p>
    <w:p>
      <w:pPr>
        <w:pStyle w:val="Indextext"/>
      </w:pPr>
      <w:r>
        <w:t>2(a)(i) [2] G01 (MS 287)； 2(a)(ii) [2] G01 (MS 287)； 2(b)(i) [1] B01 (MS 287)； 2(b)(ii) [2] B01 (MS 287)； 2(c)(i) [2] G01 (MS 287)； 2(c)(ii) [3] B01 (MS 288)</w:t>
      </w:r>
    </w:p>
    <w:p>
      <w:pPr>
        <w:pStyle w:val="Heading3"/>
      </w:pPr>
      <w:r>
        <w:t>Q3  13分  QP第625页起</w:t>
      </w:r>
    </w:p>
    <w:p>
      <w:pPr>
        <w:pStyle w:val="Indextext"/>
      </w:pPr>
      <w:r>
        <w:t>3(a) [2] T03 (MS 288)； 3(b)(i) [2] X01 (MS 288)； 3(b)(ii) [1] X01 (MS 288)； 3(b)(iii) [2] H02 (MS 289)； 3(b)(iv) [2] H02 (MS 289)； 3(b)(v) [3] T03+H02 (MS 289)； 3(c) [1] H02 (MS 289)</w:t>
      </w:r>
    </w:p>
    <w:p>
      <w:pPr>
        <w:pStyle w:val="Heading3"/>
      </w:pPr>
      <w:r>
        <w:t>Q4  8分  QP第627页起</w:t>
      </w:r>
    </w:p>
    <w:p>
      <w:pPr>
        <w:pStyle w:val="Indextext"/>
      </w:pPr>
      <w:r>
        <w:t>4(a)(i) [1] K01 (MS 290)； 4(a)(ii) [1] K01 (MS 290)； 4(b)(i) [2] K03 (MS 290)； 4(b)(ii) [2] K04 (MS 290)； 4(c) [2] K04 (MS 290)</w:t>
      </w:r>
    </w:p>
    <w:p>
      <w:pPr>
        <w:pStyle w:val="Heading3"/>
      </w:pPr>
      <w:r>
        <w:t>Q5  9分  QP第629页起</w:t>
      </w:r>
    </w:p>
    <w:p>
      <w:pPr>
        <w:pStyle w:val="Indextext"/>
      </w:pPr>
      <w:r>
        <w:t>5(a) [2] S01 (MS 291)； 5(b)(i) [1] S02 (MS 291)； 5(b)(ii) [2] S02 (MS 291)； 5(b)(iii) [1] S02 (MS 291)； 5(b)(iv) [3] S02 (MS 291)</w:t>
      </w:r>
    </w:p>
    <w:p>
      <w:pPr>
        <w:pStyle w:val="Heading3"/>
      </w:pPr>
      <w:r>
        <w:t>Q6  11分  QP第631页起</w:t>
      </w:r>
    </w:p>
    <w:p>
      <w:pPr>
        <w:pStyle w:val="Indextext"/>
      </w:pPr>
      <w:r>
        <w:t>6(a) [1] E01 (MS 292)； 6(b)(i) [2] E06 (MS 292)； 6(b)(ii) [2] E06 (MS 292)； 6(c)(i) [3] M01 (MS 292)； 6(c)(ii) [1] M01 (MS 292)； 6(c)(iii) [2] M02 (MS 292)</w:t>
      </w:r>
    </w:p>
    <w:p>
      <w:pPr>
        <w:pStyle w:val="Heading3"/>
      </w:pPr>
      <w:r>
        <w:t>Q7  10分  QP第633页起</w:t>
      </w:r>
    </w:p>
    <w:p>
      <w:pPr>
        <w:pStyle w:val="Indextext"/>
      </w:pPr>
      <w:r>
        <w:t>7(a) [1] D05 (MS 293)； 7(b)(i) [2] D01 (MS 293)； 7(b)(ii) [2] D05 (MS 293)； 7(b)(iii) [2] D06 (MS 293)； 7(c) [3] D05 (MS 293)</w:t>
      </w:r>
    </w:p>
    <w:p>
      <w:pPr>
        <w:pStyle w:val="Heading3"/>
      </w:pPr>
      <w:r>
        <w:t>Q8  10分  QP第635页起</w:t>
      </w:r>
    </w:p>
    <w:p>
      <w:pPr>
        <w:pStyle w:val="Indextext"/>
      </w:pPr>
      <w:r>
        <w:t>8(a)(i) [1] A03 (MS 294)； 8(a)(ii) [1] A02 (MS 294)； 8(b)(i) [2] A02 (MS 294)； 8(b)(ii) [3] A02 (MS 294)； 8(b)(iii) [2] A02 (MS 294)； 8(b)(iv) [1] A02 (MS 294)</w:t>
      </w:r>
    </w:p>
    <w:p>
      <w:pPr>
        <w:pStyle w:val="Heading3"/>
      </w:pPr>
      <w:r>
        <w:t>Q9  8分  QP第637页起</w:t>
      </w:r>
    </w:p>
    <w:p>
      <w:pPr>
        <w:pStyle w:val="Indextext"/>
      </w:pPr>
      <w:r>
        <w:t>9(a) [2] Q02 (MS 295)； 9(b)(i) [3] Q02 (MS 295)； 9(b)(ii) [3] Q02 (MS 295)</w:t>
      </w:r>
    </w:p>
    <w:p>
      <w:pPr>
        <w:pStyle w:val="Heading3"/>
      </w:pPr>
      <w:r>
        <w:t>Q10  9分  QP第639页起</w:t>
      </w:r>
    </w:p>
    <w:p>
      <w:pPr>
        <w:pStyle w:val="Indextext"/>
      </w:pPr>
      <w:r>
        <w:t>10(a) [1] N03 (MS 296)； 10(b)(i) [3] N04 (MS 296)； 10(b)(ii) [3] N04 (MS 296)； 10(c) [2] N03 (MS 296)</w:t>
      </w:r>
    </w:p>
    <w:p>
      <w:pPr>
        <w:pStyle w:val="Heading2"/>
      </w:pPr>
      <w:r>
        <w:t>s25/43 全部小问</w:t>
      </w:r>
    </w:p>
    <w:p>
      <w:pPr>
        <w:pStyle w:val="Sourcenote"/>
      </w:pPr>
      <w:r>
        <w:t>QP合并页 642至665  |  MS合并页 297至315  |  53条  100分  |  MS内容与同考季41相同</w:t>
      </w:r>
    </w:p>
    <w:p>
      <w:pPr>
        <w:pStyle w:val="Heading3"/>
      </w:pPr>
      <w:r>
        <w:t>Q1  9分  QP第645页起</w:t>
      </w:r>
    </w:p>
    <w:p>
      <w:pPr>
        <w:pStyle w:val="Indextext"/>
      </w:pPr>
      <w:r>
        <w:t>1(a) [2] G03 (MS 304)； 1(b)(i) [3] G04 (MS 304)； 1(b)(ii) [2] G03 (MS 304)； 1(c)(i) [1] G06 (MS 304)； 1(c)(ii) [1] G06 (MS 304)</w:t>
      </w:r>
    </w:p>
    <w:p>
      <w:pPr>
        <w:pStyle w:val="Heading3"/>
      </w:pPr>
      <w:r>
        <w:t>Q2  11分  QP第647页起</w:t>
      </w:r>
    </w:p>
    <w:p>
      <w:pPr>
        <w:pStyle w:val="Indextext"/>
      </w:pPr>
      <w:r>
        <w:t>2(a) [2] E02 (MS 305)； 2(b)(i) [1] C11+N05 (MS 305)； 2(b)(ii) [1] C11 (MS 305)； 2(c)(i) [2] C11 (MS 305)； 2(c)(ii) [2] C11 (MS 305)； 2(d)(i) [2] E03+C11 (MS 306)； 2(d)(ii) [1] C11 (MS 306)</w:t>
      </w:r>
    </w:p>
    <w:p>
      <w:pPr>
        <w:pStyle w:val="Heading3"/>
      </w:pPr>
      <w:r>
        <w:t>Q3  9分  QP第649页起</w:t>
      </w:r>
    </w:p>
    <w:p>
      <w:pPr>
        <w:pStyle w:val="Indextext"/>
      </w:pPr>
      <w:r>
        <w:t>3(a) [2] T04 (MS 307)； 3(b) [3] T04 (MS 307)； 3(c) [4] T04+T03 (MS 307)</w:t>
      </w:r>
    </w:p>
    <w:p>
      <w:pPr>
        <w:pStyle w:val="Heading3"/>
      </w:pPr>
      <w:r>
        <w:t>Q4  8分  QP第650页起</w:t>
      </w:r>
    </w:p>
    <w:p>
      <w:pPr>
        <w:pStyle w:val="Indextext"/>
      </w:pPr>
      <w:r>
        <w:t>4(a)(i) [2] H01 (MS 308)； 4(a)(ii) [2] H01 (MS 308)； 4(b) [4] H03 (MS 308)</w:t>
      </w:r>
    </w:p>
    <w:p>
      <w:pPr>
        <w:pStyle w:val="Heading3"/>
      </w:pPr>
      <w:r>
        <w:t>Q5  8分  QP第651页起</w:t>
      </w:r>
    </w:p>
    <w:p>
      <w:pPr>
        <w:pStyle w:val="Indextext"/>
      </w:pPr>
      <w:r>
        <w:t>5(a)(i) [1] S02 (MS 309)； 5(a)(ii) [1] S01 (MS 309)； 5(b) [3] S03 (MS 309)； 5(c) [3] S03 (MS 309)</w:t>
      </w:r>
    </w:p>
    <w:p>
      <w:pPr>
        <w:pStyle w:val="Heading3"/>
      </w:pPr>
      <w:r>
        <w:t>Q6  12分  QP第653页起</w:t>
      </w:r>
    </w:p>
    <w:p>
      <w:pPr>
        <w:pStyle w:val="Indextext"/>
      </w:pPr>
      <w:r>
        <w:t>6(a)(i) [1] A03 (MS 310)； 6(a)(ii) [1] A04 (MS 310)； 6(b)(i) [2] A01 (MS 310)； 6(b)(ii) [1] A03 (MS 310)； 6(b)(iii) [2] A03 (MS 310)； 6(b)(iv) [3] D06+A04 (MS 310)； 6(c) [2] D06 (MS 310)</w:t>
      </w:r>
    </w:p>
    <w:p>
      <w:pPr>
        <w:pStyle w:val="Heading3"/>
      </w:pPr>
      <w:r>
        <w:t>Q7  10分  QP第655页起</w:t>
      </w:r>
    </w:p>
    <w:p>
      <w:pPr>
        <w:pStyle w:val="Indextext"/>
      </w:pPr>
      <w:r>
        <w:t>7(a) [2] B02 (MS 311)； 7(b)(i) [1] B03 (MS 311)； 7(b)(ii) [1] B03 (MS 311)； 7(b)(iii) [1] B04 (MS 311)； 7(c)(i) [3] B05 (MS 311)； 7(c)(ii) [2] B05 (MS 311)</w:t>
      </w:r>
    </w:p>
    <w:p>
      <w:pPr>
        <w:pStyle w:val="Heading3"/>
      </w:pPr>
      <w:r>
        <w:t>Q8  13分  QP第657页起</w:t>
      </w:r>
    </w:p>
    <w:p>
      <w:pPr>
        <w:pStyle w:val="Indextext"/>
      </w:pPr>
      <w:r>
        <w:t>8(a) [1] Q04 (MS 312)； 8(b) [2] Q04 (MS 312)； 8(c) [2] Q06 (MS 312)； 8(d)(i) [1] Q06 (MS 312)； 8(d)(ii) [2] Q06 (MS 312)； 8(d)(iii) [1] Q06 (MS 312)； 8(d)(iv) [1] Q06 (MS 312)； 8(d)(v) [3] Q06 (MS 313)</w:t>
      </w:r>
    </w:p>
    <w:p>
      <w:pPr>
        <w:pStyle w:val="Heading3"/>
      </w:pPr>
      <w:r>
        <w:t>Q9  10分  QP第659页起</w:t>
      </w:r>
    </w:p>
    <w:p>
      <w:pPr>
        <w:pStyle w:val="Indextext"/>
      </w:pPr>
      <w:r>
        <w:t>9(a) [1] N04 (MS 314)； 9(b) [3] N04 (MS 314)； 9(c)(i) [2] N04 (MS 314)； 9(c)(ii) [1] N04 (MS 314)； 9(c)(iii) [3] N04 (MS 314)</w:t>
      </w:r>
    </w:p>
    <w:p>
      <w:pPr>
        <w:pStyle w:val="Heading3"/>
      </w:pPr>
      <w:r>
        <w:t>Q10  10分  QP第661页起</w:t>
      </w:r>
    </w:p>
    <w:p>
      <w:pPr>
        <w:pStyle w:val="Indextext"/>
      </w:pPr>
      <w:r>
        <w:t>10(a) [2] Z05 (MS 315)； 10(b)(i) [2] Z04 (MS 315)； 10(b)(ii) [2] Z04 (MS 315)； 10(b)(iii) [2] Z03 (MS 315)； 10(c) [2] Z05 (MS 315)</w:t>
      </w:r>
    </w:p>
    <w:p>
      <w:pPr>
        <w:pStyle w:val="Heading2"/>
      </w:pPr>
      <w:r>
        <w:t>w25/41 全部小问</w:t>
      </w:r>
    </w:p>
    <w:p>
      <w:pPr>
        <w:pStyle w:val="Sourcenote"/>
      </w:pPr>
      <w:r>
        <w:t>QP合并页 690至713  |  MS合并页 579至595  |  51条  100分</w:t>
      </w:r>
    </w:p>
    <w:p>
      <w:pPr>
        <w:pStyle w:val="Heading3"/>
      </w:pPr>
      <w:r>
        <w:t>Q1  15分  QP第693页起</w:t>
      </w:r>
    </w:p>
    <w:p>
      <w:pPr>
        <w:pStyle w:val="Indextext"/>
      </w:pPr>
      <w:r>
        <w:t>1(a) [2] C05 (MS 586)； 1(b)(i) [1] C03 (MS 586)； 1(b)(ii) [2] C04 (MS 586)； 1(c)(i) [1] C10 (MS 586)； 1(c)(ii) [1] C02 (MS 586)； 1(c)(iii) [1] C10 (MS 586)； 1(c)(iv) [1] C10 (MS 586)； 1(d)(i) [1] C10 (MS 586)； 1(d)(ii) [2] C02 (MS 586)； 1(d)(iii) [2] C10 (MS 587)； 1(e) [1] C10 (MS 587)</w:t>
      </w:r>
    </w:p>
    <w:p>
      <w:pPr>
        <w:pStyle w:val="Heading3"/>
      </w:pPr>
      <w:r>
        <w:t>Q2  8分  QP第696页起</w:t>
      </w:r>
    </w:p>
    <w:p>
      <w:pPr>
        <w:pStyle w:val="Indextext"/>
      </w:pPr>
      <w:r>
        <w:t>2(a) [2] H02 (MS 587)； 2(b)(i) [3] H02 (MS 587)； 2(b)(ii) [3] H01 (MS 587)</w:t>
      </w:r>
    </w:p>
    <w:p>
      <w:pPr>
        <w:pStyle w:val="Heading3"/>
      </w:pPr>
      <w:r>
        <w:t>Q3  9分  QP第697页起</w:t>
      </w:r>
    </w:p>
    <w:p>
      <w:pPr>
        <w:pStyle w:val="Indextext"/>
      </w:pPr>
      <w:r>
        <w:t>3(a) [1] G01 (MS 588)； 3(b)(i) [2] G01 (MS 588)； 3(b)(ii) [1] G01 (MS 588)； 3(b)(iii) [2] G01 (MS 588)； 3(c) [3] G02 (MS 588)</w:t>
      </w:r>
    </w:p>
    <w:p>
      <w:pPr>
        <w:pStyle w:val="Heading3"/>
      </w:pPr>
      <w:r>
        <w:t>Q4  10分  QP第699页起</w:t>
      </w:r>
    </w:p>
    <w:p>
      <w:pPr>
        <w:pStyle w:val="Indextext"/>
      </w:pPr>
      <w:r>
        <w:t>4(a)(i) [1] T01 (MS 589)； 4(a)(ii) [1] T01 (MS 589)； 4(b)(i) [1] K01 (MS 589)； 4(b)(ii) [2] K02 (MS 589)； 4(b)(iii) [1] K02 (MS 589)； 4(c) [4] K04 (MS 589)</w:t>
      </w:r>
    </w:p>
    <w:p>
      <w:pPr>
        <w:pStyle w:val="Heading3"/>
      </w:pPr>
      <w:r>
        <w:t>Q5  10分  QP第701页起</w:t>
      </w:r>
    </w:p>
    <w:p>
      <w:pPr>
        <w:pStyle w:val="Indextext"/>
      </w:pPr>
      <w:r>
        <w:t>5(a) [2] E04 (MS 590)； 5(b)(i) [2] E04 (MS 590)； 5(b)(ii) [2] E04 (MS 590)； 5(b)(iii) [1] E04 (MS 590)； 5(b)(iv) [3] E04 (MS 590)</w:t>
      </w:r>
    </w:p>
    <w:p>
      <w:pPr>
        <w:pStyle w:val="Heading3"/>
      </w:pPr>
      <w:r>
        <w:t>Q6  11分  QP第703页起</w:t>
      </w:r>
    </w:p>
    <w:p>
      <w:pPr>
        <w:pStyle w:val="Indextext"/>
      </w:pPr>
      <w:r>
        <w:t>6(a) [4] D02 (MS 591)； 6(b)(i) [2] D03 (MS 591)； 6(b)(ii) [2] D01 (MS 591)； 6(b)(iii) [3] D04 (MS 591)</w:t>
      </w:r>
    </w:p>
    <w:p>
      <w:pPr>
        <w:pStyle w:val="Heading3"/>
      </w:pPr>
      <w:r>
        <w:t>Q7  11分  QP第705页起</w:t>
      </w:r>
    </w:p>
    <w:p>
      <w:pPr>
        <w:pStyle w:val="Indextext"/>
      </w:pPr>
      <w:r>
        <w:t>7(a) [2] I02 (MS 592)； 7(b)(i) [2] I02 (MS 592)； 7(b)(ii) [2] I01 (MS 592)； 7(b)(iii) [2] I02 (MS 592)； 7(b)(iv) [3] I03 (MS 592)</w:t>
      </w:r>
    </w:p>
    <w:p>
      <w:pPr>
        <w:pStyle w:val="Heading3"/>
      </w:pPr>
      <w:r>
        <w:t>Q8  11分  QP第707页起</w:t>
      </w:r>
    </w:p>
    <w:p>
      <w:pPr>
        <w:pStyle w:val="Indextext"/>
      </w:pPr>
      <w:r>
        <w:t>8(a) [2] Q01 (MS 593)； 8(b)(i) [3] N01 (MS 593)； 8(b)(ii) [3] Q01+N06 (MS 593)； 8(b)(iii) [1] N06 (MS 593)； 8(c) [2] N05 (MS 593)</w:t>
      </w:r>
    </w:p>
    <w:p>
      <w:pPr>
        <w:pStyle w:val="Heading3"/>
      </w:pPr>
      <w:r>
        <w:t>Q9  7分  QP第709页起</w:t>
      </w:r>
    </w:p>
    <w:p>
      <w:pPr>
        <w:pStyle w:val="Indextext"/>
      </w:pPr>
      <w:r>
        <w:t>9(a) [2] Z03 (MS 594)； 9(b) [3] Z03+Z02 (MS 594)； 9(c) [2] Z04 (MS 594)</w:t>
      </w:r>
    </w:p>
    <w:p>
      <w:pPr>
        <w:pStyle w:val="Heading3"/>
      </w:pPr>
      <w:r>
        <w:t>Q10  8分  QP第711页起</w:t>
      </w:r>
    </w:p>
    <w:p>
      <w:pPr>
        <w:pStyle w:val="Indextext"/>
      </w:pPr>
      <w:r>
        <w:t>10(a) [2] M05 (MS 595)； 10(b) [2] M04 (MS 595)； 10(c)(i) [2] M05 (MS 595)； 10(c)(ii) [2] M05 (MS 595)</w:t>
      </w:r>
    </w:p>
    <w:p>
      <w:pPr>
        <w:pStyle w:val="Heading2"/>
      </w:pPr>
      <w:r>
        <w:t>w25/42 全部小问</w:t>
      </w:r>
    </w:p>
    <w:p>
      <w:pPr>
        <w:pStyle w:val="Sourcenote"/>
      </w:pPr>
      <w:r>
        <w:t>QP合并页 714至737  |  MS合并页 596至612  |  50条  100分</w:t>
      </w:r>
    </w:p>
    <w:p>
      <w:pPr>
        <w:pStyle w:val="Heading3"/>
      </w:pPr>
      <w:r>
        <w:t>Q1  9分  QP第717页起</w:t>
      </w:r>
    </w:p>
    <w:p>
      <w:pPr>
        <w:pStyle w:val="Indextext"/>
      </w:pPr>
      <w:r>
        <w:t>1(a)(i) [1] C03 (MS 603)； 1(a)(ii) [3] C03 (MS 603)； 1(b)(i) [2] C08 (MS 603)； 1(b)(ii) [1] C05 (MS 603)； 1(b)(iii) [2] C08 (MS 603)</w:t>
      </w:r>
    </w:p>
    <w:p>
      <w:pPr>
        <w:pStyle w:val="Heading3"/>
      </w:pPr>
      <w:r>
        <w:t>Q2  11分  QP第719页起</w:t>
      </w:r>
    </w:p>
    <w:p>
      <w:pPr>
        <w:pStyle w:val="Indextext"/>
      </w:pPr>
      <w:r>
        <w:t>2(a) [2] G01 (MS 604)； 2(b) [2] K03 (MS 604)； 2(c)(i) [2] K01 (MS 604)； 2(c)(ii) [2] K02 (MS 604)； 2(d)(i) [2] G01 (MS 604)； 2(d)(ii) [1] K03+G01 (MS 604)</w:t>
      </w:r>
    </w:p>
    <w:p>
      <w:pPr>
        <w:pStyle w:val="Heading3"/>
      </w:pPr>
      <w:r>
        <w:t>Q3  9分  QP第721页起</w:t>
      </w:r>
    </w:p>
    <w:p>
      <w:pPr>
        <w:pStyle w:val="Indextext"/>
      </w:pPr>
      <w:r>
        <w:t>3(a) [2] T01 (MS 605)； 3(b)(i) [1] T02 (MS 605)； 3(b)(ii) [2] T02 (MS 605)； 3(b)(iii) [1] T02 (MS 605)； 3(b)(iv) [3] T02 (MS 606)</w:t>
      </w:r>
    </w:p>
    <w:p>
      <w:pPr>
        <w:pStyle w:val="Heading3"/>
      </w:pPr>
      <w:r>
        <w:t>Q4  10分  QP第723页起</w:t>
      </w:r>
    </w:p>
    <w:p>
      <w:pPr>
        <w:pStyle w:val="Indextext"/>
      </w:pPr>
      <w:r>
        <w:t>4(a) [2] H02 (MS 606)； 4(b)(i) [1] H01 (MS 606)； 4(b)(ii) [2] H01 (MS 606)； 4(c)(i) [1] H02 (MS 606)； 4(c)(ii) [1] H02 (MS 606)； 4(d) [3] H03 (MS 606)</w:t>
      </w:r>
    </w:p>
    <w:p>
      <w:pPr>
        <w:pStyle w:val="Heading3"/>
      </w:pPr>
      <w:r>
        <w:t>Q5  10分  QP第725页起</w:t>
      </w:r>
    </w:p>
    <w:p>
      <w:pPr>
        <w:pStyle w:val="Indextext"/>
      </w:pPr>
      <w:r>
        <w:t>5(a)(i) [2] S01 (MS 607)； 5(a)(ii) [3] S01 (MS 607)； 5(b)(i) [2] S04 (MS 607)； 5(b)(ii) [3] S04 (MS 607)</w:t>
      </w:r>
    </w:p>
    <w:p>
      <w:pPr>
        <w:pStyle w:val="Heading3"/>
      </w:pPr>
      <w:r>
        <w:t>Q6  11分  QP第727页起</w:t>
      </w:r>
    </w:p>
    <w:p>
      <w:pPr>
        <w:pStyle w:val="Indextext"/>
      </w:pPr>
      <w:r>
        <w:t>6(a) [1] E01 (MS 608)； 6(b)(i) [2] E01 (MS 608)； 6(b)(ii) [2] D01 (MS 608)； 6(b)(iii) [2] E04 (MS 608)； 6(b)(iv) [2] E03 (MS 608)； 6(c) [2] D05 (MS 608)</w:t>
      </w:r>
    </w:p>
    <w:p>
      <w:pPr>
        <w:pStyle w:val="Heading3"/>
      </w:pPr>
      <w:r>
        <w:t>Q7  8分  QP第729页起</w:t>
      </w:r>
    </w:p>
    <w:p>
      <w:pPr>
        <w:pStyle w:val="Indextext"/>
      </w:pPr>
      <w:r>
        <w:t>7(a)(i) [1] A01 (MS 609)； 7(a)(ii) [1] A02 (MS 609)； 7(b) [3] A01 (MS 609)； 7(c) [3] A03+A02 (MS 609)</w:t>
      </w:r>
    </w:p>
    <w:p>
      <w:pPr>
        <w:pStyle w:val="Heading3"/>
      </w:pPr>
      <w:r>
        <w:t>Q8  10分  QP第731页起</w:t>
      </w:r>
    </w:p>
    <w:p>
      <w:pPr>
        <w:pStyle w:val="Indextext"/>
      </w:pPr>
      <w:r>
        <w:t>8(a) [3] Q05 (MS 610)； 8(b)(i) [1] Q05 (MS 610)； 8(b)(ii) [2] Q05 (MS 610)； 8(b)(iii) [4] Q05 (MS 610)</w:t>
      </w:r>
    </w:p>
    <w:p>
      <w:pPr>
        <w:pStyle w:val="Heading3"/>
      </w:pPr>
      <w:r>
        <w:t>Q9  13分  QP第733页起</w:t>
      </w:r>
    </w:p>
    <w:p>
      <w:pPr>
        <w:pStyle w:val="Indextext"/>
      </w:pPr>
      <w:r>
        <w:t>9(a) [2] N01 (MS 611)； 9(b) [4] N06 (MS 611)； 9(c)(i) [2] N06 (MS 611)； 9(c)(ii) [2] Z02 (MS 611)； 9(d) [3] Z01 (MS 611)</w:t>
      </w:r>
    </w:p>
    <w:p>
      <w:pPr>
        <w:pStyle w:val="Heading3"/>
      </w:pPr>
      <w:r>
        <w:t>Q10  9分  QP第735页起</w:t>
      </w:r>
    </w:p>
    <w:p>
      <w:pPr>
        <w:pStyle w:val="Indextext"/>
      </w:pPr>
      <w:r>
        <w:t>10(a) [1] M02 (MS 612)； 10(b)(i) [1] M02 (MS 612)； 10(b)(ii) [3] M02 (MS 612)； 10(b)(iii) [1] M02 (MS 612)； 10(c) [3] M03 (MS 612)</w:t>
      </w:r>
    </w:p>
    <w:p>
      <w:pPr>
        <w:pStyle w:val="Heading2"/>
      </w:pPr>
      <w:r>
        <w:t>w25/43 全部小问</w:t>
      </w:r>
    </w:p>
    <w:p>
      <w:pPr>
        <w:pStyle w:val="Sourcenote"/>
      </w:pPr>
      <w:r>
        <w:t>QP合并页 738至761  |  MS合并页 613至629  |  51条  100分  |  MS内容与同考季41相同</w:t>
      </w:r>
    </w:p>
    <w:p>
      <w:pPr>
        <w:pStyle w:val="Heading3"/>
      </w:pPr>
      <w:r>
        <w:t>Q1  15分  QP第741页起</w:t>
      </w:r>
    </w:p>
    <w:p>
      <w:pPr>
        <w:pStyle w:val="Indextext"/>
      </w:pPr>
      <w:r>
        <w:t>1(a) [2] C05 (MS 620)； 1(b)(i) [1] C03 (MS 620)； 1(b)(ii) [2] C04 (MS 620)； 1(c)(i) [1] C10 (MS 620)； 1(c)(ii) [1] C02 (MS 620)； 1(c)(iii) [1] C10 (MS 620)； 1(c)(iv) [1] C10 (MS 620)； 1(d)(i) [1] C10 (MS 620)； 1(d)(ii) [2] C02 (MS 620)； 1(d)(iii) [2] C10 (MS 621)； 1(e) [1] C10 (MS 621)</w:t>
      </w:r>
    </w:p>
    <w:p>
      <w:pPr>
        <w:pStyle w:val="Heading3"/>
      </w:pPr>
      <w:r>
        <w:t>Q2  8分  QP第744页起</w:t>
      </w:r>
    </w:p>
    <w:p>
      <w:pPr>
        <w:pStyle w:val="Indextext"/>
      </w:pPr>
      <w:r>
        <w:t>2(a) [2] H02 (MS 621)； 2(b)(i) [3] H02 (MS 621)； 2(b)(ii) [3] H01 (MS 621)</w:t>
      </w:r>
    </w:p>
    <w:p>
      <w:pPr>
        <w:pStyle w:val="Heading3"/>
      </w:pPr>
      <w:r>
        <w:t>Q3  9分  QP第745页起</w:t>
      </w:r>
    </w:p>
    <w:p>
      <w:pPr>
        <w:pStyle w:val="Indextext"/>
      </w:pPr>
      <w:r>
        <w:t>3(a) [1] G01 (MS 622)； 3(b)(i) [2] G01 (MS 622)； 3(b)(ii) [1] G01 (MS 622)； 3(b)(iii) [2] G01 (MS 622)； 3(c) [3] G02 (MS 622)</w:t>
      </w:r>
    </w:p>
    <w:p>
      <w:pPr>
        <w:pStyle w:val="Heading3"/>
      </w:pPr>
      <w:r>
        <w:t>Q4  10分  QP第747页起</w:t>
      </w:r>
    </w:p>
    <w:p>
      <w:pPr>
        <w:pStyle w:val="Indextext"/>
      </w:pPr>
      <w:r>
        <w:t>4(a)(i) [1] T01 (MS 623)； 4(a)(ii) [1] T01 (MS 623)； 4(b)(i) [1] K01 (MS 623)； 4(b)(ii) [2] K02 (MS 623)； 4(b)(iii) [1] K02 (MS 623)； 4(c) [4] K04 (MS 623)</w:t>
      </w:r>
    </w:p>
    <w:p>
      <w:pPr>
        <w:pStyle w:val="Heading3"/>
      </w:pPr>
      <w:r>
        <w:t>Q5  10分  QP第749页起</w:t>
      </w:r>
    </w:p>
    <w:p>
      <w:pPr>
        <w:pStyle w:val="Indextext"/>
      </w:pPr>
      <w:r>
        <w:t>5(a) [2] E04 (MS 624)； 5(b)(i) [2] E04 (MS 624)； 5(b)(ii) [2] E04 (MS 624)； 5(b)(iii) [1] E04 (MS 624)； 5(b)(iv) [3] E04 (MS 624)</w:t>
      </w:r>
    </w:p>
    <w:p>
      <w:pPr>
        <w:pStyle w:val="Heading3"/>
      </w:pPr>
      <w:r>
        <w:t>Q6  11分  QP第751页起</w:t>
      </w:r>
    </w:p>
    <w:p>
      <w:pPr>
        <w:pStyle w:val="Indextext"/>
      </w:pPr>
      <w:r>
        <w:t>6(a) [4] D02 (MS 625)； 6(b)(i) [2] D03 (MS 625)； 6(b)(ii) [2] D01 (MS 625)； 6(b)(iii) [3] D04 (MS 625)</w:t>
      </w:r>
    </w:p>
    <w:p>
      <w:pPr>
        <w:pStyle w:val="Heading3"/>
      </w:pPr>
      <w:r>
        <w:t>Q7  11分  QP第753页起</w:t>
      </w:r>
    </w:p>
    <w:p>
      <w:pPr>
        <w:pStyle w:val="Indextext"/>
      </w:pPr>
      <w:r>
        <w:t>7(a) [2] I02 (MS 626)； 7(b)(i) [2] I02 (MS 626)； 7(b)(ii) [2] I01 (MS 626)； 7(b)(iii) [2] I02 (MS 626)； 7(b)(iv) [3] I03 (MS 626)</w:t>
      </w:r>
    </w:p>
    <w:p>
      <w:pPr>
        <w:pStyle w:val="Heading3"/>
      </w:pPr>
      <w:r>
        <w:t>Q8  11分  QP第755页起</w:t>
      </w:r>
    </w:p>
    <w:p>
      <w:pPr>
        <w:pStyle w:val="Indextext"/>
      </w:pPr>
      <w:r>
        <w:t>8(a) [2] Q01 (MS 627)； 8(b)(i) [3] N01 (MS 627)； 8(b)(ii) [3] Q01+N06 (MS 627)； 8(b)(iii) [1] N06 (MS 627)； 8(c) [2] N05 (MS 627)</w:t>
      </w:r>
    </w:p>
    <w:p>
      <w:pPr>
        <w:pStyle w:val="Heading3"/>
      </w:pPr>
      <w:r>
        <w:t>Q9  7分  QP第757页起</w:t>
      </w:r>
    </w:p>
    <w:p>
      <w:pPr>
        <w:pStyle w:val="Indextext"/>
      </w:pPr>
      <w:r>
        <w:t>9(a) [2] Z03 (MS 628)； 9(b) [3] Z03+Z02 (MS 628)； 9(c) [2] Z04 (MS 628)</w:t>
      </w:r>
    </w:p>
    <w:p>
      <w:pPr>
        <w:pStyle w:val="Heading3"/>
      </w:pPr>
      <w:r>
        <w:t>Q10  8分  QP第759页起</w:t>
      </w:r>
    </w:p>
    <w:p>
      <w:pPr>
        <w:pStyle w:val="Indextext"/>
      </w:pPr>
      <w:r>
        <w:t>10(a) [2] M05 (MS 629)； 10(b) [2] M04 (MS 629)； 10(c)(i) [2] M05 (MS 629)； 10(c)(ii) [2] M05 (MS 629)</w:t>
      </w:r>
    </w:p>
    <w:p>
      <w:pPr>
        <w:pStyle w:val="Heading1"/>
        <w:pageBreakBefore/>
      </w:pPr>
      <w:r>
        <w:t>源文件位置与使用边界</w:t>
      </w:r>
    </w:p>
    <w:p>
      <w:r>
        <w:t>题卷合并PDF：sources/（已压缩）9702_ALL_QuestionPapers_merged.pdf。答案合并PDF：sources/9702_all_ms_merged.pdf。补充的13份完整原卷保存在output/physics/补充原卷。它们均按精确卷号配对，本手册未修改sources中的同步资料。</w:t>
      </w:r>
    </w:p>
    <w:p>
      <w:r>
        <w:t>本册不全文重印1250条答案。回查步骤：从条目代表或练习读取卷号与小问；按附录定位QP大题起始页和MS小问页；阅读完整题干及相邻前问；作答后使用同卷号MS核对。图像被压缩得不清楚时，优先检查补充原卷。</w:t>
      </w:r>
    </w:p>
    <w:p>
      <w:r>
        <w:t>手册与结构化总账已相互核验：25卷各100分，250道大题分值一致，1250条小问无空类型，85条代表与85道练习均已验证引用。完整手册不等于个人学习完成；后续状态需要你的独立作答和解释来更新。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049" w:bottom="1361" w:left="1049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9702 P4  2022至2025语料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A2 PHYSICS  PAPER 4  学习与题型手册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69" w:lineRule="auto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 w:line="269" w:lineRule="auto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9" w:lineRule="auto"/>
    </w:pPr>
    <w:rPr>
      <w:rFonts w:asciiTheme="majorHAnsi" w:eastAsiaTheme="majorEastAsia" w:hAnsiTheme="majorHAnsi" w:cstheme="majorBidi" w:ascii="Arial" w:hAnsi="Arial" w:eastAsia="PingFang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basedOn w:val="Normal"/>
    <w:pPr>
      <w:spacing w:after="80"/>
    </w:pPr>
    <w:rPr>
      <w:color w:val="555555"/>
      <w:sz w:val="17"/>
    </w:rPr>
  </w:style>
  <w:style w:type="paragraph" w:customStyle="1" w:styleId="Indextext">
    <w:name w:val="Index text"/>
    <w:basedOn w:val="Normal"/>
    <w:pPr>
      <w:spacing w:line="259" w:lineRule="auto" w:after="8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