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C6E6B">
      <w:pPr>
        <w:widowControl w:val="0"/>
        <w:numPr>
          <w:ilvl w:val="0"/>
          <w:numId w:val="0"/>
        </w:numPr>
        <w:jc w:val="left"/>
        <w:rPr>
          <w:rFonts w:hint="default"/>
          <w:b/>
          <w:bCs/>
          <w:lang w:val="en-US" w:eastAsia="zh-CN"/>
        </w:rPr>
      </w:pPr>
      <w:r>
        <w:rPr>
          <w:rFonts w:hint="eastAsia"/>
          <w:b/>
          <w:bCs/>
          <w:lang w:val="en-US" w:eastAsia="zh-CN"/>
        </w:rPr>
        <w:t xml:space="preserve">CIE A2 Physics </w:t>
      </w:r>
    </w:p>
    <w:p w14:paraId="2A699316">
      <w:pPr>
        <w:widowControl w:val="0"/>
        <w:numPr>
          <w:ilvl w:val="0"/>
          <w:numId w:val="0"/>
        </w:numPr>
        <w:jc w:val="left"/>
        <w:rPr>
          <w:rFonts w:hint="eastAsia"/>
          <w:b/>
          <w:bCs/>
          <w:lang w:val="en-US" w:eastAsia="zh-CN"/>
        </w:rPr>
      </w:pPr>
      <w:r>
        <w:rPr>
          <w:rFonts w:hint="eastAsia"/>
          <w:b/>
          <w:bCs/>
          <w:lang w:val="en-US" w:eastAsia="zh-CN"/>
        </w:rPr>
        <w:t>Review notes (</w:t>
      </w:r>
      <w:r>
        <w:rPr>
          <w:rFonts w:hint="eastAsia"/>
          <w:b/>
          <w:bCs/>
          <w:sz w:val="18"/>
          <w:szCs w:val="20"/>
          <w:lang w:val="en-US" w:eastAsia="zh-CN"/>
        </w:rPr>
        <w:t>Electric field, capacitance, magnetic field--Notice: motion of charged particles is excluded</w:t>
      </w:r>
      <w:r>
        <w:rPr>
          <w:rFonts w:hint="eastAsia"/>
          <w:b/>
          <w:bCs/>
          <w:lang w:val="en-US" w:eastAsia="zh-CN"/>
        </w:rPr>
        <w:t>)</w:t>
      </w:r>
    </w:p>
    <w:p w14:paraId="4B379271">
      <w:pPr>
        <w:widowControl w:val="0"/>
        <w:numPr>
          <w:ilvl w:val="0"/>
          <w:numId w:val="0"/>
        </w:numPr>
        <w:jc w:val="left"/>
        <w:rPr>
          <w:rFonts w:hint="default"/>
          <w:lang w:val="en-US" w:eastAsia="zh-CN"/>
        </w:rPr>
      </w:pPr>
    </w:p>
    <w:p w14:paraId="E70F67C1">
      <w:pPr>
        <w:widowControl w:val="0"/>
        <w:numPr>
          <w:ilvl w:val="0"/>
          <w:numId w:val="0"/>
        </w:numPr>
        <w:jc w:val="left"/>
        <w:rPr>
          <w:rFonts w:hint="eastAsia"/>
          <w:lang w:val="en-US" w:eastAsia="zh-CN"/>
        </w:rPr>
      </w:pPr>
      <w:r>
        <w:rPr>
          <w:rFonts w:hint="eastAsia"/>
          <w:lang w:val="en-US" w:eastAsia="zh-CN"/>
        </w:rPr>
        <w:t>Electric field</w:t>
      </w:r>
    </w:p>
    <w:p w14:paraId="51C67766">
      <w:pPr>
        <w:widowControl w:val="0"/>
        <w:numPr>
          <w:ilvl w:val="0"/>
          <w:numId w:val="1"/>
        </w:numPr>
        <w:jc w:val="left"/>
        <w:rPr>
          <w:rFonts w:hint="default"/>
          <w:lang w:val="en-US" w:eastAsia="zh-CN"/>
        </w:rPr>
      </w:pPr>
      <w:r>
        <w:rPr>
          <w:rFonts w:hint="eastAsia"/>
          <w:lang w:val="en-US" w:eastAsia="zh-CN"/>
        </w:rPr>
        <w:t>Calculation: force(or acceleration), Field strength, potential, potential difference (), potential energy</w:t>
      </w:r>
    </w:p>
    <w:p w14:paraId="414BCCA5">
      <w:pPr>
        <w:widowControl w:val="0"/>
        <w:numPr>
          <w:ilvl w:val="1"/>
          <w:numId w:val="1"/>
        </w:numPr>
        <w:ind w:left="840" w:leftChars="0" w:hanging="420" w:firstLineChars="0"/>
        <w:jc w:val="left"/>
        <w:rPr>
          <w:rFonts w:hint="default"/>
          <w:lang w:val="en-US" w:eastAsia="zh-CN"/>
        </w:rPr>
      </w:pPr>
      <w:r>
        <w:rPr>
          <w:rFonts w:hint="eastAsia"/>
          <w:lang w:val="en-US" w:eastAsia="zh-CN"/>
        </w:rPr>
        <w:t xml:space="preserve">The key is to identify the scenario (charged plates, sphere, or point charge) and use the correct formula. </w:t>
      </w:r>
    </w:p>
    <w:p w14:paraId="41312FBE">
      <w:pPr>
        <w:widowControl w:val="0"/>
        <w:numPr>
          <w:ilvl w:val="1"/>
          <w:numId w:val="1"/>
        </w:numPr>
        <w:ind w:left="840" w:leftChars="0" w:hanging="420" w:firstLineChars="0"/>
        <w:jc w:val="left"/>
        <w:rPr>
          <w:rFonts w:hint="default"/>
          <w:lang w:val="en-US" w:eastAsia="zh-CN"/>
        </w:rPr>
      </w:pPr>
      <w:r>
        <w:rPr>
          <w:rFonts w:hint="eastAsia"/>
          <w:lang w:val="en-US" w:eastAsia="zh-CN"/>
        </w:rPr>
        <w:t xml:space="preserve">notice the point charge potential difference has expression: </w:t>
      </w:r>
      <w:r>
        <w:drawing>
          <wp:inline distT="0" distB="0" distL="114300" distR="114300">
            <wp:extent cx="2059940" cy="424815"/>
            <wp:effectExtent l="0" t="0" r="1651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59940" cy="424815"/>
                    </a:xfrm>
                    <a:prstGeom prst="rect">
                      <a:avLst/>
                    </a:prstGeom>
                    <a:noFill/>
                    <a:ln>
                      <a:noFill/>
                    </a:ln>
                  </pic:spPr>
                </pic:pic>
              </a:graphicData>
            </a:graphic>
          </wp:inline>
        </w:drawing>
      </w:r>
    </w:p>
    <w:p w14:paraId="4CA74FEE">
      <w:pPr>
        <w:widowControl w:val="0"/>
        <w:numPr>
          <w:ilvl w:val="1"/>
          <w:numId w:val="1"/>
        </w:numPr>
        <w:ind w:left="840" w:leftChars="0" w:hanging="420" w:firstLineChars="0"/>
        <w:jc w:val="left"/>
        <w:rPr>
          <w:rFonts w:hint="default"/>
          <w:lang w:val="en-US" w:eastAsia="zh-CN"/>
        </w:rPr>
      </w:pPr>
      <w:r>
        <w:rPr>
          <w:rFonts w:hint="eastAsia"/>
          <w:lang w:val="en-US" w:eastAsia="zh-CN"/>
        </w:rPr>
        <w:t>Notice the motion of electrons in uniform electric field is parabolic(</w:t>
      </w:r>
      <w:r>
        <w:rPr>
          <w:rFonts w:hint="eastAsia"/>
          <w:sz w:val="15"/>
          <w:szCs w:val="16"/>
          <w:lang w:val="en-US" w:eastAsia="zh-CN"/>
        </w:rPr>
        <w:t>because the weight of electron is negligible compared with electrostatic force</w:t>
      </w:r>
      <w:r>
        <w:rPr>
          <w:rFonts w:hint="eastAsia"/>
          <w:lang w:val="en-US" w:eastAsia="zh-CN"/>
        </w:rPr>
        <w:t xml:space="preserve">) </w:t>
      </w:r>
    </w:p>
    <w:p w14:paraId="63048A48">
      <w:pPr>
        <w:widowControl w:val="0"/>
        <w:numPr>
          <w:ilvl w:val="1"/>
          <w:numId w:val="1"/>
        </w:numPr>
        <w:ind w:left="840" w:leftChars="0" w:hanging="420" w:firstLineChars="0"/>
        <w:jc w:val="left"/>
        <w:rPr>
          <w:rFonts w:hint="default"/>
          <w:lang w:val="en-US" w:eastAsia="zh-CN"/>
        </w:rPr>
      </w:pPr>
      <w:r>
        <w:rPr>
          <w:rFonts w:hint="eastAsia"/>
          <w:lang w:val="en-US" w:eastAsia="zh-CN"/>
        </w:rPr>
        <w:t>Questions might be about comparison between electric and gravitational field. Read textbook 22.3 (p627)</w:t>
      </w:r>
    </w:p>
    <w:p w14:paraId="7AA057B3">
      <w:pPr>
        <w:widowControl w:val="0"/>
        <w:numPr>
          <w:ilvl w:val="1"/>
          <w:numId w:val="1"/>
        </w:numPr>
        <w:ind w:left="840" w:leftChars="0" w:hanging="420" w:firstLineChars="0"/>
        <w:jc w:val="left"/>
        <w:rPr>
          <w:rFonts w:hint="default"/>
          <w:lang w:val="en-US" w:eastAsia="zh-CN"/>
        </w:rPr>
      </w:pPr>
      <w:r>
        <w:rPr>
          <w:rFonts w:hint="eastAsia"/>
          <w:lang w:val="en-US" w:eastAsia="zh-CN"/>
        </w:rPr>
        <w:t xml:space="preserve">Relationship between E and V-----the negative of gradient of V is E. See last part for details.  </w:t>
      </w:r>
    </w:p>
    <w:p w14:paraId="79EF8959">
      <w:pPr>
        <w:widowControl w:val="0"/>
        <w:numPr>
          <w:ilvl w:val="0"/>
          <w:numId w:val="1"/>
        </w:numPr>
        <w:ind w:left="0" w:leftChars="0" w:firstLine="0" w:firstLineChars="0"/>
        <w:jc w:val="left"/>
        <w:rPr>
          <w:rFonts w:hint="default"/>
          <w:lang w:val="en-US" w:eastAsia="zh-CN"/>
        </w:rPr>
      </w:pPr>
      <w:r>
        <w:rPr>
          <w:rFonts w:hint="eastAsia"/>
          <w:lang w:val="en-US" w:eastAsia="zh-CN"/>
        </w:rPr>
        <w:t xml:space="preserve">Graph of potential and field strength  </w:t>
      </w:r>
    </w:p>
    <w:p w14:paraId="77FE9ADC">
      <w:pPr>
        <w:widowControl w:val="0"/>
        <w:numPr>
          <w:ilvl w:val="1"/>
          <w:numId w:val="1"/>
        </w:numPr>
        <w:ind w:left="840" w:leftChars="0" w:hanging="420" w:firstLineChars="0"/>
        <w:jc w:val="left"/>
        <w:rPr>
          <w:rFonts w:hint="default"/>
          <w:lang w:val="en-US" w:eastAsia="zh-CN"/>
        </w:rPr>
      </w:pPr>
      <w:r>
        <w:rPr>
          <w:rFonts w:hint="eastAsia"/>
          <w:lang w:val="en-US" w:eastAsia="zh-CN"/>
        </w:rPr>
        <w:t>看清楚坐标轴，是V还是E的图，单位是？（特别注意10^n）</w:t>
      </w:r>
    </w:p>
    <w:p w14:paraId="5FEA67B1">
      <w:pPr>
        <w:widowControl w:val="0"/>
        <w:numPr>
          <w:ilvl w:val="1"/>
          <w:numId w:val="1"/>
        </w:numPr>
        <w:ind w:left="840" w:leftChars="0" w:hanging="420" w:firstLineChars="0"/>
        <w:jc w:val="left"/>
        <w:rPr>
          <w:rFonts w:hint="default"/>
          <w:lang w:val="en-US" w:eastAsia="zh-CN"/>
        </w:rPr>
      </w:pPr>
      <w:r>
        <w:rPr>
          <w:rFonts w:hint="eastAsia"/>
          <w:lang w:val="en-US" w:eastAsia="zh-CN"/>
        </w:rPr>
        <w:t>Identify the scenario--point charge, charged spherical conductor, or charged parallel plates</w:t>
      </w:r>
    </w:p>
    <w:p w14:paraId="6E77E193">
      <w:pPr>
        <w:widowControl w:val="0"/>
        <w:numPr>
          <w:ilvl w:val="1"/>
          <w:numId w:val="1"/>
        </w:numPr>
        <w:ind w:left="840" w:leftChars="0" w:hanging="420" w:firstLineChars="0"/>
        <w:jc w:val="left"/>
      </w:pPr>
      <w:r>
        <w:rPr>
          <w:rFonts w:hint="eastAsia"/>
          <w:lang w:val="en-US" w:eastAsia="zh-CN"/>
        </w:rPr>
        <w:t>For potential graph</w:t>
      </w:r>
    </w:p>
    <w:p w14:paraId="0E574935">
      <w:pPr>
        <w:widowControl w:val="0"/>
        <w:numPr>
          <w:ilvl w:val="2"/>
          <w:numId w:val="1"/>
        </w:numPr>
        <w:ind w:left="1260" w:leftChars="0" w:hanging="420" w:firstLineChars="0"/>
        <w:jc w:val="left"/>
      </w:pPr>
      <w:r>
        <w:rPr>
          <w:rFonts w:hint="eastAsia"/>
          <w:lang w:val="en-US" w:eastAsia="zh-CN"/>
        </w:rPr>
        <w:t>Two positive charge---</w:t>
      </w:r>
      <w:r>
        <w:rPr>
          <w:rFonts w:hint="default"/>
          <w:lang w:val="en-US" w:eastAsia="zh-CN"/>
        </w:rPr>
        <w:t>两边高</w:t>
      </w:r>
      <w:r>
        <w:rPr>
          <w:rFonts w:hint="eastAsia"/>
          <w:lang w:val="en-US" w:eastAsia="zh-CN"/>
        </w:rPr>
        <w:t>，</w:t>
      </w:r>
      <w:r>
        <w:rPr>
          <w:rFonts w:hint="default"/>
          <w:lang w:val="en-US" w:eastAsia="zh-CN"/>
        </w:rPr>
        <w:t>中间低</w:t>
      </w:r>
      <w:r>
        <w:rPr>
          <w:rFonts w:hint="eastAsia"/>
          <w:lang w:val="en-US" w:eastAsia="zh-CN"/>
        </w:rPr>
        <w:t>，整体数值均为正数，</w:t>
      </w:r>
      <w:r>
        <w:rPr>
          <w:rFonts w:hint="default"/>
          <w:lang w:val="en-US" w:eastAsia="zh-CN"/>
        </w:rPr>
        <w:t>因为无穷远为0.</w:t>
      </w:r>
    </w:p>
    <w:p w14:paraId="1A796DDA">
      <w:pPr>
        <w:pStyle w:val="4"/>
        <w:numPr>
          <w:ilvl w:val="0"/>
          <w:numId w:val="0"/>
        </w:numPr>
        <w:ind w:left="840" w:firstLine="0" w:firstLineChars="0"/>
        <w:jc w:val="left"/>
        <w:rPr>
          <w:rFonts w:hint="default"/>
          <w:lang w:val="en-US"/>
        </w:rPr>
      </w:pPr>
      <w:r>
        <w:rPr>
          <w:lang w:val="en-US"/>
        </w:rPr>
        <w:t>对应</w:t>
      </w:r>
      <w:r>
        <w:rPr>
          <w:rFonts w:hint="eastAsia"/>
          <w:lang w:val="en-US" w:eastAsia="zh-CN"/>
        </w:rPr>
        <w:t>题目：</w:t>
      </w:r>
      <w:r>
        <w:rPr>
          <w:lang w:val="en-US"/>
        </w:rPr>
        <w:t>topical paper P 306. 6画图</w:t>
      </w:r>
      <w:r>
        <w:rPr>
          <w:rFonts w:hint="eastAsia"/>
          <w:lang w:val="en-US" w:eastAsia="zh-CN"/>
        </w:rPr>
        <w:t>；</w:t>
      </w:r>
      <w:r>
        <w:rPr>
          <w:lang w:val="en-US"/>
        </w:rPr>
        <w:t>p339 图</w:t>
      </w:r>
      <w:r>
        <w:rPr>
          <w:rFonts w:hint="eastAsia"/>
          <w:lang w:val="en-US" w:eastAsia="zh-CN"/>
        </w:rPr>
        <w:t xml:space="preserve"> </w:t>
      </w:r>
      <w:r>
        <w:rPr>
          <w:rFonts w:hint="default"/>
          <w:lang w:val="en-US" w:eastAsia="zh-CN"/>
        </w:rPr>
        <w:t>注意这个类型题</w:t>
      </w:r>
      <w:r>
        <w:rPr>
          <w:rFonts w:hint="eastAsia"/>
          <w:lang w:val="en-US" w:eastAsia="zh-CN"/>
        </w:rPr>
        <w:t>（可以推断出什么结论--charge same or opposite, equal or X is bigger in the amount of charge, radius of sphere）</w:t>
      </w:r>
    </w:p>
    <w:p w14:paraId="72346782">
      <w:pPr>
        <w:widowControl w:val="0"/>
        <w:numPr>
          <w:ilvl w:val="2"/>
          <w:numId w:val="1"/>
        </w:numPr>
        <w:ind w:left="1260" w:leftChars="0" w:hanging="420" w:firstLineChars="0"/>
        <w:jc w:val="left"/>
        <w:rPr>
          <w:rFonts w:hint="default"/>
          <w:lang w:val="en-US" w:eastAsia="zh-CN"/>
        </w:rPr>
      </w:pPr>
      <w:r>
        <w:rPr>
          <w:rFonts w:hint="eastAsia"/>
          <w:lang w:val="en-US" w:eastAsia="zh-CN"/>
        </w:rPr>
        <w:t>Two negative charge---上面图像关于x轴对称，potential is always negative</w:t>
      </w:r>
    </w:p>
    <w:p w14:paraId="78284E01">
      <w:pPr>
        <w:widowControl w:val="0"/>
        <w:numPr>
          <w:ilvl w:val="2"/>
          <w:numId w:val="1"/>
        </w:numPr>
        <w:ind w:left="1260" w:leftChars="0" w:hanging="420" w:firstLineChars="0"/>
        <w:jc w:val="left"/>
      </w:pPr>
      <w:r>
        <w:rPr>
          <w:rFonts w:hint="eastAsia"/>
          <w:lang w:val="en-US" w:eastAsia="zh-CN"/>
        </w:rPr>
        <w:t>One negative one positive---一正一负，跨x轴</w:t>
      </w:r>
    </w:p>
    <w:p w14:paraId="7C3C8E71">
      <w:pPr>
        <w:widowControl w:val="0"/>
        <w:numPr>
          <w:ilvl w:val="2"/>
          <w:numId w:val="1"/>
        </w:numPr>
        <w:ind w:left="1260" w:leftChars="0" w:hanging="420" w:firstLineChars="0"/>
        <w:jc w:val="left"/>
      </w:pPr>
      <w:r>
        <w:rPr>
          <w:lang w:val="en-US"/>
        </w:rPr>
        <w:t>charge大小如何影响shape</w:t>
      </w:r>
      <w:r>
        <w:rPr>
          <w:rFonts w:hint="eastAsia"/>
          <w:lang w:val="en-US" w:eastAsia="zh-CN"/>
        </w:rPr>
        <w:t>？——</w:t>
      </w:r>
      <w:r>
        <w:rPr>
          <w:rFonts w:hint="default"/>
          <w:lang w:val="en-US" w:eastAsia="zh-CN"/>
        </w:rPr>
        <w:t>如果equal size</w:t>
      </w:r>
      <w:r>
        <w:rPr>
          <w:rFonts w:hint="eastAsia"/>
          <w:lang w:val="en-US" w:eastAsia="zh-CN"/>
        </w:rPr>
        <w:t>，</w:t>
      </w:r>
      <w:r>
        <w:rPr>
          <w:rFonts w:hint="default"/>
          <w:lang w:val="en-US" w:eastAsia="zh-CN"/>
        </w:rPr>
        <w:t>symmetry</w:t>
      </w:r>
      <w:r>
        <w:rPr>
          <w:rFonts w:hint="eastAsia"/>
          <w:lang w:val="en-US" w:eastAsia="zh-CN"/>
        </w:rPr>
        <w:t xml:space="preserve">. </w:t>
      </w:r>
      <w:r>
        <w:rPr>
          <w:lang w:val="en-US"/>
        </w:rPr>
        <w:t>if A</w:t>
      </w:r>
      <w:r>
        <w:rPr>
          <w:rFonts w:hint="eastAsia"/>
          <w:lang w:val="en-US" w:eastAsia="zh-CN"/>
        </w:rPr>
        <w:t>+</w:t>
      </w:r>
      <w:r>
        <w:rPr>
          <w:lang w:val="en-US"/>
        </w:rPr>
        <w:t xml:space="preserve"> is bigger, its potential is higher</w:t>
      </w:r>
    </w:p>
    <w:p w14:paraId="1E9E69BE">
      <w:pPr>
        <w:widowControl w:val="0"/>
        <w:numPr>
          <w:ilvl w:val="2"/>
          <w:numId w:val="1"/>
        </w:numPr>
        <w:ind w:left="1260" w:leftChars="0" w:hanging="420" w:firstLineChars="0"/>
        <w:jc w:val="left"/>
      </w:pPr>
      <w:r>
        <w:rPr>
          <w:rFonts w:hint="default"/>
          <w:lang w:val="en-US" w:eastAsia="zh-CN"/>
        </w:rPr>
        <w:t>point charge还是sphere会</w:t>
      </w:r>
      <w:r>
        <w:rPr>
          <w:rFonts w:hint="eastAsia"/>
          <w:lang w:val="en-US" w:eastAsia="zh-CN"/>
        </w:rPr>
        <w:t>怎样</w:t>
      </w:r>
      <w:r>
        <w:rPr>
          <w:rFonts w:hint="default"/>
          <w:lang w:val="en-US" w:eastAsia="zh-CN"/>
        </w:rPr>
        <w:t>影响图像</w:t>
      </w:r>
      <w:r>
        <w:rPr>
          <w:rFonts w:hint="eastAsia"/>
          <w:lang w:val="en-US" w:eastAsia="zh-CN"/>
        </w:rPr>
        <w:t>？靠近charge的时候曲线的陡峭程度。理论上point charge附近的E V无穷大（注意是理论上）。</w:t>
      </w:r>
    </w:p>
    <w:p w14:paraId="155D731B">
      <w:pPr>
        <w:widowControl w:val="0"/>
        <w:numPr>
          <w:ilvl w:val="2"/>
          <w:numId w:val="1"/>
        </w:numPr>
        <w:ind w:left="1260" w:leftChars="0" w:hanging="420" w:firstLineChars="0"/>
        <w:jc w:val="left"/>
      </w:pPr>
      <w:r>
        <w:rPr>
          <w:rFonts w:hint="default"/>
          <w:lang w:val="en-US" w:eastAsia="zh-CN"/>
        </w:rPr>
        <w:t>球内部</w:t>
      </w:r>
      <w:r>
        <w:rPr>
          <w:rFonts w:hint="eastAsia"/>
          <w:lang w:val="en-US" w:eastAsia="zh-CN"/>
        </w:rPr>
        <w:t>，</w:t>
      </w:r>
      <w:r>
        <w:rPr>
          <w:rFonts w:hint="default"/>
          <w:lang w:val="en-US" w:eastAsia="zh-CN"/>
        </w:rPr>
        <w:t>E</w:t>
      </w:r>
      <w:r>
        <w:rPr>
          <w:rFonts w:hint="eastAsia"/>
          <w:lang w:val="en-US" w:eastAsia="zh-CN"/>
        </w:rPr>
        <w:t>为0（why?），</w:t>
      </w:r>
      <w:r>
        <w:rPr>
          <w:rFonts w:hint="default"/>
          <w:lang w:val="en-US" w:eastAsia="zh-CN"/>
        </w:rPr>
        <w:t>V保持不变</w:t>
      </w:r>
      <w:r>
        <w:rPr>
          <w:rFonts w:hint="eastAsia"/>
          <w:lang w:val="en-US" w:eastAsia="zh-CN"/>
        </w:rPr>
        <w:t>（horizontal line on the V graph）。</w:t>
      </w:r>
    </w:p>
    <w:p w14:paraId="079C1BBB">
      <w:pPr>
        <w:widowControl w:val="0"/>
        <w:numPr>
          <w:ilvl w:val="2"/>
          <w:numId w:val="1"/>
        </w:numPr>
        <w:ind w:left="1260" w:leftChars="0" w:hanging="420" w:firstLineChars="0"/>
        <w:jc w:val="left"/>
      </w:pPr>
      <w:r>
        <w:rPr>
          <w:lang w:val="en-US"/>
        </w:rPr>
        <w:t>E和V 的形态</w:t>
      </w:r>
      <w:r>
        <w:rPr>
          <w:rFonts w:hint="eastAsia"/>
          <w:lang w:val="en-US" w:eastAsia="zh-CN"/>
        </w:rPr>
        <w:t>，</w:t>
      </w:r>
      <w:r>
        <w:rPr>
          <w:rFonts w:hint="default"/>
          <w:lang w:val="en-US" w:eastAsia="zh-CN"/>
        </w:rPr>
        <w:t>大致上一样</w:t>
      </w:r>
      <w:r>
        <w:rPr>
          <w:rFonts w:hint="eastAsia"/>
          <w:lang w:val="en-US" w:eastAsia="zh-CN"/>
        </w:rPr>
        <w:t>，</w:t>
      </w:r>
      <w:r>
        <w:rPr>
          <w:rFonts w:hint="default"/>
          <w:lang w:val="en-US" w:eastAsia="zh-CN"/>
        </w:rPr>
        <w:t>一个是1/r^2</w:t>
      </w:r>
      <w:r>
        <w:rPr>
          <w:rFonts w:hint="eastAsia"/>
          <w:lang w:val="en-US" w:eastAsia="zh-CN"/>
        </w:rPr>
        <w:t>,</w:t>
      </w:r>
      <w:r>
        <w:rPr>
          <w:rFonts w:hint="default"/>
          <w:lang w:val="en-US" w:eastAsia="zh-CN"/>
        </w:rPr>
        <w:t>一个是1/r</w:t>
      </w:r>
    </w:p>
    <w:p w14:paraId="7452376B">
      <w:pPr>
        <w:widowControl w:val="0"/>
        <w:numPr>
          <w:ilvl w:val="1"/>
          <w:numId w:val="1"/>
        </w:numPr>
        <w:ind w:left="840" w:leftChars="0" w:hanging="420" w:firstLineChars="0"/>
        <w:jc w:val="left"/>
        <w:rPr>
          <w:lang w:val="en-US"/>
        </w:rPr>
      </w:pPr>
      <w:r>
        <w:rPr>
          <w:rFonts w:hint="eastAsia"/>
          <w:lang w:val="en-US" w:eastAsia="zh-CN"/>
        </w:rPr>
        <w:t>For electric field graph</w:t>
      </w:r>
    </w:p>
    <w:p w14:paraId="3570E2FE">
      <w:pPr>
        <w:widowControl w:val="0"/>
        <w:numPr>
          <w:ilvl w:val="2"/>
          <w:numId w:val="1"/>
        </w:numPr>
        <w:ind w:left="1260" w:leftChars="0" w:hanging="420" w:firstLineChars="0"/>
        <w:jc w:val="left"/>
        <w:rPr>
          <w:lang w:val="en-US"/>
        </w:rPr>
      </w:pPr>
      <w:r>
        <w:rPr>
          <w:lang w:val="en-US"/>
        </w:rPr>
        <w:t>两个</w:t>
      </w:r>
      <w:r>
        <w:rPr>
          <w:rFonts w:hint="eastAsia"/>
          <w:lang w:val="en-US" w:eastAsia="zh-CN"/>
        </w:rPr>
        <w:t>charge均</w:t>
      </w:r>
      <w:r>
        <w:rPr>
          <w:lang w:val="en-US"/>
        </w:rPr>
        <w:t>positive</w:t>
      </w:r>
      <w:r>
        <w:rPr>
          <w:rFonts w:hint="eastAsia"/>
          <w:lang w:val="en-US" w:eastAsia="zh-CN"/>
        </w:rPr>
        <w:t>，graph will cross x axis(一个charge的graph</w:t>
      </w:r>
      <w:r>
        <w:rPr>
          <w:rFonts w:hint="default"/>
          <w:lang w:val="en-US" w:eastAsia="zh-CN"/>
        </w:rPr>
        <w:t>类似于1/x</w:t>
      </w:r>
      <w:r>
        <w:rPr>
          <w:rFonts w:hint="eastAsia"/>
          <w:lang w:val="en-US" w:eastAsia="zh-CN"/>
        </w:rPr>
        <w:t>^2第一象限，另一个charge的graph类似于</w:t>
      </w:r>
      <w:r>
        <w:rPr>
          <w:rFonts w:hint="default"/>
          <w:lang w:val="en-US" w:eastAsia="zh-CN"/>
        </w:rPr>
        <w:t>1/x</w:t>
      </w:r>
      <w:r>
        <w:rPr>
          <w:rFonts w:hint="eastAsia"/>
          <w:lang w:val="en-US" w:eastAsia="zh-CN"/>
        </w:rPr>
        <w:t>^2在第三象限的那</w:t>
      </w:r>
      <w:r>
        <w:rPr>
          <w:rFonts w:hint="default"/>
          <w:lang w:val="en-US" w:eastAsia="zh-CN"/>
        </w:rPr>
        <w:t>支</w:t>
      </w:r>
      <w:r>
        <w:rPr>
          <w:rFonts w:hint="eastAsia"/>
          <w:lang w:val="en-US" w:eastAsia="zh-CN"/>
        </w:rPr>
        <w:t>（因为正方向规定了之后，两个charge之间的电场就会是一正一负），根据场的叠加原理，叠加后得到了两个charge整体的E graph，具体见topical paper p296.1 注意存在E=0的点</w:t>
      </w:r>
    </w:p>
    <w:p w14:paraId="3825A68B">
      <w:pPr>
        <w:widowControl w:val="0"/>
        <w:numPr>
          <w:ilvl w:val="2"/>
          <w:numId w:val="1"/>
        </w:numPr>
        <w:ind w:left="1260" w:leftChars="0" w:hanging="420" w:firstLineChars="0"/>
        <w:jc w:val="left"/>
        <w:rPr>
          <w:lang w:val="en-US"/>
        </w:rPr>
      </w:pPr>
      <w:r>
        <w:rPr>
          <w:rFonts w:hint="eastAsia"/>
          <w:lang w:val="en-US" w:eastAsia="zh-CN"/>
        </w:rPr>
        <w:t>一正一负会怎么样?</w:t>
      </w:r>
    </w:p>
    <w:p w14:paraId="012461F6">
      <w:pPr>
        <w:widowControl w:val="0"/>
        <w:numPr>
          <w:ilvl w:val="2"/>
          <w:numId w:val="1"/>
        </w:numPr>
        <w:ind w:left="1260" w:leftChars="0" w:hanging="420" w:firstLineChars="0"/>
        <w:jc w:val="left"/>
        <w:rPr>
          <w:rFonts w:hint="eastAsia"/>
          <w:lang w:val="en-US" w:eastAsia="zh-CN"/>
        </w:rPr>
      </w:pPr>
      <w:r>
        <w:rPr>
          <w:lang w:val="en-US"/>
        </w:rPr>
        <w:t>注意</w:t>
      </w:r>
      <w:r>
        <w:rPr>
          <w:rFonts w:hint="eastAsia"/>
          <w:lang w:val="en-US" w:eastAsia="zh-CN"/>
        </w:rPr>
        <w:t>：</w:t>
      </w:r>
      <w:r>
        <w:rPr>
          <w:rFonts w:hint="default"/>
          <w:lang w:val="en-US" w:eastAsia="zh-CN"/>
        </w:rPr>
        <w:t>没有绝对的正方向</w:t>
      </w:r>
      <w:r>
        <w:rPr>
          <w:rFonts w:hint="eastAsia"/>
          <w:lang w:val="en-US" w:eastAsia="zh-CN"/>
        </w:rPr>
        <w:t>，</w:t>
      </w:r>
      <w:r>
        <w:rPr>
          <w:rFonts w:hint="default"/>
          <w:lang w:val="en-US" w:eastAsia="zh-CN"/>
        </w:rPr>
        <w:t>正方向的选择是arbitrary</w:t>
      </w:r>
      <w:r>
        <w:rPr>
          <w:rFonts w:hint="eastAsia"/>
          <w:lang w:val="en-US" w:eastAsia="zh-CN"/>
        </w:rPr>
        <w:t>，这与potential有约定的零点不同。但是必须选定正方向。</w:t>
      </w:r>
    </w:p>
    <w:p w14:paraId="2A95F943">
      <w:pPr>
        <w:pStyle w:val="4"/>
        <w:numPr>
          <w:ilvl w:val="0"/>
          <w:numId w:val="0"/>
        </w:numPr>
        <w:ind w:leftChars="0"/>
        <w:jc w:val="left"/>
      </w:pPr>
      <w:r>
        <w:rPr>
          <w:rFonts w:hint="eastAsia"/>
          <w:lang w:val="en-US" w:eastAsia="zh-CN"/>
        </w:rPr>
        <w:t>C</w:t>
      </w:r>
      <w:r>
        <w:rPr>
          <w:lang w:val="en-US"/>
        </w:rPr>
        <w:t xml:space="preserve">apacitance </w:t>
      </w:r>
    </w:p>
    <w:p w14:paraId="27A952EC">
      <w:pPr>
        <w:pStyle w:val="4"/>
        <w:numPr>
          <w:ilvl w:val="0"/>
          <w:numId w:val="1"/>
        </w:numPr>
        <w:ind w:left="0" w:leftChars="0" w:firstLine="0" w:firstLineChars="0"/>
        <w:jc w:val="left"/>
      </w:pPr>
      <w:r>
        <w:rPr>
          <w:rFonts w:hint="eastAsia"/>
          <w:lang w:val="en-US" w:eastAsia="zh-CN"/>
        </w:rPr>
        <w:t>等效电容计算</w:t>
      </w:r>
    </w:p>
    <w:p w14:paraId="28BCFAD8">
      <w:pPr>
        <w:pStyle w:val="4"/>
        <w:numPr>
          <w:ilvl w:val="1"/>
          <w:numId w:val="1"/>
        </w:numPr>
        <w:ind w:left="840" w:leftChars="0" w:hanging="420" w:firstLineChars="0"/>
        <w:jc w:val="left"/>
      </w:pPr>
      <w:r>
        <w:rPr>
          <w:rFonts w:hint="eastAsia"/>
          <w:lang w:val="en-US" w:eastAsia="zh-CN"/>
        </w:rPr>
        <w:t>串联和并联，需要知道公式如何推导出来，不会的话看教材p644-647</w:t>
      </w:r>
    </w:p>
    <w:p w14:paraId="4D302A86">
      <w:pPr>
        <w:pStyle w:val="4"/>
        <w:numPr>
          <w:ilvl w:val="1"/>
          <w:numId w:val="1"/>
        </w:numPr>
        <w:ind w:left="840" w:leftChars="0" w:hanging="420" w:firstLineChars="0"/>
        <w:jc w:val="left"/>
      </w:pPr>
      <w:r>
        <w:rPr>
          <w:lang w:val="en-US"/>
        </w:rPr>
        <w:t>电阻和电容串联</w:t>
      </w:r>
      <w:r>
        <w:rPr>
          <w:rFonts w:hint="eastAsia"/>
          <w:lang w:val="en-US" w:eastAsia="zh-CN"/>
        </w:rPr>
        <w:t>（</w:t>
      </w:r>
      <w:r>
        <w:rPr>
          <w:rFonts w:hint="default"/>
          <w:lang w:val="en-US" w:eastAsia="zh-CN"/>
        </w:rPr>
        <w:t>一般不考</w:t>
      </w:r>
      <w:r>
        <w:rPr>
          <w:rFonts w:hint="eastAsia"/>
          <w:lang w:val="en-US" w:eastAsia="zh-CN"/>
        </w:rPr>
        <w:t xml:space="preserve">）topical paper </w:t>
      </w:r>
      <w:r>
        <w:rPr>
          <w:rFonts w:hint="default"/>
          <w:lang w:val="en-US" w:eastAsia="zh-CN"/>
        </w:rPr>
        <w:t>P344</w:t>
      </w:r>
      <w:r>
        <w:rPr>
          <w:rFonts w:hint="eastAsia"/>
          <w:lang w:val="en-US" w:eastAsia="zh-CN"/>
        </w:rPr>
        <w:t>，电容在稳定状态下的电阻等效为无穷大。</w:t>
      </w:r>
    </w:p>
    <w:p w14:paraId="2936732D">
      <w:pPr>
        <w:pStyle w:val="4"/>
        <w:numPr>
          <w:ilvl w:val="0"/>
          <w:numId w:val="1"/>
        </w:numPr>
        <w:ind w:left="0" w:leftChars="0" w:firstLine="0" w:firstLineChars="0"/>
        <w:jc w:val="left"/>
      </w:pPr>
      <w:r>
        <w:rPr>
          <w:lang w:val="en-US"/>
        </w:rPr>
        <w:t xml:space="preserve">等效电流的经典题型 </w:t>
      </w:r>
      <w:r>
        <w:rPr>
          <w:rFonts w:hint="eastAsia"/>
          <w:lang w:val="en-US" w:eastAsia="zh-CN"/>
        </w:rPr>
        <w:t xml:space="preserve">topical paper </w:t>
      </w:r>
      <w:r>
        <w:rPr>
          <w:lang w:val="en-US"/>
        </w:rPr>
        <w:t>P348</w:t>
      </w:r>
    </w:p>
    <w:p w14:paraId="7F81D1D6">
      <w:pPr>
        <w:pStyle w:val="4"/>
        <w:numPr>
          <w:ilvl w:val="0"/>
          <w:numId w:val="0"/>
        </w:numPr>
        <w:ind w:left="420" w:leftChars="0"/>
        <w:jc w:val="left"/>
      </w:pPr>
      <w:r>
        <w:rPr>
          <w:rFonts w:hint="eastAsia"/>
          <w:lang w:val="en-US" w:eastAsia="zh-CN"/>
        </w:rPr>
        <w:t>Notice: the ammeter has a response time, so impossible to respond immediately to a high frequency (e.g. 50 Hz) Alternating Current. The reading on ammeter is 等效电流. There are several assumptions which are not necessarily valid but in order to solve the A2 problems we will have to accept them:</w:t>
      </w:r>
    </w:p>
    <w:p w14:paraId="5CBB2AAF">
      <w:pPr>
        <w:pStyle w:val="4"/>
        <w:numPr>
          <w:ilvl w:val="2"/>
          <w:numId w:val="1"/>
        </w:numPr>
        <w:ind w:left="1260" w:leftChars="0" w:hanging="420" w:firstLineChars="0"/>
        <w:jc w:val="left"/>
      </w:pPr>
      <w:r>
        <w:rPr>
          <w:rFonts w:hint="eastAsia"/>
          <w:lang w:val="en-US" w:eastAsia="zh-CN"/>
        </w:rPr>
        <w:t xml:space="preserve">The following assumptions only hold in this particular type of question. </w:t>
      </w:r>
    </w:p>
    <w:p w14:paraId="7B482EDB">
      <w:pPr>
        <w:pStyle w:val="4"/>
        <w:numPr>
          <w:ilvl w:val="2"/>
          <w:numId w:val="1"/>
        </w:numPr>
        <w:ind w:left="1260" w:leftChars="0" w:hanging="420" w:firstLineChars="0"/>
        <w:jc w:val="left"/>
      </w:pPr>
      <w:r>
        <w:rPr>
          <w:rFonts w:hint="eastAsia"/>
          <w:lang w:val="en-US" w:eastAsia="zh-CN"/>
        </w:rPr>
        <w:t xml:space="preserve">Every time the capacitor is charged, it is charged to full. </w:t>
      </w:r>
    </w:p>
    <w:p w14:paraId="5D63298D">
      <w:pPr>
        <w:pStyle w:val="4"/>
        <w:numPr>
          <w:ilvl w:val="2"/>
          <w:numId w:val="1"/>
        </w:numPr>
        <w:ind w:left="1260" w:leftChars="0" w:hanging="420" w:firstLineChars="0"/>
        <w:jc w:val="left"/>
      </w:pPr>
      <w:r>
        <w:rPr>
          <w:rFonts w:hint="eastAsia"/>
          <w:lang w:val="en-US" w:eastAsia="zh-CN"/>
        </w:rPr>
        <w:t xml:space="preserve">Every time the capacitor discharged, it loses all its stored charge. </w:t>
      </w:r>
    </w:p>
    <w:p w14:paraId="55FD6308">
      <w:pPr>
        <w:pStyle w:val="4"/>
        <w:numPr>
          <w:ilvl w:val="2"/>
          <w:numId w:val="1"/>
        </w:numPr>
        <w:ind w:left="1260" w:leftChars="0" w:hanging="420" w:firstLineChars="0"/>
        <w:jc w:val="left"/>
      </w:pPr>
      <w:r>
        <w:rPr>
          <w:rFonts w:hint="eastAsia"/>
          <w:lang w:val="en-US" w:eastAsia="zh-CN"/>
        </w:rPr>
        <w:t xml:space="preserve">The </w:t>
      </w:r>
      <w:r>
        <w:rPr>
          <w:rFonts w:hint="eastAsia"/>
          <w:sz w:val="15"/>
          <w:szCs w:val="16"/>
          <w:lang w:val="en-US" w:eastAsia="zh-CN"/>
        </w:rPr>
        <w:t>equivalent current</w:t>
      </w:r>
      <w:r>
        <w:rPr>
          <w:rFonts w:hint="eastAsia"/>
          <w:lang w:val="en-US" w:eastAsia="zh-CN"/>
        </w:rPr>
        <w:t>等效电流 can be used to calculate the charge it stores in the charged plates in total, using Q=I*t where t can be found by 1/ frequency. This means we don</w:t>
      </w:r>
      <w:r>
        <w:rPr>
          <w:rFonts w:hint="default"/>
          <w:lang w:val="en-US" w:eastAsia="zh-CN"/>
        </w:rPr>
        <w:t>’</w:t>
      </w:r>
      <w:r>
        <w:rPr>
          <w:rFonts w:hint="eastAsia"/>
          <w:lang w:val="en-US" w:eastAsia="zh-CN"/>
        </w:rPr>
        <w:t xml:space="preserve">t consider the details of the current changing.(e.g. </w:t>
      </w:r>
      <w:r>
        <w:rPr>
          <w:rFonts w:hint="eastAsia"/>
          <w:sz w:val="16"/>
          <w:szCs w:val="18"/>
          <w:lang w:val="en-US" w:eastAsia="zh-CN"/>
        </w:rPr>
        <w:t>there is half of time that the discharging circuit is not even on and if the ammeter is real time you will see the reading is zero!</w:t>
      </w:r>
      <w:r>
        <w:rPr>
          <w:rFonts w:hint="eastAsia"/>
          <w:lang w:val="en-US" w:eastAsia="zh-CN"/>
        </w:rPr>
        <w:t>)</w:t>
      </w:r>
    </w:p>
    <w:p w14:paraId="66B9AF39">
      <w:pPr>
        <w:pStyle w:val="4"/>
        <w:numPr>
          <w:ilvl w:val="2"/>
          <w:numId w:val="1"/>
        </w:numPr>
        <w:ind w:left="1260" w:leftChars="0" w:hanging="420" w:firstLineChars="0"/>
        <w:jc w:val="left"/>
      </w:pPr>
      <w:r>
        <w:rPr>
          <w:rFonts w:hint="eastAsia"/>
          <w:lang w:val="en-US" w:eastAsia="zh-CN"/>
        </w:rPr>
        <w:t>Summary:这种题目不能细想，想得越多越错。</w:t>
      </w:r>
    </w:p>
    <w:p w14:paraId="44B86F4D">
      <w:pPr>
        <w:pStyle w:val="4"/>
        <w:numPr>
          <w:ilvl w:val="0"/>
          <w:numId w:val="0"/>
        </w:numPr>
        <w:ind w:left="840" w:leftChars="0"/>
        <w:jc w:val="left"/>
      </w:pPr>
    </w:p>
    <w:p w14:paraId="1D062E8F">
      <w:pPr>
        <w:pStyle w:val="4"/>
        <w:numPr>
          <w:ilvl w:val="0"/>
          <w:numId w:val="1"/>
        </w:numPr>
        <w:ind w:left="0" w:leftChars="0" w:firstLine="0" w:firstLineChars="0"/>
        <w:jc w:val="left"/>
      </w:pPr>
      <w:r>
        <w:rPr>
          <w:rFonts w:hint="eastAsia"/>
          <w:lang w:val="en-US" w:eastAsia="zh-CN"/>
        </w:rPr>
        <w:t>球形电容器的计算：</w:t>
      </w:r>
      <w:r>
        <w:rPr>
          <w:lang w:val="en-US"/>
        </w:rPr>
        <w:t>电量得失影响V的计算</w:t>
      </w:r>
      <w:r>
        <w:rPr>
          <w:rFonts w:hint="eastAsia"/>
          <w:lang w:val="en-US" w:eastAsia="zh-CN"/>
        </w:rPr>
        <w:t xml:space="preserve">，topical paper </w:t>
      </w:r>
      <w:r>
        <w:rPr>
          <w:lang w:val="en-US"/>
        </w:rPr>
        <w:t xml:space="preserve">P360 </w:t>
      </w:r>
    </w:p>
    <w:p w14:paraId="163BA7ED">
      <w:pPr>
        <w:pStyle w:val="4"/>
        <w:numPr>
          <w:ilvl w:val="0"/>
          <w:numId w:val="1"/>
        </w:numPr>
        <w:ind w:left="0" w:leftChars="0" w:firstLine="0" w:firstLineChars="0"/>
        <w:jc w:val="left"/>
      </w:pPr>
      <w:r>
        <w:rPr>
          <w:rFonts w:hint="eastAsia"/>
          <w:lang w:val="en-US" w:eastAsia="zh-CN"/>
        </w:rPr>
        <w:t>平行板电容器中的粒子运动（particle motion里面详述）</w:t>
      </w:r>
    </w:p>
    <w:p w14:paraId="7B9B96F6">
      <w:pPr>
        <w:pStyle w:val="4"/>
        <w:numPr>
          <w:ilvl w:val="0"/>
          <w:numId w:val="1"/>
        </w:numPr>
        <w:ind w:left="0" w:leftChars="0" w:firstLine="0" w:firstLineChars="0"/>
        <w:jc w:val="left"/>
      </w:pPr>
      <w:r>
        <w:rPr>
          <w:lang w:val="en-US"/>
        </w:rPr>
        <w:t>discharge曲线</w:t>
      </w:r>
      <w:r>
        <w:rPr>
          <w:rFonts w:hint="eastAsia"/>
          <w:lang w:val="en-US" w:eastAsia="zh-CN"/>
        </w:rPr>
        <w:t>与计算</w:t>
      </w:r>
    </w:p>
    <w:p w14:paraId="24F17622">
      <w:pPr>
        <w:pStyle w:val="4"/>
        <w:numPr>
          <w:ilvl w:val="1"/>
          <w:numId w:val="1"/>
        </w:numPr>
        <w:ind w:left="840" w:leftChars="0" w:hanging="420" w:firstLineChars="0"/>
        <w:jc w:val="left"/>
      </w:pPr>
      <w:r>
        <w:rPr>
          <w:rFonts w:hint="eastAsia"/>
          <w:lang w:val="en-US" w:eastAsia="zh-CN"/>
        </w:rPr>
        <w:t>Understand time constant τ=RC</w:t>
      </w:r>
    </w:p>
    <w:p w14:paraId="5F6817F6">
      <w:pPr>
        <w:pStyle w:val="4"/>
        <w:numPr>
          <w:ilvl w:val="1"/>
          <w:numId w:val="1"/>
        </w:numPr>
        <w:ind w:left="840" w:leftChars="0" w:hanging="420" w:firstLineChars="0"/>
        <w:jc w:val="left"/>
      </w:pPr>
      <w:r>
        <w:rPr>
          <w:rFonts w:hint="eastAsia"/>
          <w:lang w:val="en-US" w:eastAsia="zh-CN"/>
        </w:rPr>
        <w:t>能量公式的来源与运用。能量转化为储存在电场里的能量。</w:t>
      </w:r>
    </w:p>
    <w:p w14:paraId="99D4E686">
      <w:pPr>
        <w:pStyle w:val="4"/>
        <w:numPr>
          <w:ilvl w:val="1"/>
          <w:numId w:val="1"/>
        </w:numPr>
        <w:ind w:left="840" w:leftChars="0" w:hanging="420" w:firstLineChars="0"/>
        <w:jc w:val="left"/>
      </w:pPr>
      <w:r>
        <w:rPr>
          <w:rFonts w:hint="eastAsia"/>
          <w:lang w:val="en-US" w:eastAsia="zh-CN"/>
        </w:rPr>
        <w:t>较难的是</w:t>
      </w:r>
      <w:r>
        <w:rPr>
          <w:lang w:val="en-US"/>
        </w:rPr>
        <w:t>explain its shap</w:t>
      </w:r>
      <w:r>
        <w:rPr>
          <w:rFonts w:hint="eastAsia"/>
          <w:lang w:val="en-US" w:eastAsia="zh-CN"/>
        </w:rPr>
        <w:t>e</w:t>
      </w:r>
    </w:p>
    <w:p w14:paraId="73A42021">
      <w:pPr>
        <w:pStyle w:val="4"/>
        <w:numPr>
          <w:ilvl w:val="2"/>
          <w:numId w:val="2"/>
        </w:numPr>
        <w:ind w:firstLineChars="0"/>
        <w:jc w:val="left"/>
      </w:pPr>
      <w:r>
        <w:rPr>
          <w:lang w:val="en-US"/>
        </w:rPr>
        <w:t xml:space="preserve">pd across capacitor proportional to </w:t>
      </w:r>
      <w:r>
        <w:rPr>
          <w:b/>
          <w:bCs/>
          <w:lang w:val="en-US"/>
        </w:rPr>
        <w:t>charge</w:t>
      </w:r>
      <w:r>
        <w:rPr>
          <w:lang w:val="en-US"/>
        </w:rPr>
        <w:t xml:space="preserve"> on capacitor</w:t>
      </w:r>
    </w:p>
    <w:p w14:paraId="93E99DAF">
      <w:pPr>
        <w:pStyle w:val="4"/>
        <w:numPr>
          <w:ilvl w:val="2"/>
          <w:numId w:val="2"/>
        </w:numPr>
        <w:ind w:firstLineChars="0"/>
        <w:jc w:val="left"/>
      </w:pPr>
      <w:r>
        <w:rPr>
          <w:lang w:val="en-US"/>
        </w:rPr>
        <w:t>pd across resistor equal pd across capacitor</w:t>
      </w:r>
    </w:p>
    <w:p w14:paraId="D449900D">
      <w:pPr>
        <w:pStyle w:val="4"/>
        <w:numPr>
          <w:ilvl w:val="2"/>
          <w:numId w:val="2"/>
        </w:numPr>
        <w:ind w:firstLineChars="0"/>
        <w:jc w:val="left"/>
      </w:pPr>
      <w:r>
        <w:rPr>
          <w:b/>
          <w:bCs/>
          <w:lang w:val="en-US"/>
        </w:rPr>
        <w:t>current</w:t>
      </w:r>
      <w:r>
        <w:rPr>
          <w:lang w:val="en-US"/>
        </w:rPr>
        <w:t xml:space="preserve"> in resistor proportion to pd across it</w:t>
      </w:r>
    </w:p>
    <w:p w14:paraId="77632E5A">
      <w:pPr>
        <w:pStyle w:val="4"/>
        <w:numPr>
          <w:ilvl w:val="2"/>
          <w:numId w:val="2"/>
        </w:numPr>
        <w:ind w:firstLineChars="0"/>
        <w:jc w:val="left"/>
      </w:pPr>
      <w:r>
        <w:rPr>
          <w:lang w:val="en-US"/>
        </w:rPr>
        <w:t>charge proportional to current</w:t>
      </w:r>
      <w:r>
        <w:rPr>
          <w:rFonts w:hint="eastAsia"/>
          <w:lang w:val="en-US" w:eastAsia="zh-CN"/>
        </w:rPr>
        <w:t>（重要结论）</w:t>
      </w:r>
      <w:r>
        <w:rPr>
          <w:lang w:val="en-US"/>
        </w:rPr>
        <w:t>. so rate of current decreasing decreases as current decrease.(</w:t>
      </w:r>
      <w:r>
        <w:rPr>
          <w:rFonts w:hint="eastAsia"/>
          <w:lang w:val="en-US" w:eastAsia="zh-CN"/>
        </w:rPr>
        <w:t>两边求导）</w:t>
      </w:r>
    </w:p>
    <w:p w14:paraId="4E1FA9B4">
      <w:pPr>
        <w:pStyle w:val="4"/>
        <w:numPr>
          <w:ilvl w:val="0"/>
          <w:numId w:val="0"/>
        </w:numPr>
        <w:ind w:left="840" w:firstLine="0" w:firstLineChars="0"/>
        <w:jc w:val="left"/>
      </w:pPr>
    </w:p>
    <w:p w14:paraId="A28073EC">
      <w:pPr>
        <w:pStyle w:val="4"/>
        <w:numPr>
          <w:ilvl w:val="0"/>
          <w:numId w:val="0"/>
        </w:numPr>
        <w:ind w:left="840" w:firstLine="0" w:firstLineChars="0"/>
        <w:jc w:val="left"/>
      </w:pPr>
    </w:p>
    <w:p w14:paraId="39694F05">
      <w:pPr>
        <w:pStyle w:val="4"/>
        <w:numPr>
          <w:ilvl w:val="0"/>
          <w:numId w:val="0"/>
        </w:numPr>
        <w:ind w:left="840" w:firstLine="0" w:firstLineChars="0"/>
        <w:jc w:val="left"/>
      </w:pPr>
    </w:p>
    <w:p w14:paraId="361C2234">
      <w:pPr>
        <w:pStyle w:val="4"/>
        <w:numPr>
          <w:ilvl w:val="0"/>
          <w:numId w:val="0"/>
        </w:numPr>
        <w:ind w:left="840" w:firstLine="0" w:firstLineChars="0"/>
        <w:jc w:val="left"/>
      </w:pPr>
    </w:p>
    <w:p w14:paraId="08F3AA7B">
      <w:pPr>
        <w:pStyle w:val="4"/>
        <w:numPr>
          <w:ilvl w:val="0"/>
          <w:numId w:val="0"/>
        </w:numPr>
        <w:ind w:left="840" w:firstLine="0" w:firstLineChars="0"/>
        <w:jc w:val="left"/>
      </w:pPr>
    </w:p>
    <w:p w14:paraId="63261E04">
      <w:pPr>
        <w:pStyle w:val="4"/>
        <w:numPr>
          <w:ilvl w:val="0"/>
          <w:numId w:val="0"/>
        </w:numPr>
        <w:ind w:left="840" w:firstLine="0" w:firstLineChars="0"/>
        <w:jc w:val="left"/>
      </w:pPr>
    </w:p>
    <w:p w14:paraId="265EFD50">
      <w:pPr>
        <w:pStyle w:val="4"/>
        <w:numPr>
          <w:ilvl w:val="0"/>
          <w:numId w:val="0"/>
        </w:numPr>
        <w:ind w:left="840" w:firstLine="0" w:firstLineChars="0"/>
        <w:jc w:val="left"/>
      </w:pPr>
    </w:p>
    <w:p w14:paraId="0C2582E3">
      <w:pPr>
        <w:pStyle w:val="4"/>
        <w:numPr>
          <w:ilvl w:val="0"/>
          <w:numId w:val="0"/>
        </w:numPr>
        <w:ind w:left="840" w:firstLine="0" w:firstLineChars="0"/>
        <w:jc w:val="left"/>
      </w:pPr>
    </w:p>
    <w:p w14:paraId="683D9FEC">
      <w:pPr>
        <w:pStyle w:val="4"/>
        <w:numPr>
          <w:ilvl w:val="0"/>
          <w:numId w:val="0"/>
        </w:numPr>
        <w:ind w:left="840" w:firstLine="0" w:firstLineChars="0"/>
        <w:jc w:val="left"/>
      </w:pPr>
    </w:p>
    <w:p w14:paraId="2BF63733">
      <w:pPr>
        <w:pStyle w:val="4"/>
        <w:numPr>
          <w:ilvl w:val="0"/>
          <w:numId w:val="0"/>
        </w:numPr>
        <w:ind w:left="840" w:firstLine="0" w:firstLineChars="0"/>
        <w:jc w:val="left"/>
      </w:pPr>
    </w:p>
    <w:p w14:paraId="7022281E">
      <w:pPr>
        <w:pStyle w:val="4"/>
        <w:numPr>
          <w:ilvl w:val="0"/>
          <w:numId w:val="0"/>
        </w:numPr>
        <w:ind w:left="840" w:firstLine="0" w:firstLineChars="0"/>
        <w:jc w:val="left"/>
      </w:pPr>
    </w:p>
    <w:p w14:paraId="095970F5">
      <w:pPr>
        <w:pStyle w:val="4"/>
        <w:numPr>
          <w:ilvl w:val="0"/>
          <w:numId w:val="0"/>
        </w:numPr>
        <w:ind w:left="840" w:firstLine="0" w:firstLineChars="0"/>
        <w:jc w:val="left"/>
      </w:pPr>
    </w:p>
    <w:p w14:paraId="2C3F600E">
      <w:pPr>
        <w:pStyle w:val="4"/>
        <w:numPr>
          <w:ilvl w:val="0"/>
          <w:numId w:val="0"/>
        </w:numPr>
        <w:ind w:left="840" w:firstLine="0" w:firstLineChars="0"/>
        <w:jc w:val="left"/>
      </w:pPr>
    </w:p>
    <w:p w14:paraId="7B822928">
      <w:pPr>
        <w:pStyle w:val="4"/>
        <w:numPr>
          <w:ilvl w:val="0"/>
          <w:numId w:val="0"/>
        </w:numPr>
        <w:jc w:val="left"/>
      </w:pPr>
    </w:p>
    <w:p w14:paraId="7436808B">
      <w:pPr>
        <w:pStyle w:val="4"/>
        <w:numPr>
          <w:ilvl w:val="0"/>
          <w:numId w:val="0"/>
        </w:numPr>
        <w:ind w:leftChars="0"/>
        <w:jc w:val="left"/>
      </w:pPr>
      <w:r>
        <w:rPr>
          <w:rFonts w:hint="eastAsia"/>
          <w:lang w:val="en-US" w:eastAsia="zh-CN"/>
        </w:rPr>
        <w:t>M</w:t>
      </w:r>
      <w:r>
        <w:rPr>
          <w:lang w:val="en-US"/>
        </w:rPr>
        <w:t>agnetic field</w:t>
      </w:r>
    </w:p>
    <w:p w14:paraId="4A8B78E4">
      <w:pPr>
        <w:pStyle w:val="4"/>
        <w:numPr>
          <w:ilvl w:val="0"/>
          <w:numId w:val="1"/>
        </w:numPr>
        <w:ind w:left="0" w:leftChars="0" w:firstLine="0" w:firstLineChars="0"/>
        <w:jc w:val="left"/>
      </w:pPr>
      <w:r>
        <w:rPr>
          <w:rFonts w:hint="eastAsia"/>
          <w:lang w:val="en-US" w:eastAsia="zh-CN"/>
        </w:rPr>
        <w:t>直流导线的磁场，solenoid, one turn of coil</w:t>
      </w:r>
    </w:p>
    <w:p w14:paraId="37BEEE23">
      <w:pPr>
        <w:pStyle w:val="4"/>
        <w:numPr>
          <w:ilvl w:val="0"/>
          <w:numId w:val="1"/>
        </w:numPr>
        <w:ind w:left="0" w:leftChars="0" w:firstLine="0" w:firstLineChars="0"/>
        <w:jc w:val="left"/>
      </w:pPr>
      <w:r>
        <w:rPr>
          <w:lang w:val="en-US"/>
        </w:rPr>
        <w:t>电流天平</w:t>
      </w:r>
      <w:r>
        <w:rPr>
          <w:rFonts w:hint="eastAsia"/>
          <w:lang w:val="en-US" w:eastAsia="zh-CN"/>
        </w:rPr>
        <w:t xml:space="preserve">－－－topical paper </w:t>
      </w:r>
      <w:r>
        <w:rPr>
          <w:rFonts w:hint="default"/>
          <w:lang w:val="en-US" w:eastAsia="zh-CN"/>
        </w:rPr>
        <w:t>P438</w:t>
      </w:r>
      <w:r>
        <w:rPr>
          <w:rFonts w:hint="eastAsia"/>
          <w:lang w:val="en-US" w:eastAsia="zh-CN"/>
        </w:rPr>
        <w:t xml:space="preserve"> </w:t>
      </w:r>
      <w:r>
        <w:rPr>
          <w:rFonts w:hint="default"/>
          <w:lang w:val="en-US" w:eastAsia="zh-CN"/>
        </w:rPr>
        <w:t>P466</w:t>
      </w:r>
    </w:p>
    <w:p w14:paraId="2E723F47">
      <w:pPr>
        <w:pStyle w:val="4"/>
        <w:numPr>
          <w:ilvl w:val="1"/>
          <w:numId w:val="1"/>
        </w:numPr>
        <w:ind w:left="840" w:leftChars="0" w:hanging="420" w:firstLineChars="0"/>
        <w:jc w:val="left"/>
      </w:pPr>
      <w:r>
        <w:rPr>
          <w:rFonts w:hint="eastAsia"/>
          <w:lang w:val="en-US" w:eastAsia="zh-CN"/>
        </w:rPr>
        <w:t>若干种形态</w:t>
      </w:r>
    </w:p>
    <w:p w14:paraId="03F7A743">
      <w:pPr>
        <w:pStyle w:val="4"/>
        <w:numPr>
          <w:ilvl w:val="0"/>
          <w:numId w:val="0"/>
        </w:numPr>
        <w:ind w:left="420" w:leftChars="0"/>
        <w:jc w:val="left"/>
      </w:pPr>
      <w:r>
        <w:drawing>
          <wp:inline distT="0" distB="0" distL="114300" distR="114300">
            <wp:extent cx="1901825" cy="15271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r="9898"/>
                    <a:stretch>
                      <a:fillRect/>
                    </a:stretch>
                  </pic:blipFill>
                  <pic:spPr>
                    <a:xfrm>
                      <a:off x="0" y="0"/>
                      <a:ext cx="1901825" cy="1527175"/>
                    </a:xfrm>
                    <a:prstGeom prst="rect">
                      <a:avLst/>
                    </a:prstGeom>
                    <a:noFill/>
                    <a:ln>
                      <a:noFill/>
                    </a:ln>
                  </pic:spPr>
                </pic:pic>
              </a:graphicData>
            </a:graphic>
          </wp:inline>
        </w:drawing>
      </w:r>
      <w:r>
        <w:drawing>
          <wp:inline distT="0" distB="0" distL="114300" distR="114300">
            <wp:extent cx="2912110" cy="119316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912110" cy="1193165"/>
                    </a:xfrm>
                    <a:prstGeom prst="rect">
                      <a:avLst/>
                    </a:prstGeom>
                    <a:noFill/>
                    <a:ln>
                      <a:noFill/>
                    </a:ln>
                  </pic:spPr>
                </pic:pic>
              </a:graphicData>
            </a:graphic>
          </wp:inline>
        </w:drawing>
      </w:r>
    </w:p>
    <w:p w14:paraId="096094CF">
      <w:pPr>
        <w:pStyle w:val="4"/>
        <w:numPr>
          <w:ilvl w:val="0"/>
          <w:numId w:val="0"/>
        </w:numPr>
        <w:ind w:left="420" w:leftChars="0"/>
        <w:jc w:val="left"/>
      </w:pPr>
    </w:p>
    <w:p w14:paraId="0F5FD855">
      <w:pPr>
        <w:pStyle w:val="4"/>
        <w:numPr>
          <w:ilvl w:val="0"/>
          <w:numId w:val="0"/>
        </w:numPr>
        <w:tabs>
          <w:tab w:val="left" w:pos="1608"/>
        </w:tabs>
        <w:ind w:left="420" w:leftChars="0"/>
        <w:jc w:val="left"/>
        <w:rPr>
          <w:rFonts w:hint="eastAsia" w:eastAsia="宋体"/>
          <w:lang w:eastAsia="zh-CN"/>
        </w:rPr>
      </w:pPr>
      <w:r>
        <w:drawing>
          <wp:inline distT="0" distB="0" distL="114300" distR="114300">
            <wp:extent cx="1587500" cy="1006475"/>
            <wp:effectExtent l="0" t="0" r="1270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587500" cy="1006475"/>
                    </a:xfrm>
                    <a:prstGeom prst="rect">
                      <a:avLst/>
                    </a:prstGeom>
                    <a:noFill/>
                    <a:ln>
                      <a:noFill/>
                    </a:ln>
                  </pic:spPr>
                </pic:pic>
              </a:graphicData>
            </a:graphic>
          </wp:inline>
        </w:drawing>
      </w:r>
    </w:p>
    <w:p w14:paraId="7CD4DDB7">
      <w:pPr>
        <w:pStyle w:val="4"/>
        <w:numPr>
          <w:ilvl w:val="0"/>
          <w:numId w:val="0"/>
        </w:numPr>
        <w:ind w:left="420" w:leftChars="0"/>
        <w:jc w:val="left"/>
      </w:pPr>
    </w:p>
    <w:p w14:paraId="608BE1E3">
      <w:pPr>
        <w:pStyle w:val="4"/>
        <w:numPr>
          <w:ilvl w:val="1"/>
          <w:numId w:val="1"/>
        </w:numPr>
        <w:ind w:left="840" w:leftChars="0" w:hanging="420" w:firstLineChars="0"/>
        <w:jc w:val="left"/>
      </w:pPr>
      <w:r>
        <w:rPr>
          <w:rFonts w:hint="eastAsia"/>
          <w:lang w:val="en-US" w:eastAsia="zh-CN"/>
        </w:rPr>
        <w:t>磁场给电流向上的力，电流就给磁场向下的力。</w:t>
      </w:r>
    </w:p>
    <w:p w14:paraId="29D2DC1C">
      <w:pPr>
        <w:pStyle w:val="4"/>
        <w:numPr>
          <w:ilvl w:val="1"/>
          <w:numId w:val="1"/>
        </w:numPr>
        <w:ind w:left="840" w:leftChars="0" w:hanging="420" w:firstLineChars="0"/>
        <w:jc w:val="left"/>
      </w:pPr>
      <w:r>
        <w:rPr>
          <w:rFonts w:hint="eastAsia"/>
          <w:lang w:val="en-US" w:eastAsia="zh-CN"/>
        </w:rPr>
        <w:t>Moment calculation = F×d</w:t>
      </w:r>
    </w:p>
    <w:p w14:paraId="413A42EF">
      <w:pPr>
        <w:pStyle w:val="4"/>
        <w:numPr>
          <w:ilvl w:val="0"/>
          <w:numId w:val="0"/>
        </w:numPr>
        <w:ind w:left="420" w:leftChars="0"/>
        <w:jc w:val="left"/>
      </w:pPr>
    </w:p>
    <w:p w14:paraId="7F902FB8">
      <w:pPr>
        <w:pStyle w:val="4"/>
        <w:numPr>
          <w:ilvl w:val="0"/>
          <w:numId w:val="1"/>
        </w:numPr>
        <w:ind w:left="0" w:leftChars="0" w:firstLine="0" w:firstLineChars="0"/>
        <w:jc w:val="left"/>
        <w:rPr>
          <w:rFonts w:hint="default" w:eastAsia="宋体"/>
          <w:lang w:val="en-US" w:eastAsia="zh-CN"/>
        </w:rPr>
      </w:pPr>
      <w:r>
        <w:rPr>
          <w:rFonts w:hint="eastAsia"/>
          <w:lang w:val="en-US" w:eastAsia="zh-CN"/>
        </w:rPr>
        <w:t>通电线圈在磁场中受力（旋转）recall how to calculate the moment (torque) of force(usually a couple)</w:t>
      </w:r>
    </w:p>
    <w:p w14:paraId="655F6277">
      <w:pPr>
        <w:pStyle w:val="4"/>
        <w:numPr>
          <w:ilvl w:val="0"/>
          <w:numId w:val="0"/>
        </w:numPr>
        <w:ind w:leftChars="0"/>
        <w:jc w:val="left"/>
        <w:rPr>
          <w:rFonts w:hint="default" w:eastAsia="宋体"/>
          <w:lang w:val="en-US" w:eastAsia="zh-CN"/>
        </w:rPr>
      </w:pPr>
      <w:r>
        <w:drawing>
          <wp:inline distT="0" distB="0" distL="114300" distR="114300">
            <wp:extent cx="2609850" cy="1809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609850" cy="180975"/>
                    </a:xfrm>
                    <a:prstGeom prst="rect">
                      <a:avLst/>
                    </a:prstGeom>
                    <a:noFill/>
                    <a:ln>
                      <a:noFill/>
                    </a:ln>
                  </pic:spPr>
                </pic:pic>
              </a:graphicData>
            </a:graphic>
          </wp:inline>
        </w:drawing>
      </w:r>
      <w:r>
        <w:rPr>
          <w:rFonts w:hint="eastAsia"/>
          <w:lang w:val="en-US" w:eastAsia="zh-CN"/>
        </w:rPr>
        <w:t>(couple</w:t>
      </w:r>
      <w:r>
        <w:rPr>
          <w:rFonts w:hint="default"/>
          <w:lang w:val="en-US" w:eastAsia="zh-CN"/>
        </w:rPr>
        <w:t>’</w:t>
      </w:r>
      <w:r>
        <w:rPr>
          <w:rFonts w:hint="eastAsia"/>
          <w:lang w:val="en-US" w:eastAsia="zh-CN"/>
        </w:rPr>
        <w:t>s torque)</w:t>
      </w:r>
    </w:p>
    <w:p w14:paraId="53B7408A">
      <w:pPr>
        <w:pStyle w:val="4"/>
        <w:numPr>
          <w:ilvl w:val="0"/>
          <w:numId w:val="1"/>
        </w:numPr>
        <w:ind w:left="0" w:leftChars="0" w:firstLine="0" w:firstLineChars="0"/>
        <w:jc w:val="left"/>
        <w:rPr>
          <w:rFonts w:hint="default" w:eastAsia="宋体"/>
          <w:lang w:val="en-US" w:eastAsia="zh-CN"/>
        </w:rPr>
      </w:pPr>
      <w:r>
        <w:rPr>
          <w:rFonts w:hint="eastAsia"/>
          <w:lang w:val="en-US" w:eastAsia="zh-CN"/>
        </w:rPr>
        <w:t>Magnetic force F=BILsinθ，关注电流与磁场的夹角。如果平行，则没有力。</w:t>
      </w:r>
    </w:p>
    <w:p w14:paraId="144BD740">
      <w:pPr>
        <w:pStyle w:val="4"/>
        <w:numPr>
          <w:ilvl w:val="0"/>
          <w:numId w:val="1"/>
        </w:numPr>
        <w:ind w:left="0" w:leftChars="0" w:firstLine="0" w:firstLineChars="0"/>
        <w:jc w:val="left"/>
        <w:rPr>
          <w:lang w:val="en-US"/>
        </w:rPr>
      </w:pPr>
      <w:r>
        <w:rPr>
          <w:rFonts w:hint="eastAsia"/>
          <w:lang w:val="en-US" w:eastAsia="zh-CN"/>
        </w:rPr>
        <w:t>简答题详见最后一部分</w:t>
      </w:r>
    </w:p>
    <w:p w14:paraId="5BA21EA1">
      <w:pPr>
        <w:pStyle w:val="4"/>
        <w:numPr>
          <w:ilvl w:val="0"/>
          <w:numId w:val="0"/>
        </w:numPr>
        <w:ind w:leftChars="0"/>
        <w:jc w:val="left"/>
        <w:rPr>
          <w:lang w:val="en-US"/>
        </w:rPr>
      </w:pPr>
    </w:p>
    <w:p w14:paraId="2E98B235">
      <w:pPr>
        <w:pStyle w:val="4"/>
        <w:numPr>
          <w:ilvl w:val="0"/>
          <w:numId w:val="0"/>
        </w:numPr>
        <w:ind w:leftChars="0"/>
        <w:jc w:val="left"/>
        <w:rPr>
          <w:lang w:val="en-US"/>
        </w:rPr>
      </w:pPr>
    </w:p>
    <w:p w14:paraId="5BEE6075">
      <w:pPr>
        <w:pStyle w:val="4"/>
        <w:numPr>
          <w:ilvl w:val="0"/>
          <w:numId w:val="0"/>
        </w:numPr>
        <w:ind w:leftChars="0"/>
        <w:jc w:val="left"/>
        <w:rPr>
          <w:lang w:val="en-US"/>
        </w:rPr>
      </w:pPr>
    </w:p>
    <w:p w14:paraId="2DC6FE50">
      <w:pPr>
        <w:pStyle w:val="4"/>
        <w:numPr>
          <w:ilvl w:val="0"/>
          <w:numId w:val="0"/>
        </w:numPr>
        <w:ind w:leftChars="0"/>
        <w:jc w:val="left"/>
        <w:rPr>
          <w:lang w:val="en-US"/>
        </w:rPr>
      </w:pPr>
    </w:p>
    <w:p w14:paraId="5CE91109">
      <w:pPr>
        <w:pStyle w:val="4"/>
        <w:numPr>
          <w:ilvl w:val="0"/>
          <w:numId w:val="0"/>
        </w:numPr>
        <w:ind w:leftChars="0"/>
        <w:jc w:val="left"/>
        <w:rPr>
          <w:lang w:val="en-US"/>
        </w:rPr>
      </w:pPr>
    </w:p>
    <w:p w14:paraId="B8B8824E">
      <w:pPr>
        <w:pStyle w:val="4"/>
        <w:numPr>
          <w:ilvl w:val="0"/>
          <w:numId w:val="0"/>
        </w:numPr>
        <w:ind w:leftChars="0"/>
        <w:jc w:val="left"/>
        <w:rPr>
          <w:rFonts w:hint="eastAsia" w:eastAsia="宋体"/>
          <w:b/>
          <w:bCs/>
          <w:lang w:val="en-US" w:eastAsia="zh-CN"/>
        </w:rPr>
      </w:pPr>
      <w:r>
        <w:rPr>
          <w:b/>
          <w:bCs/>
          <w:lang w:val="en-US"/>
        </w:rPr>
        <w:t>重要</w:t>
      </w:r>
      <w:r>
        <w:rPr>
          <w:rFonts w:hint="eastAsia"/>
          <w:b/>
          <w:bCs/>
          <w:lang w:val="en-US" w:eastAsia="zh-CN"/>
        </w:rPr>
        <w:t>定义，简答题常</w:t>
      </w:r>
      <w:r>
        <w:rPr>
          <w:b/>
          <w:bCs/>
          <w:lang w:val="en-US"/>
        </w:rPr>
        <w:t>用</w:t>
      </w:r>
      <w:r>
        <w:rPr>
          <w:rFonts w:hint="eastAsia"/>
          <w:b/>
          <w:bCs/>
          <w:lang w:val="en-US" w:eastAsia="zh-CN"/>
        </w:rPr>
        <w:t>内容（需要背诵）</w:t>
      </w:r>
    </w:p>
    <w:p w14:paraId="136D8B98">
      <w:pPr>
        <w:pStyle w:val="4"/>
        <w:numPr>
          <w:ilvl w:val="1"/>
          <w:numId w:val="3"/>
        </w:numPr>
        <w:ind w:firstLineChars="0"/>
        <w:jc w:val="left"/>
      </w:pPr>
      <w:r>
        <w:rPr>
          <w:rFonts w:hint="eastAsia"/>
          <w:lang w:val="en-US" w:eastAsia="zh-CN"/>
        </w:rPr>
        <w:t>Electric field lines &amp; magnetic field lines的常见类型，能准确地画出来吗？</w:t>
      </w:r>
    </w:p>
    <w:p w14:paraId="7280EFF9">
      <w:pPr>
        <w:pStyle w:val="4"/>
        <w:numPr>
          <w:ilvl w:val="1"/>
          <w:numId w:val="3"/>
        </w:numPr>
        <w:ind w:firstLineChars="0"/>
        <w:jc w:val="left"/>
      </w:pPr>
      <w:r>
        <w:rPr>
          <w:rFonts w:hint="eastAsia"/>
          <w:lang w:val="en-US" w:eastAsia="zh-CN"/>
        </w:rPr>
        <w:t xml:space="preserve">Same charge or opposite charge </w:t>
      </w:r>
      <w:r>
        <w:rPr>
          <w:lang w:val="en-US"/>
        </w:rPr>
        <w:t xml:space="preserve">in the graph of E? </w:t>
      </w:r>
      <w:r>
        <w:rPr>
          <w:rFonts w:hint="eastAsia"/>
          <w:lang w:val="en-US" w:eastAsia="zh-CN"/>
        </w:rPr>
        <w:t>You can explain in two perspectives</w:t>
      </w:r>
    </w:p>
    <w:p w14:paraId="4C2F04C3">
      <w:pPr>
        <w:pStyle w:val="4"/>
        <w:numPr>
          <w:ilvl w:val="2"/>
          <w:numId w:val="3"/>
        </w:numPr>
        <w:ind w:left="1260" w:leftChars="0" w:hanging="420" w:firstLineChars="0"/>
        <w:jc w:val="left"/>
      </w:pPr>
      <w:r>
        <w:rPr>
          <w:lang w:val="en-US"/>
        </w:rPr>
        <w:t xml:space="preserve">near each charge, direction of force  </w:t>
      </w:r>
      <w:r>
        <w:rPr>
          <w:rFonts w:hint="eastAsia"/>
          <w:lang w:val="en-US" w:eastAsia="zh-CN"/>
        </w:rPr>
        <w:t>OR</w:t>
      </w:r>
    </w:p>
    <w:p w14:paraId="9F7B6788">
      <w:pPr>
        <w:pStyle w:val="4"/>
        <w:numPr>
          <w:ilvl w:val="2"/>
          <w:numId w:val="3"/>
        </w:numPr>
        <w:ind w:left="1260" w:leftChars="0" w:hanging="420" w:firstLineChars="0"/>
        <w:jc w:val="left"/>
      </w:pPr>
      <w:r>
        <w:rPr>
          <w:lang w:val="en-US"/>
        </w:rPr>
        <w:t>whether there is zero force point</w:t>
      </w:r>
    </w:p>
    <w:p w14:paraId="7B5EC080">
      <w:pPr>
        <w:pStyle w:val="4"/>
        <w:numPr>
          <w:ilvl w:val="1"/>
          <w:numId w:val="3"/>
        </w:numPr>
        <w:ind w:firstLineChars="0"/>
        <w:jc w:val="left"/>
      </w:pPr>
      <w:r>
        <w:rPr>
          <w:lang w:val="en-US"/>
        </w:rPr>
        <w:t>V graph horizontal line means what?   Potential inside a conductor is constant, because field strength inside conductor is zero.</w:t>
      </w:r>
    </w:p>
    <w:p w14:paraId="0F21C1C7">
      <w:pPr>
        <w:pStyle w:val="4"/>
        <w:numPr>
          <w:ilvl w:val="1"/>
          <w:numId w:val="3"/>
        </w:numPr>
        <w:ind w:firstLineChars="0"/>
        <w:jc w:val="left"/>
      </w:pPr>
      <w:r>
        <w:rPr>
          <w:rFonts w:hint="default" w:ascii="Calibri" w:hAnsi="Calibri" w:eastAsia="宋体" w:cs="Arial"/>
          <w:b w:val="0"/>
          <w:bCs w:val="0"/>
          <w:i w:val="0"/>
          <w:iCs w:val="0"/>
          <w:color w:val="auto"/>
          <w:kern w:val="2"/>
          <w:sz w:val="21"/>
          <w:szCs w:val="22"/>
          <w:highlight w:val="none"/>
          <w:vertAlign w:val="baseline"/>
          <w:lang w:val="en-US" w:eastAsia="zh-CN"/>
        </w:rPr>
        <w:t xml:space="preserve">Coulomb's law, electrostatic force between two point charges is proportional to the product of </w:t>
      </w:r>
      <w:r>
        <w:rPr>
          <w:rFonts w:hint="eastAsia" w:cs="Arial"/>
          <w:b w:val="0"/>
          <w:bCs w:val="0"/>
          <w:i w:val="0"/>
          <w:iCs w:val="0"/>
          <w:color w:val="auto"/>
          <w:kern w:val="2"/>
          <w:sz w:val="21"/>
          <w:szCs w:val="22"/>
          <w:highlight w:val="none"/>
          <w:vertAlign w:val="baseline"/>
          <w:lang w:val="en-US" w:eastAsia="zh-CN"/>
        </w:rPr>
        <w:t xml:space="preserve">two electric point charges </w:t>
      </w:r>
      <w:r>
        <w:rPr>
          <w:rFonts w:hint="default" w:ascii="Calibri" w:hAnsi="Calibri" w:eastAsia="宋体" w:cs="Arial"/>
          <w:b w:val="0"/>
          <w:bCs w:val="0"/>
          <w:i w:val="0"/>
          <w:iCs w:val="0"/>
          <w:color w:val="auto"/>
          <w:kern w:val="2"/>
          <w:sz w:val="21"/>
          <w:szCs w:val="22"/>
          <w:highlight w:val="none"/>
          <w:vertAlign w:val="baseline"/>
          <w:lang w:val="en-US" w:eastAsia="zh-CN"/>
        </w:rPr>
        <w:t>and invers</w:t>
      </w:r>
      <w:r>
        <w:rPr>
          <w:rFonts w:hint="eastAsia" w:cs="Arial"/>
          <w:b w:val="0"/>
          <w:bCs w:val="0"/>
          <w:i w:val="0"/>
          <w:iCs w:val="0"/>
          <w:color w:val="auto"/>
          <w:kern w:val="2"/>
          <w:sz w:val="21"/>
          <w:szCs w:val="22"/>
          <w:highlight w:val="none"/>
          <w:vertAlign w:val="baseline"/>
          <w:lang w:val="en-US" w:eastAsia="zh-CN"/>
        </w:rPr>
        <w:t>e</w:t>
      </w:r>
      <w:r>
        <w:rPr>
          <w:rFonts w:hint="default" w:ascii="Calibri" w:hAnsi="Calibri" w:eastAsia="宋体" w:cs="Arial"/>
          <w:b w:val="0"/>
          <w:bCs w:val="0"/>
          <w:i w:val="0"/>
          <w:iCs w:val="0"/>
          <w:color w:val="auto"/>
          <w:kern w:val="2"/>
          <w:sz w:val="21"/>
          <w:szCs w:val="22"/>
          <w:highlight w:val="none"/>
          <w:vertAlign w:val="baseline"/>
          <w:lang w:val="en-US" w:eastAsia="zh-CN"/>
        </w:rPr>
        <w:t>ly proportional to the square of separation</w:t>
      </w:r>
    </w:p>
    <w:p w14:paraId="308CDC0B">
      <w:pPr>
        <w:pStyle w:val="4"/>
        <w:numPr>
          <w:ilvl w:val="1"/>
          <w:numId w:val="3"/>
        </w:numPr>
        <w:ind w:firstLineChars="0"/>
        <w:jc w:val="left"/>
      </w:pPr>
      <w:r>
        <w:rPr>
          <w:rFonts w:hint="default" w:ascii="Calibri" w:hAnsi="Calibri" w:eastAsia="宋体" w:cs="Arial"/>
          <w:b w:val="0"/>
          <w:bCs w:val="0"/>
          <w:i w:val="0"/>
          <w:iCs w:val="0"/>
          <w:color w:val="auto"/>
          <w:kern w:val="2"/>
          <w:sz w:val="21"/>
          <w:szCs w:val="22"/>
          <w:highlight w:val="none"/>
          <w:vertAlign w:val="baseline"/>
          <w:lang w:val="en-US" w:eastAsia="zh-CN"/>
        </w:rPr>
        <w:t xml:space="preserve">electric field line originates from centre, lines are radial. </w:t>
      </w:r>
    </w:p>
    <w:p w14:paraId="57C1B1F8">
      <w:pPr>
        <w:pStyle w:val="4"/>
        <w:numPr>
          <w:ilvl w:val="1"/>
          <w:numId w:val="3"/>
        </w:numPr>
        <w:ind w:firstLineChars="0"/>
        <w:jc w:val="left"/>
      </w:pPr>
      <w:r>
        <w:rPr>
          <w:rFonts w:hint="default" w:ascii="Calibri" w:hAnsi="Calibri" w:eastAsia="宋体" w:cs="Arial"/>
          <w:b w:val="0"/>
          <w:bCs w:val="0"/>
          <w:i w:val="0"/>
          <w:iCs w:val="0"/>
          <w:color w:val="auto"/>
          <w:kern w:val="2"/>
          <w:sz w:val="21"/>
          <w:szCs w:val="22"/>
          <w:highlight w:val="none"/>
          <w:vertAlign w:val="baseline"/>
          <w:lang w:val="en-US" w:eastAsia="zh-CN"/>
        </w:rPr>
        <w:t>compare gravitational field and electric field:</w:t>
      </w:r>
      <w:r>
        <w:rPr>
          <w:rFonts w:hint="eastAsia" w:cs="Arial"/>
          <w:b w:val="0"/>
          <w:bCs w:val="0"/>
          <w:i w:val="0"/>
          <w:iCs w:val="0"/>
          <w:color w:val="auto"/>
          <w:kern w:val="2"/>
          <w:sz w:val="21"/>
          <w:szCs w:val="22"/>
          <w:highlight w:val="none"/>
          <w:vertAlign w:val="baseline"/>
          <w:lang w:val="en-US" w:eastAsia="zh-CN"/>
        </w:rPr>
        <w:t xml:space="preserve"> </w:t>
      </w:r>
    </w:p>
    <w:p w14:paraId="508D3144">
      <w:pPr>
        <w:pStyle w:val="4"/>
        <w:numPr>
          <w:ilvl w:val="2"/>
          <w:numId w:val="3"/>
        </w:numPr>
        <w:ind w:left="1260" w:leftChars="0" w:hanging="420" w:firstLineChars="0"/>
        <w:jc w:val="left"/>
      </w:pPr>
      <w:r>
        <w:rPr>
          <w:rFonts w:hint="eastAsia" w:cs="Arial"/>
          <w:b w:val="0"/>
          <w:bCs w:val="0"/>
          <w:i w:val="0"/>
          <w:iCs w:val="0"/>
          <w:color w:val="auto"/>
          <w:kern w:val="2"/>
          <w:sz w:val="21"/>
          <w:szCs w:val="22"/>
          <w:highlight w:val="none"/>
          <w:vertAlign w:val="baseline"/>
          <w:lang w:val="en-US" w:eastAsia="zh-CN"/>
        </w:rPr>
        <w:t>same-</w:t>
      </w:r>
      <w:r>
        <w:rPr>
          <w:rFonts w:hint="default" w:ascii="Calibri" w:hAnsi="Calibri" w:eastAsia="宋体" w:cs="Arial"/>
          <w:b w:val="0"/>
          <w:bCs w:val="0"/>
          <w:i w:val="0"/>
          <w:iCs w:val="0"/>
          <w:color w:val="auto"/>
          <w:kern w:val="2"/>
          <w:sz w:val="21"/>
          <w:szCs w:val="22"/>
          <w:highlight w:val="none"/>
          <w:vertAlign w:val="baseline"/>
          <w:lang w:val="en-US" w:eastAsia="zh-CN"/>
        </w:rPr>
        <w:t>both are radial, law have inverse square</w:t>
      </w:r>
      <w:r>
        <w:rPr>
          <w:rFonts w:hint="eastAsia" w:cs="Arial"/>
          <w:b w:val="0"/>
          <w:bCs w:val="0"/>
          <w:i w:val="0"/>
          <w:iCs w:val="0"/>
          <w:color w:val="auto"/>
          <w:kern w:val="2"/>
          <w:sz w:val="21"/>
          <w:szCs w:val="22"/>
          <w:highlight w:val="none"/>
          <w:vertAlign w:val="baseline"/>
          <w:lang w:val="en-US" w:eastAsia="zh-CN"/>
        </w:rPr>
        <w:t xml:space="preserve">. </w:t>
      </w:r>
    </w:p>
    <w:p w14:paraId="6F495307">
      <w:pPr>
        <w:pStyle w:val="4"/>
        <w:numPr>
          <w:ilvl w:val="2"/>
          <w:numId w:val="3"/>
        </w:numPr>
        <w:ind w:left="1260" w:leftChars="0" w:hanging="420" w:firstLineChars="0"/>
        <w:jc w:val="left"/>
      </w:pPr>
      <w:r>
        <w:rPr>
          <w:rFonts w:hint="eastAsia" w:cs="Arial"/>
          <w:b w:val="0"/>
          <w:bCs w:val="0"/>
          <w:i w:val="0"/>
          <w:iCs w:val="0"/>
          <w:color w:val="auto"/>
          <w:kern w:val="2"/>
          <w:sz w:val="21"/>
          <w:szCs w:val="22"/>
          <w:highlight w:val="none"/>
          <w:vertAlign w:val="baseline"/>
          <w:lang w:val="en-US" w:eastAsia="zh-CN"/>
        </w:rPr>
        <w:t xml:space="preserve">Differences-G field: </w:t>
      </w:r>
      <w:r>
        <w:rPr>
          <w:rFonts w:hint="default" w:ascii="Calibri" w:hAnsi="Calibri" w:eastAsia="宋体" w:cs="Arial"/>
          <w:b w:val="0"/>
          <w:bCs w:val="0"/>
          <w:i w:val="0"/>
          <w:iCs w:val="0"/>
          <w:color w:val="auto"/>
          <w:kern w:val="2"/>
          <w:sz w:val="21"/>
          <w:szCs w:val="22"/>
          <w:highlight w:val="none"/>
          <w:vertAlign w:val="baseline"/>
          <w:lang w:val="en-US" w:eastAsia="zh-CN"/>
        </w:rPr>
        <w:t xml:space="preserve">direction is always towards the mass. </w:t>
      </w:r>
      <w:r>
        <w:rPr>
          <w:rFonts w:hint="eastAsia" w:cs="Arial"/>
          <w:b w:val="0"/>
          <w:bCs w:val="0"/>
          <w:i w:val="0"/>
          <w:iCs w:val="0"/>
          <w:color w:val="auto"/>
          <w:kern w:val="2"/>
          <w:sz w:val="21"/>
          <w:szCs w:val="22"/>
          <w:highlight w:val="none"/>
          <w:vertAlign w:val="baseline"/>
          <w:lang w:val="en-US" w:eastAsia="zh-CN"/>
        </w:rPr>
        <w:t xml:space="preserve">E field: </w:t>
      </w:r>
      <w:r>
        <w:rPr>
          <w:rFonts w:hint="default" w:ascii="Calibri" w:hAnsi="Calibri" w:eastAsia="宋体" w:cs="Arial"/>
          <w:b w:val="0"/>
          <w:bCs w:val="0"/>
          <w:i w:val="0"/>
          <w:iCs w:val="0"/>
          <w:color w:val="auto"/>
          <w:kern w:val="2"/>
          <w:sz w:val="21"/>
          <w:szCs w:val="22"/>
          <w:highlight w:val="none"/>
          <w:vertAlign w:val="baseline"/>
          <w:lang w:val="en-US" w:eastAsia="zh-CN"/>
        </w:rPr>
        <w:t xml:space="preserve">direction can be towards or away from </w:t>
      </w:r>
      <w:r>
        <w:rPr>
          <w:rFonts w:hint="eastAsia" w:cs="Arial"/>
          <w:b w:val="0"/>
          <w:bCs w:val="0"/>
          <w:i w:val="0"/>
          <w:iCs w:val="0"/>
          <w:color w:val="auto"/>
          <w:kern w:val="2"/>
          <w:sz w:val="21"/>
          <w:szCs w:val="22"/>
          <w:highlight w:val="none"/>
          <w:vertAlign w:val="baseline"/>
          <w:lang w:val="en-US" w:eastAsia="zh-CN"/>
        </w:rPr>
        <w:t>charge</w:t>
      </w:r>
      <w:r>
        <w:rPr>
          <w:rFonts w:hint="default" w:ascii="Calibri" w:hAnsi="Calibri" w:eastAsia="宋体" w:cs="Arial"/>
          <w:b w:val="0"/>
          <w:bCs w:val="0"/>
          <w:i w:val="0"/>
          <w:iCs w:val="0"/>
          <w:color w:val="auto"/>
          <w:kern w:val="2"/>
          <w:sz w:val="21"/>
          <w:szCs w:val="22"/>
          <w:highlight w:val="none"/>
          <w:vertAlign w:val="baseline"/>
          <w:lang w:val="en-US" w:eastAsia="zh-CN"/>
        </w:rPr>
        <w:t xml:space="preserve">. </w:t>
      </w:r>
    </w:p>
    <w:p w14:paraId="0E370DF6">
      <w:pPr>
        <w:pStyle w:val="4"/>
        <w:numPr>
          <w:ilvl w:val="1"/>
          <w:numId w:val="3"/>
        </w:numPr>
        <w:ind w:firstLineChars="0"/>
        <w:jc w:val="left"/>
        <w:rPr>
          <w:lang w:val="en-US"/>
        </w:rPr>
      </w:pPr>
      <w:r>
        <w:rPr>
          <w:lang w:val="en-US"/>
        </w:rPr>
        <w:t>electric field is force per unit positive charge (</w:t>
      </w:r>
      <w:r>
        <w:rPr>
          <w:rFonts w:hint="eastAsia"/>
          <w:lang w:val="en-US" w:eastAsia="zh-CN"/>
        </w:rPr>
        <w:t>注意这个定义！</w:t>
      </w:r>
      <w:r>
        <w:rPr>
          <w:lang w:val="en-US"/>
        </w:rPr>
        <w:t>)</w:t>
      </w:r>
    </w:p>
    <w:p w14:paraId="F5AEC9AD">
      <w:pPr>
        <w:pStyle w:val="4"/>
        <w:numPr>
          <w:ilvl w:val="1"/>
          <w:numId w:val="3"/>
        </w:numPr>
        <w:ind w:firstLineChars="0"/>
        <w:jc w:val="left"/>
        <w:rPr>
          <w:lang w:val="en-US"/>
        </w:rPr>
      </w:pPr>
      <w:r>
        <w:rPr>
          <w:lang w:val="en-US"/>
        </w:rPr>
        <w:t>E=</w:t>
      </w:r>
      <w:r>
        <w:rPr>
          <w:rFonts w:hint="eastAsia"/>
          <w:lang w:val="en-US" w:eastAsia="zh-CN"/>
        </w:rPr>
        <w:t>△</w:t>
      </w:r>
      <w:r>
        <w:rPr>
          <w:lang w:val="en-US"/>
        </w:rPr>
        <w:t>V/</w:t>
      </w:r>
      <w:r>
        <w:rPr>
          <w:rFonts w:hint="eastAsia"/>
          <w:lang w:val="en-US" w:eastAsia="zh-CN"/>
        </w:rPr>
        <w:t>△</w:t>
      </w:r>
      <w:r>
        <w:rPr>
          <w:lang w:val="en-US"/>
        </w:rPr>
        <w:t>d</w:t>
      </w:r>
      <w:r>
        <w:rPr>
          <w:rFonts w:hint="eastAsia"/>
          <w:lang w:val="en-US" w:eastAsia="zh-CN"/>
        </w:rPr>
        <w:t>，</w:t>
      </w:r>
      <w:r>
        <w:rPr>
          <w:rFonts w:hint="default"/>
          <w:lang w:val="en-US" w:eastAsia="zh-CN"/>
        </w:rPr>
        <w:t>仅仅适用于uniform field between charged parallel plates</w:t>
      </w:r>
      <w:r>
        <w:rPr>
          <w:lang w:val="en-US"/>
        </w:rPr>
        <w:t xml:space="preserve"> </w:t>
      </w:r>
    </w:p>
    <w:p w14:paraId="913D923A">
      <w:pPr>
        <w:pStyle w:val="4"/>
        <w:numPr>
          <w:ilvl w:val="0"/>
          <w:numId w:val="0"/>
        </w:numPr>
        <w:ind w:left="840" w:firstLine="0" w:firstLineChars="0"/>
        <w:jc w:val="left"/>
      </w:pPr>
      <w:r>
        <w:rPr>
          <w:lang w:val="en-US"/>
        </w:rPr>
        <w:t xml:space="preserve">electric field at a point = </w:t>
      </w:r>
      <w:r>
        <w:rPr>
          <w:b/>
          <w:bCs/>
          <w:lang w:val="en-US"/>
        </w:rPr>
        <w:t xml:space="preserve">negative </w:t>
      </w:r>
      <w:r>
        <w:rPr>
          <w:lang w:val="en-US"/>
        </w:rPr>
        <w:t>of potential gradient at that point.</w:t>
      </w:r>
    </w:p>
    <w:p w14:paraId="CD326A4D">
      <w:pPr>
        <w:pStyle w:val="4"/>
        <w:numPr>
          <w:ilvl w:val="1"/>
          <w:numId w:val="3"/>
        </w:numPr>
        <w:ind w:firstLineChars="0"/>
        <w:jc w:val="left"/>
      </w:pPr>
      <w:r>
        <w:rPr>
          <w:lang w:val="en-US"/>
        </w:rPr>
        <w:t xml:space="preserve">electric potential: work done per unit positive charge in bringing a small test charge from infinity to the point. </w:t>
      </w:r>
    </w:p>
    <w:p w14:paraId="3D8329C8">
      <w:pPr>
        <w:pStyle w:val="4"/>
        <w:numPr>
          <w:ilvl w:val="1"/>
          <w:numId w:val="3"/>
        </w:numPr>
        <w:ind w:firstLineChars="0"/>
        <w:jc w:val="left"/>
      </w:pPr>
      <w:r>
        <w:rPr>
          <w:lang w:val="en-US"/>
        </w:rPr>
        <w:t>Electric Potential Energy (point charge)=qV= Qq/(4πε0r)</w:t>
      </w:r>
    </w:p>
    <w:p w14:paraId="7290F620">
      <w:pPr>
        <w:pStyle w:val="4"/>
        <w:numPr>
          <w:ilvl w:val="1"/>
          <w:numId w:val="3"/>
        </w:numPr>
        <w:ind w:firstLineChars="0"/>
        <w:jc w:val="left"/>
      </w:pPr>
      <w:r>
        <w:rPr>
          <w:lang w:val="en-US"/>
        </w:rPr>
        <w:t>Define capacitance</w:t>
      </w:r>
    </w:p>
    <w:p w14:paraId="D76243D3">
      <w:pPr>
        <w:pStyle w:val="4"/>
        <w:numPr>
          <w:ilvl w:val="2"/>
          <w:numId w:val="3"/>
        </w:numPr>
        <w:ind w:left="1260" w:leftChars="0" w:hanging="420" w:firstLineChars="0"/>
        <w:jc w:val="left"/>
      </w:pPr>
      <w:r>
        <w:rPr>
          <w:rFonts w:hint="eastAsia"/>
          <w:lang w:val="en-US" w:eastAsia="zh-CN"/>
        </w:rPr>
        <w:t xml:space="preserve">If it is charged parallel plates, </w:t>
      </w:r>
      <w:r>
        <w:rPr>
          <w:lang w:val="en-US"/>
        </w:rPr>
        <w:t>C=charge per potential where charge is numerically equal to the charge on one plate.V is the p.d be</w:t>
      </w:r>
      <w:r>
        <w:rPr>
          <w:rFonts w:hint="eastAsia"/>
          <w:lang w:val="en-US" w:eastAsia="zh-CN"/>
        </w:rPr>
        <w:t>t</w:t>
      </w:r>
      <w:r>
        <w:rPr>
          <w:lang w:val="en-US"/>
        </w:rPr>
        <w:t xml:space="preserve">ween plates. </w:t>
      </w:r>
      <w:r>
        <w:rPr>
          <w:rFonts w:hint="eastAsia"/>
          <w:lang w:val="en-US" w:eastAsia="zh-CN"/>
        </w:rPr>
        <w:t>OR</w:t>
      </w:r>
    </w:p>
    <w:p w14:paraId="3FBE2D43">
      <w:pPr>
        <w:pStyle w:val="4"/>
        <w:numPr>
          <w:ilvl w:val="2"/>
          <w:numId w:val="3"/>
        </w:numPr>
        <w:ind w:left="1260" w:leftChars="0" w:hanging="420" w:firstLineChars="0"/>
        <w:jc w:val="left"/>
      </w:pPr>
      <w:r>
        <w:rPr>
          <w:rFonts w:hint="eastAsia"/>
          <w:lang w:val="en-US" w:eastAsia="zh-CN"/>
        </w:rPr>
        <w:t xml:space="preserve">If it is charged spherical conductor, </w:t>
      </w:r>
      <w:r>
        <w:rPr>
          <w:lang w:val="en-US"/>
        </w:rPr>
        <w:t xml:space="preserve">C=charge per potential where charge is numerically equal to the charge on </w:t>
      </w:r>
      <w:r>
        <w:rPr>
          <w:rFonts w:hint="eastAsia"/>
          <w:lang w:val="en-US" w:eastAsia="zh-CN"/>
        </w:rPr>
        <w:t xml:space="preserve">the surface the spherical conductor and </w:t>
      </w:r>
      <w:r>
        <w:rPr>
          <w:lang w:val="en-US"/>
        </w:rPr>
        <w:t xml:space="preserve">V is the </w:t>
      </w:r>
      <w:r>
        <w:rPr>
          <w:rFonts w:hint="eastAsia"/>
          <w:lang w:val="en-US" w:eastAsia="zh-CN"/>
        </w:rPr>
        <w:t>potential on the surface of the spherical conductor.</w:t>
      </w:r>
    </w:p>
    <w:p w14:paraId="317856D5">
      <w:pPr>
        <w:pStyle w:val="4"/>
        <w:numPr>
          <w:ilvl w:val="1"/>
          <w:numId w:val="3"/>
        </w:numPr>
        <w:ind w:firstLineChars="0"/>
        <w:jc w:val="left"/>
      </w:pPr>
      <w:r>
        <w:rPr>
          <w:rFonts w:hint="eastAsia"/>
          <w:lang w:val="en-US" w:eastAsia="zh-CN"/>
        </w:rPr>
        <w:t>F</w:t>
      </w:r>
      <w:r>
        <w:rPr>
          <w:lang w:val="en-US"/>
        </w:rPr>
        <w:t>leming's left hand rule</w:t>
      </w:r>
      <w:r>
        <w:rPr>
          <w:rFonts w:hint="eastAsia"/>
          <w:lang w:val="en-US" w:eastAsia="zh-CN"/>
        </w:rPr>
        <w:t>（explain how you find out the direction of ......）</w:t>
      </w:r>
    </w:p>
    <w:p w14:paraId="677344B6">
      <w:pPr>
        <w:pStyle w:val="4"/>
        <w:numPr>
          <w:ilvl w:val="1"/>
          <w:numId w:val="3"/>
        </w:numPr>
        <w:ind w:firstLineChars="0"/>
        <w:jc w:val="left"/>
      </w:pPr>
      <w:r>
        <w:rPr>
          <w:lang w:val="en-US"/>
        </w:rPr>
        <w:t>magnetic flux density--B-- magnetic field strength---force acting per unit current per unit length on a wire placed at right angles to the magnetic field</w:t>
      </w:r>
      <w:r>
        <w:rPr>
          <w:rFonts w:hint="eastAsia"/>
          <w:lang w:val="en-US" w:eastAsia="zh-CN"/>
        </w:rPr>
        <w:t>（注意B=F/IL定义了B）</w:t>
      </w:r>
    </w:p>
    <w:p w14:paraId="29A228AC">
      <w:pPr>
        <w:pStyle w:val="4"/>
        <w:numPr>
          <w:ilvl w:val="1"/>
          <w:numId w:val="3"/>
        </w:numPr>
        <w:ind w:firstLineChars="0"/>
        <w:jc w:val="left"/>
      </w:pPr>
      <w:r>
        <w:rPr>
          <w:lang w:val="en-US"/>
        </w:rPr>
        <w:t>magnetic field is increased by a ferrous core</w:t>
      </w:r>
    </w:p>
    <w:p w14:paraId="49486B44">
      <w:pPr>
        <w:pStyle w:val="4"/>
        <w:numPr>
          <w:ilvl w:val="1"/>
          <w:numId w:val="3"/>
        </w:numPr>
        <w:ind w:firstLineChars="0"/>
        <w:jc w:val="left"/>
        <w:rPr>
          <w:rFonts w:hint="default"/>
          <w:lang w:val="en-US"/>
        </w:rPr>
      </w:pPr>
      <w:r>
        <w:rPr>
          <w:lang w:val="en-US"/>
        </w:rPr>
        <w:t>explain the origin of forces of current carrying conductors</w:t>
      </w:r>
      <w:r>
        <w:rPr>
          <w:rFonts w:hint="eastAsia"/>
          <w:lang w:val="en-US" w:eastAsia="zh-CN"/>
        </w:rPr>
        <w:t>－－－</w:t>
      </w:r>
      <w:r>
        <w:rPr>
          <w:rFonts w:hint="default"/>
          <w:lang w:val="en-US" w:eastAsia="zh-CN"/>
        </w:rPr>
        <w:t>1. current produced M field around wire . 2. wire sits in the field created by the other, the current is at right angle to the field. so it experiences a force.必须说</w:t>
      </w:r>
      <w:r>
        <w:rPr>
          <w:rFonts w:hint="eastAsia"/>
          <w:lang w:val="en-US" w:eastAsia="zh-CN"/>
        </w:rPr>
        <w:t>force, current, field之间的</w:t>
      </w:r>
      <w:r>
        <w:rPr>
          <w:rFonts w:hint="default"/>
          <w:lang w:val="en-US" w:eastAsia="zh-CN"/>
        </w:rPr>
        <w:t>方向</w:t>
      </w:r>
      <w:r>
        <w:rPr>
          <w:rFonts w:hint="eastAsia"/>
          <w:lang w:val="en-US" w:eastAsia="zh-CN"/>
        </w:rPr>
        <w:t>。如果问的是</w:t>
      </w:r>
      <w:bookmarkStart w:id="0" w:name="_GoBack"/>
      <w:bookmarkEnd w:id="0"/>
      <w:r>
        <w:rPr>
          <w:rFonts w:hint="eastAsia"/>
          <w:lang w:val="en-US" w:eastAsia="zh-CN"/>
        </w:rPr>
        <w:t>attractive or repulsive?就要具体说明根据Fleming</w:t>
      </w:r>
      <w:r>
        <w:rPr>
          <w:rFonts w:hint="default"/>
          <w:lang w:val="en-US" w:eastAsia="zh-CN"/>
        </w:rPr>
        <w:t>’</w:t>
      </w:r>
      <w:r>
        <w:rPr>
          <w:rFonts w:hint="eastAsia"/>
          <w:lang w:val="en-US" w:eastAsia="zh-CN"/>
        </w:rPr>
        <w:t>s rule判断的方向。</w:t>
      </w:r>
    </w:p>
    <w:p w14:paraId="4C8A8228">
      <w:pPr>
        <w:pStyle w:val="4"/>
        <w:numPr>
          <w:ilvl w:val="1"/>
          <w:numId w:val="3"/>
        </w:numPr>
        <w:ind w:firstLineChars="0"/>
        <w:jc w:val="left"/>
        <w:rPr>
          <w:rFonts w:hint="default"/>
          <w:lang w:val="en-US"/>
        </w:rPr>
      </w:pPr>
      <w:r>
        <w:rPr>
          <w:rFonts w:hint="eastAsia"/>
          <w:lang w:val="en-US" w:eastAsia="zh-CN"/>
        </w:rPr>
        <w:t xml:space="preserve">Are the two forces of two current carrying wires equal? Why? </w:t>
      </w:r>
    </w:p>
    <w:p w14:paraId="520126C3">
      <w:pPr>
        <w:pStyle w:val="4"/>
        <w:numPr>
          <w:ilvl w:val="2"/>
          <w:numId w:val="3"/>
        </w:numPr>
        <w:ind w:left="1260" w:leftChars="0" w:hanging="420" w:firstLineChars="0"/>
        <w:jc w:val="left"/>
        <w:rPr>
          <w:rFonts w:hint="default"/>
          <w:lang w:val="en-US"/>
        </w:rPr>
      </w:pPr>
      <w:r>
        <w:rPr>
          <w:rFonts w:hint="eastAsia"/>
          <w:lang w:val="en-US" w:eastAsia="zh-CN"/>
        </w:rPr>
        <w:t>newton third law OR</w:t>
      </w:r>
    </w:p>
    <w:p w14:paraId="12D33D8A">
      <w:pPr>
        <w:pStyle w:val="4"/>
        <w:numPr>
          <w:ilvl w:val="2"/>
          <w:numId w:val="3"/>
        </w:numPr>
        <w:ind w:left="1260" w:leftChars="0" w:hanging="420" w:firstLineChars="0"/>
        <w:jc w:val="left"/>
        <w:rPr>
          <w:rFonts w:hint="default"/>
          <w:lang w:val="en-US"/>
        </w:rPr>
      </w:pPr>
      <w:r>
        <w:rPr>
          <w:rFonts w:hint="eastAsia"/>
          <w:lang w:val="en-US" w:eastAsia="zh-CN"/>
        </w:rPr>
        <w:t xml:space="preserve">force is </w:t>
      </w:r>
      <w:r>
        <w:rPr>
          <w:rFonts w:hint="default"/>
          <w:lang w:val="en-US" w:eastAsia="zh-CN"/>
        </w:rPr>
        <w:t>proportional to the product of the two currents</w:t>
      </w:r>
      <w:r>
        <w:rPr>
          <w:rFonts w:hint="eastAsia"/>
          <w:lang w:val="en-US" w:eastAsia="zh-CN"/>
        </w:rPr>
        <w:t xml:space="preserve">, so the same. </w:t>
      </w:r>
    </w:p>
    <w:p w14:paraId="89373564">
      <w:pPr>
        <w:pStyle w:val="4"/>
        <w:numPr>
          <w:ilvl w:val="1"/>
          <w:numId w:val="3"/>
        </w:numPr>
        <w:ind w:firstLineChars="0"/>
        <w:jc w:val="left"/>
      </w:pPr>
      <w:r>
        <w:rPr>
          <w:lang w:val="en-US"/>
        </w:rPr>
        <w:t xml:space="preserve">magnetic field: a region where a force acts on a current carrying conductor or a magnetic material </w:t>
      </w:r>
    </w:p>
    <w:p w14:paraId="69B73387">
      <w:pPr>
        <w:pStyle w:val="4"/>
        <w:numPr>
          <w:ilvl w:val="0"/>
          <w:numId w:val="0"/>
        </w:numPr>
        <w:ind w:left="840" w:firstLine="0" w:firstLineChars="0"/>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172E1"/>
    <w:multiLevelType w:val="multilevel"/>
    <w:tmpl w:val="842172E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D49F11A"/>
    <w:multiLevelType w:val="multilevel"/>
    <w:tmpl w:val="3D49F11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A824BF"/>
    <w:rsid w:val="5BE663CF"/>
    <w:rsid w:val="5DE5333B"/>
    <w:rsid w:val="72BF7E70"/>
    <w:rsid w:val="72DA61BC"/>
    <w:rsid w:val="75213D3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1509</Words>
  <Characters>5027</Characters>
  <Paragraphs>60</Paragraphs>
  <TotalTime>1859</TotalTime>
  <ScaleCrop>false</ScaleCrop>
  <LinksUpToDate>false</LinksUpToDate>
  <CharactersWithSpaces>5781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2025-11-11T01:52:00Z</dcterms:created>
  <dc:creator>JLH-AN00</dc:creator>
  <cp:lastModifiedBy>用户0970</cp:lastModifiedBy>
  <dcterms:modified xsi:type="dcterms:W3CDTF">2025-11-15T14:49:00Z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974423EB384C4494918BD734BFBFB311_13</vt:lpwstr>
  </property>
  <property fmtid="{D5CDD505-2E9C-101B-9397-08002B2CF9AE}" pid="3" name="KSOTemplateDocerSaveRecord">
    <vt:lpwstr>eyJoZGlkIjoiMjBiMmY3MjFmODgxZjkzZjJhODE0ZWM1Y2IyM2RjOGYiLCJ1c2VySWQiOiIzMzQzMjI2MjYifQ==</vt:lpwstr>
  </property>
  <property fmtid="{D5CDD505-2E9C-101B-9397-08002B2CF9AE}" pid="4" name="KSOProductBuildVer">
    <vt:lpwstr>2052-12.1.0.23542</vt:lpwstr>
  </property>
</Properties>
</file>