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8C" w:rsidRPr="001D6581" w:rsidRDefault="00391430">
      <w:pPr>
        <w:rPr>
          <w:b/>
        </w:rPr>
      </w:pPr>
      <w:r w:rsidRPr="001D6581">
        <w:rPr>
          <w:rFonts w:hint="eastAsia"/>
          <w:b/>
        </w:rPr>
        <w:t>数据发射装置部分：</w:t>
      </w:r>
    </w:p>
    <w:p w:rsidR="00F675F6" w:rsidRDefault="00B34687" w:rsidP="00B94851">
      <w:pPr>
        <w:ind w:firstLineChars="200" w:firstLine="420"/>
      </w:pPr>
      <w:r>
        <w:rPr>
          <w:rFonts w:hint="eastAsia"/>
        </w:rPr>
        <w:t>在发射装置中，并行输入数据</w:t>
      </w:r>
      <w:proofErr w:type="spellStart"/>
      <w:r w:rsidR="0046321B">
        <w:rPr>
          <w:rFonts w:hint="eastAsia"/>
        </w:rPr>
        <w:t>tx</w:t>
      </w:r>
      <w:r w:rsidR="0046321B">
        <w:t>_data</w:t>
      </w:r>
      <w:proofErr w:type="spellEnd"/>
      <w:r w:rsidR="0046321B">
        <w:rPr>
          <w:rFonts w:hint="eastAsia"/>
        </w:rPr>
        <w:t>，串行输出数据</w:t>
      </w:r>
      <w:proofErr w:type="spellStart"/>
      <w:r w:rsidR="0046321B">
        <w:rPr>
          <w:rFonts w:hint="eastAsia"/>
        </w:rPr>
        <w:t>tx</w:t>
      </w:r>
      <w:r w:rsidR="0046321B">
        <w:t>_pin</w:t>
      </w:r>
      <w:proofErr w:type="spellEnd"/>
      <w:r w:rsidR="0046321B">
        <w:rPr>
          <w:rFonts w:hint="eastAsia"/>
        </w:rPr>
        <w:t>。</w:t>
      </w:r>
      <w:proofErr w:type="spellStart"/>
      <w:r w:rsidR="00391430">
        <w:rPr>
          <w:rFonts w:hint="eastAsia"/>
        </w:rPr>
        <w:t>t</w:t>
      </w:r>
      <w:r w:rsidR="0046321B">
        <w:t>x_data_valid</w:t>
      </w:r>
      <w:proofErr w:type="spellEnd"/>
      <w:r w:rsidR="00CD1C80">
        <w:rPr>
          <w:rFonts w:hint="eastAsia"/>
        </w:rPr>
        <w:t>为控制信号。</w:t>
      </w:r>
      <w:proofErr w:type="spellStart"/>
      <w:r w:rsidR="0046321B">
        <w:rPr>
          <w:rFonts w:hint="eastAsia"/>
        </w:rPr>
        <w:t>tx_data_ready</w:t>
      </w:r>
      <w:proofErr w:type="spellEnd"/>
      <w:r w:rsidR="00CD1C80">
        <w:rPr>
          <w:rFonts w:hint="eastAsia"/>
        </w:rPr>
        <w:t>和</w:t>
      </w:r>
      <w:proofErr w:type="spellStart"/>
      <w:r w:rsidR="00CD1C80">
        <w:rPr>
          <w:rFonts w:hint="eastAsia"/>
        </w:rPr>
        <w:t>tx_</w:t>
      </w:r>
      <w:r w:rsidR="00CD1C80">
        <w:t>data_ready_flag</w:t>
      </w:r>
      <w:proofErr w:type="spellEnd"/>
      <w:r w:rsidR="0046321B">
        <w:rPr>
          <w:rFonts w:hint="eastAsia"/>
        </w:rPr>
        <w:t>均为</w:t>
      </w:r>
      <w:r w:rsidR="00CD1C80">
        <w:rPr>
          <w:rFonts w:hint="eastAsia"/>
        </w:rPr>
        <w:t>标志</w:t>
      </w:r>
      <w:r w:rsidR="0046321B">
        <w:rPr>
          <w:rFonts w:hint="eastAsia"/>
        </w:rPr>
        <w:t>信号</w:t>
      </w:r>
      <w:r w:rsidR="00391430">
        <w:rPr>
          <w:rFonts w:hint="eastAsia"/>
        </w:rPr>
        <w:t>，仅仅用来标记数据的状态</w:t>
      </w:r>
      <w:r w:rsidR="000141E5">
        <w:rPr>
          <w:rFonts w:hint="eastAsia"/>
        </w:rPr>
        <w:t>。</w:t>
      </w:r>
    </w:p>
    <w:p w:rsidR="00391430" w:rsidRDefault="00391430" w:rsidP="00391430">
      <w:pPr>
        <w:ind w:firstLineChars="200" w:firstLine="420"/>
      </w:pPr>
      <w:r>
        <w:rPr>
          <w:rFonts w:hint="eastAsia"/>
        </w:rPr>
        <w:t>只有当</w:t>
      </w:r>
      <w:proofErr w:type="spellStart"/>
      <w:r w:rsidR="00FF2DBE">
        <w:rPr>
          <w:rFonts w:hint="eastAsia"/>
        </w:rPr>
        <w:t>tx</w:t>
      </w:r>
      <w:r w:rsidR="00FF2DBE">
        <w:t>_data_valid</w:t>
      </w:r>
      <w:proofErr w:type="spellEnd"/>
      <w:r w:rsidR="00FF2DBE">
        <w:t>=1</w:t>
      </w:r>
      <w:r>
        <w:rPr>
          <w:rFonts w:hint="eastAsia"/>
        </w:rPr>
        <w:t>时</w:t>
      </w:r>
      <w:r w:rsidR="00FF2DBE">
        <w:rPr>
          <w:rFonts w:hint="eastAsia"/>
        </w:rPr>
        <w:t>，</w:t>
      </w:r>
      <w:r>
        <w:rPr>
          <w:rFonts w:hint="eastAsia"/>
        </w:rPr>
        <w:t>系统才会进入</w:t>
      </w:r>
      <w:r>
        <w:rPr>
          <w:rFonts w:hint="eastAsia"/>
        </w:rPr>
        <w:t>S_</w:t>
      </w:r>
      <w:r>
        <w:t>SEND_TYPE</w:t>
      </w:r>
      <w:r>
        <w:rPr>
          <w:rFonts w:hint="eastAsia"/>
        </w:rPr>
        <w:t>状态，并</w:t>
      </w:r>
      <w:r w:rsidR="00FF2DBE">
        <w:rPr>
          <w:rFonts w:hint="eastAsia"/>
        </w:rPr>
        <w:t>传输起始位</w:t>
      </w:r>
      <w:r w:rsidR="000141E5">
        <w:rPr>
          <w:rFonts w:hint="eastAsia"/>
        </w:rPr>
        <w:t>0</w:t>
      </w:r>
      <w:r w:rsidR="000141E5">
        <w:rPr>
          <w:rFonts w:hint="eastAsia"/>
        </w:rPr>
        <w:t>，</w:t>
      </w:r>
      <w:r>
        <w:rPr>
          <w:rFonts w:hint="eastAsia"/>
        </w:rPr>
        <w:t>数据的并转串由此开始。</w:t>
      </w:r>
      <w:proofErr w:type="spellStart"/>
      <w:r>
        <w:t>tx_data_valid</w:t>
      </w:r>
      <w:proofErr w:type="spellEnd"/>
      <w:r>
        <w:rPr>
          <w:rFonts w:hint="eastAsia"/>
        </w:rPr>
        <w:t>的作用仅限于此，在之后的状态中，它是高是低并无影响。简单的说，它起到的作用是触发数据的并转串操作。</w:t>
      </w:r>
    </w:p>
    <w:p w:rsidR="00CD1C80" w:rsidRDefault="00CD1C80" w:rsidP="003017E9">
      <w:pPr>
        <w:ind w:firstLineChars="20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tx</w:t>
      </w:r>
      <w:r>
        <w:t>_data_valid</w:t>
      </w:r>
      <w:proofErr w:type="spellEnd"/>
      <w:r>
        <w:rPr>
          <w:rFonts w:hint="eastAsia"/>
        </w:rPr>
        <w:t>拉高，并且装置进入并转</w:t>
      </w:r>
      <w:proofErr w:type="gramStart"/>
      <w:r>
        <w:rPr>
          <w:rFonts w:hint="eastAsia"/>
        </w:rPr>
        <w:t>串操作</w:t>
      </w:r>
      <w:proofErr w:type="gramEnd"/>
      <w:r>
        <w:rPr>
          <w:rFonts w:hint="eastAsia"/>
        </w:rPr>
        <w:t>时，</w:t>
      </w:r>
      <w:proofErr w:type="spellStart"/>
      <w:r w:rsidR="00391430">
        <w:rPr>
          <w:rFonts w:hint="eastAsia"/>
        </w:rPr>
        <w:t>tx_</w:t>
      </w:r>
      <w:r w:rsidR="00391430">
        <w:t>data_ready</w:t>
      </w:r>
      <w:proofErr w:type="spellEnd"/>
      <w:r w:rsidR="00391430">
        <w:rPr>
          <w:rFonts w:hint="eastAsia"/>
        </w:rPr>
        <w:t>信号</w:t>
      </w:r>
      <w:r>
        <w:rPr>
          <w:rFonts w:hint="eastAsia"/>
        </w:rPr>
        <w:t>拉高。它在传输起始位、</w:t>
      </w:r>
      <w:r>
        <w:rPr>
          <w:rFonts w:hint="eastAsia"/>
        </w:rPr>
        <w:t>8bit</w:t>
      </w:r>
      <w:r>
        <w:rPr>
          <w:rFonts w:hint="eastAsia"/>
        </w:rPr>
        <w:t>信号位、</w:t>
      </w:r>
      <w:proofErr w:type="gramStart"/>
      <w:r>
        <w:rPr>
          <w:rFonts w:hint="eastAsia"/>
        </w:rPr>
        <w:t>截止位</w:t>
      </w:r>
      <w:proofErr w:type="gramEnd"/>
      <w:r>
        <w:rPr>
          <w:rFonts w:hint="eastAsia"/>
        </w:rPr>
        <w:t>的时候均为高电平。简单的说，它的作用是标记并转</w:t>
      </w:r>
      <w:proofErr w:type="gramStart"/>
      <w:r>
        <w:rPr>
          <w:rFonts w:hint="eastAsia"/>
        </w:rPr>
        <w:t>串操作</w:t>
      </w:r>
      <w:proofErr w:type="gramEnd"/>
      <w:r>
        <w:rPr>
          <w:rFonts w:hint="eastAsia"/>
        </w:rPr>
        <w:t>正在进行。</w:t>
      </w:r>
    </w:p>
    <w:p w:rsidR="00CD1C80" w:rsidRDefault="00CD1C80" w:rsidP="003017E9">
      <w:pPr>
        <w:ind w:firstLineChars="200" w:firstLine="420"/>
      </w:pPr>
      <w:r>
        <w:rPr>
          <w:rFonts w:hint="eastAsia"/>
        </w:rPr>
        <w:t>当发射装置进入发射</w:t>
      </w:r>
      <w:proofErr w:type="gramStart"/>
      <w:r>
        <w:rPr>
          <w:rFonts w:hint="eastAsia"/>
        </w:rPr>
        <w:t>截止位</w:t>
      </w:r>
      <w:proofErr w:type="gramEnd"/>
      <w:r>
        <w:rPr>
          <w:rFonts w:hint="eastAsia"/>
        </w:rPr>
        <w:t>的最后一个时钟周期时，</w:t>
      </w:r>
      <w:proofErr w:type="spellStart"/>
      <w:r>
        <w:rPr>
          <w:rFonts w:hint="eastAsia"/>
        </w:rPr>
        <w:t>tx_</w:t>
      </w:r>
      <w:r>
        <w:t>data_</w:t>
      </w:r>
      <w:r>
        <w:rPr>
          <w:rFonts w:hint="eastAsia"/>
        </w:rPr>
        <w:t>ready_</w:t>
      </w:r>
      <w:r>
        <w:t>flag</w:t>
      </w:r>
      <w:proofErr w:type="spellEnd"/>
      <w:r>
        <w:rPr>
          <w:rFonts w:hint="eastAsia"/>
        </w:rPr>
        <w:t>拉高，标志着一轮并转</w:t>
      </w:r>
      <w:proofErr w:type="gramStart"/>
      <w:r>
        <w:rPr>
          <w:rFonts w:hint="eastAsia"/>
        </w:rPr>
        <w:t>串操</w:t>
      </w:r>
      <w:proofErr w:type="gramEnd"/>
      <w:r>
        <w:rPr>
          <w:rFonts w:hint="eastAsia"/>
        </w:rPr>
        <w:t>作的结束，其脉宽长度恰好为一个时钟周期。</w:t>
      </w:r>
    </w:p>
    <w:p w:rsidR="001D6581" w:rsidRDefault="00391430" w:rsidP="00C47A4F">
      <w:pPr>
        <w:ind w:firstLineChars="200" w:firstLine="420"/>
      </w:pPr>
      <w:r>
        <w:rPr>
          <w:rFonts w:hint="eastAsia"/>
        </w:rPr>
        <w:t>用来标注数据并转</w:t>
      </w:r>
      <w:proofErr w:type="gramStart"/>
      <w:r>
        <w:rPr>
          <w:rFonts w:hint="eastAsia"/>
        </w:rPr>
        <w:t>串操作</w:t>
      </w:r>
      <w:proofErr w:type="gramEnd"/>
      <w:r>
        <w:rPr>
          <w:rFonts w:hint="eastAsia"/>
        </w:rPr>
        <w:t>的结束，它标志着数据</w:t>
      </w:r>
      <w:proofErr w:type="gramStart"/>
      <w:r>
        <w:rPr>
          <w:rFonts w:hint="eastAsia"/>
        </w:rPr>
        <w:t>已经串化完</w:t>
      </w:r>
      <w:proofErr w:type="gramEnd"/>
      <w:r>
        <w:rPr>
          <w:rFonts w:hint="eastAsia"/>
        </w:rPr>
        <w:t>毕可以使用。在</w:t>
      </w:r>
      <w:r>
        <w:rPr>
          <w:rFonts w:hint="eastAsia"/>
        </w:rPr>
        <w:t>S</w:t>
      </w:r>
      <w:r>
        <w:t>_IDLES</w:t>
      </w:r>
      <w:r>
        <w:rPr>
          <w:rFonts w:hint="eastAsia"/>
        </w:rPr>
        <w:t>、</w:t>
      </w:r>
      <w:r>
        <w:t>_START</w:t>
      </w:r>
      <w:r>
        <w:rPr>
          <w:rFonts w:hint="eastAsia"/>
        </w:rPr>
        <w:t>、</w:t>
      </w:r>
      <w:r>
        <w:t>S_SEND</w:t>
      </w:r>
      <w:r>
        <w:rPr>
          <w:rFonts w:hint="eastAsia"/>
        </w:rPr>
        <w:t>、</w:t>
      </w:r>
      <w:r>
        <w:t>S_STOP</w:t>
      </w:r>
      <w:r>
        <w:rPr>
          <w:rFonts w:hint="eastAsia"/>
        </w:rPr>
        <w:t>状态内</w:t>
      </w:r>
      <w:r w:rsidR="003017E9">
        <w:rPr>
          <w:rFonts w:hint="eastAsia"/>
        </w:rPr>
        <w:t>其均为低电平，在</w:t>
      </w:r>
      <w:r w:rsidR="003017E9">
        <w:rPr>
          <w:rFonts w:hint="eastAsia"/>
        </w:rPr>
        <w:t>S_</w:t>
      </w:r>
      <w:r w:rsidR="003017E9">
        <w:t>STOP</w:t>
      </w:r>
      <w:r w:rsidR="003017E9">
        <w:rPr>
          <w:rFonts w:hint="eastAsia"/>
        </w:rPr>
        <w:t>状态完成时，结束位高电平成功串出时，其被拉高为高电平。之后，当</w:t>
      </w:r>
      <w:proofErr w:type="spellStart"/>
      <w:r w:rsidR="003017E9">
        <w:rPr>
          <w:rFonts w:hint="eastAsia"/>
        </w:rPr>
        <w:t>tx_</w:t>
      </w:r>
      <w:r w:rsidR="003017E9">
        <w:t>data_valid</w:t>
      </w:r>
      <w:proofErr w:type="spellEnd"/>
      <w:r w:rsidR="003017E9">
        <w:rPr>
          <w:rFonts w:hint="eastAsia"/>
        </w:rPr>
        <w:t>再次变化为高电平时，开始下一轮的并转串操作。</w:t>
      </w:r>
    </w:p>
    <w:p w:rsidR="001D6581" w:rsidRDefault="001D6581" w:rsidP="001D6581">
      <w:pPr>
        <w:rPr>
          <w:b/>
        </w:rPr>
      </w:pPr>
      <w:r w:rsidRPr="001D6581">
        <w:rPr>
          <w:rFonts w:hint="eastAsia"/>
          <w:b/>
        </w:rPr>
        <w:t>数据接收装置部分：</w:t>
      </w:r>
    </w:p>
    <w:p w:rsidR="008A2823" w:rsidRDefault="008A2823" w:rsidP="001D6581">
      <w:r>
        <w:tab/>
      </w:r>
      <w:r>
        <w:rPr>
          <w:rFonts w:hint="eastAsia"/>
        </w:rPr>
        <w:t>在接受装置中，</w:t>
      </w:r>
      <w:r w:rsidR="00C47A4F">
        <w:rPr>
          <w:rFonts w:hint="eastAsia"/>
        </w:rPr>
        <w:t>串行输入数据</w:t>
      </w:r>
      <w:proofErr w:type="spellStart"/>
      <w:r w:rsidR="00C47A4F">
        <w:rPr>
          <w:rFonts w:hint="eastAsia"/>
        </w:rPr>
        <w:t>rx_in</w:t>
      </w:r>
      <w:proofErr w:type="spellEnd"/>
      <w:r w:rsidR="00C47A4F">
        <w:rPr>
          <w:rFonts w:hint="eastAsia"/>
        </w:rPr>
        <w:t>，并行输出数据</w:t>
      </w:r>
      <w:proofErr w:type="spellStart"/>
      <w:r w:rsidR="00C47A4F">
        <w:rPr>
          <w:rFonts w:hint="eastAsia"/>
        </w:rPr>
        <w:t>r</w:t>
      </w:r>
      <w:r w:rsidR="00C47A4F">
        <w:t>x_data</w:t>
      </w:r>
      <w:proofErr w:type="spellEnd"/>
      <w:r w:rsidR="00C47A4F">
        <w:rPr>
          <w:rFonts w:hint="eastAsia"/>
        </w:rPr>
        <w:t>。</w:t>
      </w:r>
      <w:proofErr w:type="spellStart"/>
      <w:r w:rsidR="00C47A4F">
        <w:t>R</w:t>
      </w:r>
      <w:r w:rsidR="00C47A4F">
        <w:rPr>
          <w:rFonts w:hint="eastAsia"/>
        </w:rPr>
        <w:t>x_</w:t>
      </w:r>
      <w:r w:rsidR="00C47A4F">
        <w:t>data_valid</w:t>
      </w:r>
      <w:proofErr w:type="spellEnd"/>
      <w:r w:rsidR="00C47A4F">
        <w:rPr>
          <w:rFonts w:hint="eastAsia"/>
        </w:rPr>
        <w:t>，</w:t>
      </w:r>
      <w:proofErr w:type="spellStart"/>
      <w:r w:rsidR="00C47A4F">
        <w:rPr>
          <w:rFonts w:hint="eastAsia"/>
        </w:rPr>
        <w:t>rx_</w:t>
      </w:r>
      <w:r w:rsidR="00C47A4F">
        <w:t>data_ready</w:t>
      </w:r>
      <w:proofErr w:type="spellEnd"/>
      <w:r w:rsidR="00C47A4F">
        <w:rPr>
          <w:rFonts w:hint="eastAsia"/>
        </w:rPr>
        <w:t>均为标志信号，用来标记数据的状态。其中，产生的</w:t>
      </w:r>
      <w:proofErr w:type="spellStart"/>
      <w:r w:rsidR="00C47A4F">
        <w:rPr>
          <w:rFonts w:hint="eastAsia"/>
        </w:rPr>
        <w:t>rx_</w:t>
      </w:r>
      <w:r w:rsidR="00C47A4F">
        <w:t>data_valid</w:t>
      </w:r>
      <w:proofErr w:type="spellEnd"/>
      <w:r w:rsidR="00C47A4F">
        <w:rPr>
          <w:rFonts w:hint="eastAsia"/>
        </w:rPr>
        <w:t>信号可作为脉冲信号用于发射装置中的</w:t>
      </w:r>
      <w:proofErr w:type="spellStart"/>
      <w:r w:rsidR="00C47A4F">
        <w:rPr>
          <w:rFonts w:hint="eastAsia"/>
        </w:rPr>
        <w:t>tx</w:t>
      </w:r>
      <w:r w:rsidR="00C47A4F">
        <w:t>_data_valid</w:t>
      </w:r>
      <w:proofErr w:type="spellEnd"/>
      <w:r w:rsidR="00C47A4F">
        <w:rPr>
          <w:rFonts w:hint="eastAsia"/>
        </w:rPr>
        <w:t>。</w:t>
      </w:r>
    </w:p>
    <w:p w:rsidR="00C47A4F" w:rsidRDefault="00C47A4F" w:rsidP="001D6581">
      <w:r>
        <w:tab/>
      </w:r>
      <w:proofErr w:type="gramStart"/>
      <w:r>
        <w:rPr>
          <w:rFonts w:hint="eastAsia"/>
        </w:rPr>
        <w:t>当串转</w:t>
      </w:r>
      <w:proofErr w:type="gramEnd"/>
      <w:r>
        <w:rPr>
          <w:rFonts w:hint="eastAsia"/>
        </w:rPr>
        <w:t>并操作结束时，装置产生一个高脉冲信号，作为操作结束的标志（</w:t>
      </w:r>
      <w:r>
        <w:rPr>
          <w:rFonts w:hint="eastAsia"/>
        </w:rPr>
        <w:t>S</w:t>
      </w:r>
      <w:r>
        <w:t>_DATA</w:t>
      </w:r>
      <w:r>
        <w:rPr>
          <w:rFonts w:hint="eastAsia"/>
        </w:rPr>
        <w:t>状态中产生）。</w:t>
      </w:r>
      <w:proofErr w:type="gramStart"/>
      <w:r>
        <w:rPr>
          <w:rFonts w:hint="eastAsia"/>
        </w:rPr>
        <w:t>当串转</w:t>
      </w:r>
      <w:proofErr w:type="gramEnd"/>
      <w:r>
        <w:rPr>
          <w:rFonts w:hint="eastAsia"/>
        </w:rPr>
        <w:t>并操作进行时，</w:t>
      </w:r>
      <w:proofErr w:type="spellStart"/>
      <w:r>
        <w:rPr>
          <w:rFonts w:hint="eastAsia"/>
        </w:rPr>
        <w:t>rx_</w:t>
      </w:r>
      <w:r>
        <w:t>data_ready</w:t>
      </w:r>
      <w:proofErr w:type="spellEnd"/>
      <w:r>
        <w:rPr>
          <w:rFonts w:hint="eastAsia"/>
        </w:rPr>
        <w:t>为高电平，作为操作进行中的标志。</w:t>
      </w:r>
    </w:p>
    <w:p w:rsidR="002C3D1E" w:rsidRDefault="002C3D1E" w:rsidP="001D6581">
      <w:pPr>
        <w:rPr>
          <w:b/>
        </w:rPr>
      </w:pPr>
      <w:r w:rsidRPr="002C3D1E">
        <w:rPr>
          <w:rFonts w:hint="eastAsia"/>
          <w:b/>
        </w:rPr>
        <w:t>计数器部分：</w:t>
      </w:r>
    </w:p>
    <w:p w:rsidR="00135C96" w:rsidRPr="00135C96" w:rsidRDefault="002C3D1E" w:rsidP="001D6581">
      <w:pPr>
        <w:rPr>
          <w:rFonts w:hint="eastAsia"/>
        </w:rPr>
      </w:pPr>
      <w:r>
        <w:rPr>
          <w:b/>
        </w:rPr>
        <w:tab/>
      </w:r>
      <w:r w:rsidRPr="002C3D1E">
        <w:rPr>
          <w:rFonts w:hint="eastAsia"/>
        </w:rPr>
        <w:t>以</w:t>
      </w:r>
      <w:r>
        <w:rPr>
          <w:rFonts w:hint="eastAsia"/>
        </w:rPr>
        <w:t>O</w:t>
      </w:r>
      <w:r>
        <w:t>CXO</w:t>
      </w:r>
      <w:r>
        <w:rPr>
          <w:rFonts w:hint="eastAsia"/>
        </w:rPr>
        <w:t>的时钟为基准时钟，测算</w:t>
      </w:r>
      <w:r>
        <w:rPr>
          <w:rFonts w:hint="eastAsia"/>
        </w:rPr>
        <w:t>xo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tcxo</w:t>
      </w:r>
      <w:proofErr w:type="spellEnd"/>
      <w:r>
        <w:rPr>
          <w:rFonts w:hint="eastAsia"/>
        </w:rPr>
        <w:t>相对于</w:t>
      </w:r>
      <w:proofErr w:type="spellStart"/>
      <w:r>
        <w:rPr>
          <w:rFonts w:hint="eastAsia"/>
        </w:rPr>
        <w:t>ocxo</w:t>
      </w:r>
      <w:proofErr w:type="spellEnd"/>
      <w:r>
        <w:rPr>
          <w:rFonts w:hint="eastAsia"/>
        </w:rPr>
        <w:t>的频率精度。假设</w:t>
      </w:r>
      <w:proofErr w:type="spellStart"/>
      <w:r>
        <w:rPr>
          <w:rFonts w:hint="eastAsia"/>
        </w:rPr>
        <w:t>ocxo</w:t>
      </w:r>
      <w:proofErr w:type="spellEnd"/>
      <w:r>
        <w:rPr>
          <w:rFonts w:hint="eastAsia"/>
        </w:rPr>
        <w:t>频率为</w:t>
      </w:r>
      <w:proofErr w:type="spellStart"/>
      <w:r>
        <w:rPr>
          <w:rFonts w:hint="eastAsia"/>
        </w:rPr>
        <w:t>x</w:t>
      </w:r>
      <w:r>
        <w:t>MH</w:t>
      </w:r>
      <w:r>
        <w:rPr>
          <w:rFonts w:hint="eastAsia"/>
        </w:rPr>
        <w:t>z</w:t>
      </w:r>
      <w:proofErr w:type="spellEnd"/>
      <w:r>
        <w:rPr>
          <w:rFonts w:hint="eastAsia"/>
        </w:rPr>
        <w:t>，则其</w:t>
      </w:r>
      <w:r>
        <w:rPr>
          <w:rFonts w:hint="eastAsia"/>
        </w:rPr>
        <w:t>1s</w:t>
      </w:r>
      <w:r>
        <w:rPr>
          <w:rFonts w:hint="eastAsia"/>
        </w:rPr>
        <w:t>内</w:t>
      </w:r>
      <w:r w:rsidR="00DB3B6D">
        <w:rPr>
          <w:rFonts w:hint="eastAsia"/>
        </w:rPr>
        <w:t>有</w:t>
      </w:r>
      <w:r w:rsidR="00DB3B6D" w:rsidRPr="00DB3B6D">
        <w:rPr>
          <w:position w:val="-6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5.05pt;height:16.3pt" o:ole="">
            <v:imagedata r:id="rId4" o:title=""/>
          </v:shape>
          <o:OLEObject Type="Embed" ProgID="Equation.DSMT4" ShapeID="_x0000_i1035" DrawAspect="Content" ObjectID="_1650354106" r:id="rId5"/>
        </w:object>
      </w:r>
      <w:proofErr w:type="gramStart"/>
      <w:r w:rsidR="00DB3B6D">
        <w:rPr>
          <w:rFonts w:hint="eastAsia"/>
        </w:rPr>
        <w:t>个</w:t>
      </w:r>
      <w:proofErr w:type="gramEnd"/>
      <w:r w:rsidR="00DB3B6D">
        <w:rPr>
          <w:rFonts w:hint="eastAsia"/>
        </w:rPr>
        <w:t>时钟周期，假设测试得到</w:t>
      </w:r>
      <w:proofErr w:type="spellStart"/>
      <w:r>
        <w:rPr>
          <w:rFonts w:hint="eastAsia"/>
        </w:rPr>
        <w:t>tcxo</w:t>
      </w:r>
      <w:proofErr w:type="spellEnd"/>
      <w:r>
        <w:rPr>
          <w:rFonts w:hint="eastAsia"/>
        </w:rPr>
        <w:t>/xo</w:t>
      </w:r>
      <w:r w:rsidR="00DB3B6D">
        <w:rPr>
          <w:rFonts w:hint="eastAsia"/>
        </w:rPr>
        <w:t>在</w:t>
      </w:r>
      <w:r w:rsidR="00DB3B6D">
        <w:rPr>
          <w:rFonts w:hint="eastAsia"/>
        </w:rPr>
        <w:t>1s</w:t>
      </w:r>
      <w:r w:rsidR="00DB3B6D">
        <w:rPr>
          <w:rFonts w:hint="eastAsia"/>
        </w:rPr>
        <w:t>内经历的时钟周期为</w:t>
      </w:r>
      <w:r w:rsidR="00DB3B6D" w:rsidRPr="00DB3B6D">
        <w:rPr>
          <w:position w:val="-10"/>
        </w:rPr>
        <w:object w:dxaOrig="220" w:dyaOrig="260">
          <v:shape id="_x0000_i1038" type="#_x0000_t75" style="width:11.25pt;height:13.15pt" o:ole="">
            <v:imagedata r:id="rId6" o:title=""/>
          </v:shape>
          <o:OLEObject Type="Embed" ProgID="Equation.DSMT4" ShapeID="_x0000_i1038" DrawAspect="Content" ObjectID="_1650354107" r:id="rId7"/>
        </w:object>
      </w:r>
      <w:proofErr w:type="gramStart"/>
      <w:r w:rsidR="00DB3B6D">
        <w:rPr>
          <w:rFonts w:hint="eastAsia"/>
        </w:rPr>
        <w:t>个</w:t>
      </w:r>
      <w:proofErr w:type="gramEnd"/>
      <w:r w:rsidR="00135C96">
        <w:rPr>
          <w:rFonts w:hint="eastAsia"/>
        </w:rPr>
        <w:t>。</w:t>
      </w:r>
      <w:r w:rsidR="00135C96">
        <w:rPr>
          <w:rFonts w:hint="eastAsia"/>
        </w:rPr>
        <w:t>P</w:t>
      </w:r>
      <w:r w:rsidR="00135C96">
        <w:t>PM</w:t>
      </w:r>
      <w:r w:rsidR="00135C96">
        <w:rPr>
          <w:rFonts w:hint="eastAsia"/>
        </w:rPr>
        <w:t>的定义为</w:t>
      </w:r>
      <w:proofErr w:type="gramStart"/>
      <w:r w:rsidR="00135C96">
        <w:rPr>
          <w:rFonts w:hint="eastAsia"/>
        </w:rPr>
        <w:t>百万分之</w:t>
      </w:r>
      <w:r w:rsidR="00135C96">
        <w:rPr>
          <w:rFonts w:hint="eastAsia"/>
        </w:rPr>
        <w:t>1</w:t>
      </w:r>
      <w:proofErr w:type="gramEnd"/>
      <w:r w:rsidR="00135C96">
        <w:rPr>
          <w:rFonts w:hint="eastAsia"/>
        </w:rPr>
        <w:t>，</w:t>
      </w:r>
      <w:proofErr w:type="spellStart"/>
      <w:r w:rsidR="00135C96">
        <w:rPr>
          <w:rFonts w:hint="eastAsia"/>
        </w:rPr>
        <w:t>ocxo</w:t>
      </w:r>
      <w:proofErr w:type="spellEnd"/>
      <w:r w:rsidR="00135C96">
        <w:rPr>
          <w:rFonts w:hint="eastAsia"/>
        </w:rPr>
        <w:t>运行</w:t>
      </w:r>
      <w:r w:rsidR="00135C96">
        <w:rPr>
          <w:rFonts w:hint="eastAsia"/>
        </w:rPr>
        <w:t>100</w:t>
      </w:r>
      <w:r w:rsidR="00135C96">
        <w:rPr>
          <w:rFonts w:hint="eastAsia"/>
        </w:rPr>
        <w:t>万个时钟周期的时候，</w:t>
      </w:r>
      <w:r w:rsidR="00135C96">
        <w:rPr>
          <w:rFonts w:hint="eastAsia"/>
        </w:rPr>
        <w:t>xo/</w:t>
      </w:r>
      <w:proofErr w:type="spellStart"/>
      <w:r w:rsidR="00135C96">
        <w:rPr>
          <w:rFonts w:hint="eastAsia"/>
        </w:rPr>
        <w:t>tcxo</w:t>
      </w:r>
      <w:proofErr w:type="spellEnd"/>
      <w:r w:rsidR="00135C96">
        <w:rPr>
          <w:rFonts w:hint="eastAsia"/>
        </w:rPr>
        <w:t>所运行的时钟周期数与</w:t>
      </w:r>
      <w:r w:rsidR="00135C96">
        <w:rPr>
          <w:rFonts w:hint="eastAsia"/>
        </w:rPr>
        <w:t>100</w:t>
      </w:r>
      <w:r w:rsidR="00135C96">
        <w:rPr>
          <w:rFonts w:hint="eastAsia"/>
        </w:rPr>
        <w:t>万的差值即为待确定的</w:t>
      </w:r>
      <w:r w:rsidR="00DB3B6D" w:rsidRPr="00DB3B6D">
        <w:rPr>
          <w:position w:val="-6"/>
        </w:rPr>
        <w:object w:dxaOrig="600" w:dyaOrig="220">
          <v:shape id="_x0000_i1041" type="#_x0000_t75" style="width:30.05pt;height:11.25pt" o:ole="">
            <v:imagedata r:id="rId8" o:title=""/>
          </v:shape>
          <o:OLEObject Type="Embed" ProgID="Equation.DSMT4" ShapeID="_x0000_i1041" DrawAspect="Content" ObjectID="_1650354108" r:id="rId9"/>
        </w:object>
      </w:r>
      <w:r w:rsidR="00135C96">
        <w:rPr>
          <w:rFonts w:hint="eastAsia"/>
        </w:rPr>
        <w:t>。之后，将这</w:t>
      </w:r>
      <w:bookmarkStart w:id="0" w:name="_GoBack"/>
      <w:bookmarkEnd w:id="0"/>
      <w:r w:rsidR="00135C96">
        <w:rPr>
          <w:rFonts w:hint="eastAsia"/>
        </w:rPr>
        <w:t>15</w:t>
      </w:r>
      <w:r w:rsidR="00135C96">
        <w:rPr>
          <w:rFonts w:hint="eastAsia"/>
        </w:rPr>
        <w:t>个</w:t>
      </w:r>
      <w:r w:rsidR="00135C96">
        <w:rPr>
          <w:rFonts w:hint="eastAsia"/>
        </w:rPr>
        <w:t>error</w:t>
      </w:r>
      <w:r w:rsidR="00135C96">
        <w:rPr>
          <w:rFonts w:hint="eastAsia"/>
        </w:rPr>
        <w:t>数据通过串口，每隔固定的时间传出。</w:t>
      </w:r>
    </w:p>
    <w:sectPr w:rsidR="00135C96" w:rsidRPr="00135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51"/>
    <w:rsid w:val="000141E5"/>
    <w:rsid w:val="00135C96"/>
    <w:rsid w:val="001D6581"/>
    <w:rsid w:val="002461F8"/>
    <w:rsid w:val="002C259A"/>
    <w:rsid w:val="002C3D1E"/>
    <w:rsid w:val="002F2586"/>
    <w:rsid w:val="002F4648"/>
    <w:rsid w:val="003017E9"/>
    <w:rsid w:val="00391430"/>
    <w:rsid w:val="00394C27"/>
    <w:rsid w:val="0046321B"/>
    <w:rsid w:val="006E5632"/>
    <w:rsid w:val="00744B8C"/>
    <w:rsid w:val="008A2823"/>
    <w:rsid w:val="00B34687"/>
    <w:rsid w:val="00B94851"/>
    <w:rsid w:val="00BC6380"/>
    <w:rsid w:val="00C47A4F"/>
    <w:rsid w:val="00CD1C80"/>
    <w:rsid w:val="00DB3B6D"/>
    <w:rsid w:val="00EC2851"/>
    <w:rsid w:val="00F675F6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D3D7"/>
  <w15:chartTrackingRefBased/>
  <w15:docId w15:val="{13D1031B-4AB0-4B7E-9C34-9969F5C9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Huanqing</dc:creator>
  <cp:keywords/>
  <dc:description/>
  <cp:lastModifiedBy>ZHANG Huanqing</cp:lastModifiedBy>
  <cp:revision>8</cp:revision>
  <dcterms:created xsi:type="dcterms:W3CDTF">2020-04-29T13:52:00Z</dcterms:created>
  <dcterms:modified xsi:type="dcterms:W3CDTF">2020-05-07T02:55:00Z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