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//张慧敏 实现二叉树的前序、中序和后序遍历   2018年2月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HASH_LENGTH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50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//名字的拼音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//拼音所对应的整数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NameList[30];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*py;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//名字的拼音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//拼音所对应的整数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si;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//查找长度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HASH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HASH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HASHList[50];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initNameList()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//初始化一个有姓名的序列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r, s0,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"zhanghuimin"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"lizhuanhong"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"yanghanyu"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"guochenchen"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"mawenqiu"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"zhouzhihui"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"xujinyan"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"limengke"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"luruoshi"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"xiehuan"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"zhangcan"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"kouxiaomeng"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"naying"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"xulixian"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"douyang"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"huangjiayang"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"shanzhongqiu"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"caolibao"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"lixudong"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NameList[19].py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"wusen"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NameList[20].py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"mencong"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NameList[21].py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"gaoguangrun"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NameList[22].py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"konghuawei"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NameList[23].py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"liuxiaoyan"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NameList[24].py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"xujiaxing"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NameList[25].py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"wangzichong"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NameList[26].py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"xiaohong"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NameList[27].py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"xiaolan"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NameList[28].py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"xiaoming"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NameList[29].py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"xiaozhuozi"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s0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 0; *(f + r)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s0 +=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toascii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(*(f + 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NameList[i].k = s0;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//初始化一个有姓名的序列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CreatHashList()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HASH_LENGTH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HASHList[i].py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HASHList[i].k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HASHList[i].si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i&lt;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NAMENUMUMBER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adr = (NameList[i].k)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 = adr;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(HASHList[adr].si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HASHList[adr].k = NameList[i].k;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HASHList[adr].py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HASHList[adr].si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 = (d + di) %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 = (d + NameList[i].k % 10 + 1)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sum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!=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HASHList[d].k = NameList[i].k;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HASHList[d].py = NameList[i].py;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HASHList[d].si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//用初留余数法构造哈希函数，用线性探测法处理冲突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name[20]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s0 = 0, r, sum = 1, adr,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"请输入姓名的拼音"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scanf_s(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 = 0; r&lt;20; r++)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s0 += name[r];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adr = s0%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 = adr;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(HASHList[adr].k == s0)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"姓名%s 关键字%d 查找长度1"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HASHList[d].py, s0);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(HASHList[adr].k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"无此记录"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 = (d + s0 % 10 + 1)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sum = sum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"无此记录"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(HASHList[d].k == s0)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"姓名%s 关键字%d 查找长度%d"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HASHList[d].py, s0,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 ==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//构造查询函数，用户输入姓名，系统根据函数进行寻找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average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"地址\t 搜索长度\t 姓名\t"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50;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HASHList[i].si);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"\t%s"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HASHList[i].py);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//输出名字序列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initNameList();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CreatHashList();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FindList();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//主函数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8C0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2018-06-19T09:57:00Z</dcterms:created>
  <dc:creator>の馁向。</dc:creator>
  <cp:lastModifiedBy>の馁向。</cp:lastModifiedBy>
  <dcterms:modified xsi:type="dcterms:W3CDTF">2018-06-19T09:58:22Z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