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74E55002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B27ADB">
        <w:rPr>
          <w:rFonts w:ascii="Garamond" w:hAnsi="Garamond" w:cs="Times New Roman" w:hint="eastAsia"/>
          <w:spacing w:val="-4"/>
          <w:sz w:val="24"/>
          <w:szCs w:val="24"/>
        </w:rPr>
        <w:t>February</w:t>
      </w:r>
      <w:r>
        <w:rPr>
          <w:rFonts w:ascii="Garamond" w:hAnsi="Garamond" w:cs="Times New Roman" w:hint="eastAsia"/>
          <w:spacing w:val="-4"/>
          <w:sz w:val="24"/>
          <w:szCs w:val="24"/>
        </w:rPr>
        <w:t>. 202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6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Yat-sen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Haizhu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596F133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</w:t>
      </w:r>
      <w:hyperlink r:id="rId10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Asst Prof. Yachang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Zeng</w:t>
        </w:r>
      </w:hyperlink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Sun Yat-sen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7E873ED0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</w:t>
      </w:r>
      <w:hyperlink r:id="rId11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Prof. Caiping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Wang</w:t>
        </w:r>
      </w:hyperlink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Dongbei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08B7A024" w:rsidR="00424AEF" w:rsidRPr="004D1810" w:rsidRDefault="00327295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>
        <w:rPr>
          <w:rFonts w:ascii="Garamond" w:hAnsi="Garamond" w:cs="Times New Roman" w:hint="eastAsia"/>
          <w:spacing w:val="-2"/>
          <w:sz w:val="24"/>
          <w:szCs w:val="40"/>
        </w:rPr>
        <w:t xml:space="preserve">Corporate Finance; </w:t>
      </w:r>
      <w:r w:rsidR="004B4406">
        <w:rPr>
          <w:rFonts w:ascii="Garamond" w:hAnsi="Garamond" w:cs="Times New Roman" w:hint="eastAsia"/>
          <w:spacing w:val="-2"/>
          <w:sz w:val="24"/>
          <w:szCs w:val="40"/>
        </w:rPr>
        <w:t>Capital Market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Zhihong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Zhihong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371D20F3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Caiping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Zhihong Huang. </w:t>
      </w:r>
      <w:r w:rsidR="00232E71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(2026).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</w:t>
      </w:r>
      <w:r w:rsidR="00232E71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Issue , pp. 107-116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Zhihong Huang,  Caiping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7095767B" w:rsidR="000B71AF" w:rsidRPr="004B4406" w:rsidRDefault="00CF06B7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="000B71A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</w:t>
      </w:r>
      <w:r w:rsidR="000B71AF"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="000B71AF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4D0C9CDA" w14:textId="0A78531C" w:rsidR="004B4406" w:rsidRPr="004D1810" w:rsidRDefault="004B4406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Chenyu Zhao,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, Zhihong Huang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state-owned enterprises improve their innovation performance in strategic emerging fields?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From the perspective of corporate mergers and 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.”  </w:t>
      </w:r>
    </w:p>
    <w:p w14:paraId="23F01970" w14:textId="76AA66FF" w:rsidR="004B4406" w:rsidRPr="00386451" w:rsidRDefault="004B4406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lastRenderedPageBreak/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Journal of Finance and Economics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bookmarkStart w:id="3" w:name="OLE_LINK1"/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财经研究</w:t>
      </w:r>
      <w:bookmarkEnd w:id="3"/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E4C1C30" w14:textId="79665847" w:rsidR="00386451" w:rsidRPr="004D1810" w:rsidRDefault="00386451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Zhihong Huang, 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How can enterprises cope with involutionary competition?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1A44D92C" w14:textId="14D13F40" w:rsidR="00386451" w:rsidRPr="00BB12A5" w:rsidRDefault="00B66794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="00386451"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="00386451"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Business Manangement J</w:t>
      </w:r>
      <w:r w:rsid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ournal </w:t>
      </w:r>
      <w:r w:rsidR="00386451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r w:rsid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经济管理</w:t>
      </w:r>
      <w:r w:rsidR="00386451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768C734F" w14:textId="2845A086" w:rsidR="00BB12A5" w:rsidRPr="004D1810" w:rsidRDefault="00BB12A5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Zheng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, Haitong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BB12A5">
        <w:rPr>
          <w:rFonts w:ascii="Garamond" w:hAnsi="Garamond" w:cs="Times New Roman" w:hint="eastAsia"/>
          <w:b w:val="0"/>
          <w:bCs w:val="0"/>
          <w:sz w:val="24"/>
          <w:szCs w:val="24"/>
        </w:rPr>
        <w:t>Do Words Speak Louder than Actions? Innovation Hype and the Corporate Cost of Debt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3ACB3818" w14:textId="0B698A26" w:rsidR="00BB12A5" w:rsidRPr="004B4406" w:rsidRDefault="00BB12A5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Accounting &amp; Finance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Sun Yat-sen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2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07779" w14:textId="77777777" w:rsidR="001B5DE5" w:rsidRDefault="001B5DE5" w:rsidP="00A34E74">
      <w:pPr>
        <w:rPr>
          <w:rFonts w:hint="eastAsia"/>
        </w:rPr>
      </w:pPr>
      <w:r>
        <w:separator/>
      </w:r>
    </w:p>
  </w:endnote>
  <w:endnote w:type="continuationSeparator" w:id="0">
    <w:p w14:paraId="25AA3CED" w14:textId="77777777" w:rsidR="001B5DE5" w:rsidRDefault="001B5DE5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3C5E8B" w14:textId="77777777" w:rsidR="001B5DE5" w:rsidRDefault="001B5DE5" w:rsidP="00A34E74">
      <w:pPr>
        <w:rPr>
          <w:rFonts w:hint="eastAsia"/>
        </w:rPr>
      </w:pPr>
      <w:r>
        <w:separator/>
      </w:r>
    </w:p>
  </w:footnote>
  <w:footnote w:type="continuationSeparator" w:id="0">
    <w:p w14:paraId="73122099" w14:textId="77777777" w:rsidR="001B5DE5" w:rsidRDefault="001B5DE5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07B40"/>
    <w:rsid w:val="0002068B"/>
    <w:rsid w:val="000246C9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A2CFF"/>
    <w:rsid w:val="000B0653"/>
    <w:rsid w:val="000B71AF"/>
    <w:rsid w:val="000C27FE"/>
    <w:rsid w:val="000D10F4"/>
    <w:rsid w:val="000D1CFF"/>
    <w:rsid w:val="000E296F"/>
    <w:rsid w:val="000F018C"/>
    <w:rsid w:val="000F1893"/>
    <w:rsid w:val="000F5794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B5DE5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2E71"/>
    <w:rsid w:val="00237417"/>
    <w:rsid w:val="0023769D"/>
    <w:rsid w:val="00247AD1"/>
    <w:rsid w:val="00262C8C"/>
    <w:rsid w:val="00264996"/>
    <w:rsid w:val="0026589E"/>
    <w:rsid w:val="00276203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D73FB"/>
    <w:rsid w:val="002F0444"/>
    <w:rsid w:val="002F15DA"/>
    <w:rsid w:val="002F7D61"/>
    <w:rsid w:val="003048CD"/>
    <w:rsid w:val="00307DDD"/>
    <w:rsid w:val="00323F9D"/>
    <w:rsid w:val="003249B9"/>
    <w:rsid w:val="003266AA"/>
    <w:rsid w:val="00327295"/>
    <w:rsid w:val="00335732"/>
    <w:rsid w:val="003477D5"/>
    <w:rsid w:val="00351850"/>
    <w:rsid w:val="003531D9"/>
    <w:rsid w:val="00356F66"/>
    <w:rsid w:val="003571BB"/>
    <w:rsid w:val="00377957"/>
    <w:rsid w:val="00377EB7"/>
    <w:rsid w:val="00386451"/>
    <w:rsid w:val="0039514B"/>
    <w:rsid w:val="003B01CF"/>
    <w:rsid w:val="003C11EF"/>
    <w:rsid w:val="003C6BF2"/>
    <w:rsid w:val="003D6BC7"/>
    <w:rsid w:val="003E0B72"/>
    <w:rsid w:val="003E2435"/>
    <w:rsid w:val="003E2E60"/>
    <w:rsid w:val="003F19D1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0C7B"/>
    <w:rsid w:val="004B4406"/>
    <w:rsid w:val="004B4C2B"/>
    <w:rsid w:val="004C0FCB"/>
    <w:rsid w:val="004C3A85"/>
    <w:rsid w:val="004C4E63"/>
    <w:rsid w:val="004D002B"/>
    <w:rsid w:val="004D156D"/>
    <w:rsid w:val="004D1810"/>
    <w:rsid w:val="004F30A6"/>
    <w:rsid w:val="00502C1C"/>
    <w:rsid w:val="0050463E"/>
    <w:rsid w:val="005155BA"/>
    <w:rsid w:val="0051687E"/>
    <w:rsid w:val="00521D59"/>
    <w:rsid w:val="00523BDE"/>
    <w:rsid w:val="0052711B"/>
    <w:rsid w:val="005342B1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4028C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B113F"/>
    <w:rsid w:val="007C49A0"/>
    <w:rsid w:val="007C718D"/>
    <w:rsid w:val="007C746E"/>
    <w:rsid w:val="007D3F00"/>
    <w:rsid w:val="007F335B"/>
    <w:rsid w:val="008035B6"/>
    <w:rsid w:val="0081137A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91E47"/>
    <w:rsid w:val="008E32C1"/>
    <w:rsid w:val="008F06B5"/>
    <w:rsid w:val="008F5A20"/>
    <w:rsid w:val="008F63D6"/>
    <w:rsid w:val="009006EF"/>
    <w:rsid w:val="0090316D"/>
    <w:rsid w:val="00904825"/>
    <w:rsid w:val="00913981"/>
    <w:rsid w:val="00916573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1A01"/>
    <w:rsid w:val="00A34E74"/>
    <w:rsid w:val="00A37371"/>
    <w:rsid w:val="00A4430C"/>
    <w:rsid w:val="00A53AEC"/>
    <w:rsid w:val="00A615C5"/>
    <w:rsid w:val="00A7796F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8BB"/>
    <w:rsid w:val="00B27ADB"/>
    <w:rsid w:val="00B27D5D"/>
    <w:rsid w:val="00B368A4"/>
    <w:rsid w:val="00B37A2C"/>
    <w:rsid w:val="00B47C69"/>
    <w:rsid w:val="00B47D64"/>
    <w:rsid w:val="00B65D0C"/>
    <w:rsid w:val="00B66794"/>
    <w:rsid w:val="00B74F90"/>
    <w:rsid w:val="00B763D0"/>
    <w:rsid w:val="00B808C5"/>
    <w:rsid w:val="00B80E09"/>
    <w:rsid w:val="00BB12A5"/>
    <w:rsid w:val="00BD03CC"/>
    <w:rsid w:val="00BE7395"/>
    <w:rsid w:val="00BF4B46"/>
    <w:rsid w:val="00BF4BEF"/>
    <w:rsid w:val="00BF5F4D"/>
    <w:rsid w:val="00C10A85"/>
    <w:rsid w:val="00C23364"/>
    <w:rsid w:val="00C3780E"/>
    <w:rsid w:val="00C412FF"/>
    <w:rsid w:val="00C44FC8"/>
    <w:rsid w:val="00C4592C"/>
    <w:rsid w:val="00C46813"/>
    <w:rsid w:val="00C510FB"/>
    <w:rsid w:val="00C5159C"/>
    <w:rsid w:val="00C61A6B"/>
    <w:rsid w:val="00C65639"/>
    <w:rsid w:val="00C713B5"/>
    <w:rsid w:val="00C82F02"/>
    <w:rsid w:val="00C93EA5"/>
    <w:rsid w:val="00C94638"/>
    <w:rsid w:val="00C95CD7"/>
    <w:rsid w:val="00C97BB2"/>
    <w:rsid w:val="00CA154B"/>
    <w:rsid w:val="00CB3826"/>
    <w:rsid w:val="00CB470C"/>
    <w:rsid w:val="00CC681B"/>
    <w:rsid w:val="00CD284E"/>
    <w:rsid w:val="00CD5C6C"/>
    <w:rsid w:val="00CE57C5"/>
    <w:rsid w:val="00CF06B7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979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572B"/>
    <w:rsid w:val="00E2720F"/>
    <w:rsid w:val="00E31CEC"/>
    <w:rsid w:val="00E33C7A"/>
    <w:rsid w:val="00E34E51"/>
    <w:rsid w:val="00E403B5"/>
    <w:rsid w:val="00E422F1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bf.sysu.edu.cn/zh-hans/teacher/25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google.com/site/yachangze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2</Pages>
  <Words>704</Words>
  <Characters>4013</Characters>
  <Application>Microsoft Office Word</Application>
  <DocSecurity>0</DocSecurity>
  <Lines>33</Lines>
  <Paragraphs>9</Paragraphs>
  <ScaleCrop>false</ScaleCrop>
  <Company>中山大学</Company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106</cp:revision>
  <cp:lastPrinted>2026-02-09T13:40:00Z</cp:lastPrinted>
  <dcterms:created xsi:type="dcterms:W3CDTF">2024-10-21T03:08:00Z</dcterms:created>
  <dcterms:modified xsi:type="dcterms:W3CDTF">2026-02-09T13:41:00Z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