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ind w:left="140" w:firstLine="0"/>
        <w:rPr>
          <w:rFonts w:hint="default" w:ascii="Arial" w:hAnsi="Arial" w:eastAsia="Times New Roman" w:cs="Arial"/>
          <w:b/>
          <w:bCs/>
          <w:sz w:val="22"/>
          <w:szCs w:val="22"/>
          <w:lang w:val="en-US"/>
        </w:rPr>
      </w:pPr>
      <w:r>
        <w:rPr>
          <w:rFonts w:hint="default" w:ascii="Arial" w:hAnsi="Arial" w:eastAsia="Times New Roman" w:cs="Arial"/>
          <w:b/>
          <w:bCs/>
          <w:sz w:val="22"/>
          <w:szCs w:val="22"/>
          <w:lang w:val="en-US"/>
        </w:rPr>
        <w:t>Ashley’s comment</w:t>
      </w:r>
    </w:p>
    <w:p>
      <w:pPr>
        <w:spacing w:before="240" w:after="240"/>
        <w:ind w:left="14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Pr>
        <w:drawing>
          <wp:inline distT="114300" distB="114300" distL="114300" distR="114300">
            <wp:extent cx="5734050" cy="2946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4"/>
                    <a:srcRect/>
                    <a:stretch>
                      <a:fillRect/>
                    </a:stretch>
                  </pic:blipFill>
                  <pic:spPr>
                    <a:xfrm>
                      <a:off x="0" y="0"/>
                      <a:ext cx="5734050" cy="2946400"/>
                    </a:xfrm>
                    <a:prstGeom prst="rect">
                      <a:avLst/>
                    </a:prstGeom>
                  </pic:spPr>
                </pic:pic>
              </a:graphicData>
            </a:graphic>
          </wp:inline>
        </w:drawing>
      </w:r>
    </w:p>
    <w:p>
      <w:pPr>
        <w:spacing w:before="240" w:after="240"/>
        <w:ind w:left="140" w:firstLine="0"/>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Response: Yes, we should change the “anal” for the char input to “charin”</w:t>
      </w:r>
    </w:p>
    <w:p>
      <w:r>
        <w:drawing>
          <wp:inline distT="114300" distB="114300" distL="114300" distR="114300">
            <wp:extent cx="5734050" cy="3784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5"/>
                    <a:srcRect/>
                    <a:stretch>
                      <a:fillRect/>
                    </a:stretch>
                  </pic:blipFill>
                  <pic:spPr>
                    <a:xfrm>
                      <a:off x="0" y="0"/>
                      <a:ext cx="5734050" cy="3784600"/>
                    </a:xfrm>
                    <a:prstGeom prst="rect">
                      <a:avLst/>
                    </a:prstGeom>
                  </pic:spPr>
                </pic:pic>
              </a:graphicData>
            </a:graphic>
          </wp:inline>
        </w:drawing>
      </w:r>
    </w:p>
    <w:p>
      <w:pPr>
        <w:rPr>
          <w:b/>
        </w:rPr>
      </w:pPr>
      <w:r>
        <w:rPr>
          <w:b/>
          <w:rtl w:val="0"/>
        </w:rPr>
        <w:t>Response:</w:t>
      </w:r>
    </w:p>
    <w:p>
      <w:pPr>
        <w:rPr>
          <w:b/>
        </w:rPr>
      </w:pPr>
    </w:p>
    <w:p>
      <w:pPr>
        <w:rPr>
          <w:b/>
        </w:rPr>
      </w:pPr>
      <w:r>
        <w:rPr>
          <w:b/>
          <w:rtl w:val="0"/>
        </w:rPr>
        <w:t xml:space="preserve">We basically scheduled the requirements and made a todo list on Basecamp, which we cannot share. Thank you for the comment. </w:t>
      </w:r>
    </w:p>
    <w:p>
      <w:pPr>
        <w:rPr>
          <w:b/>
        </w:rPr>
      </w:pPr>
      <w:r>
        <w:rPr>
          <w:b/>
        </w:rPr>
        <w:drawing>
          <wp:inline distT="114300" distB="114300" distL="114300" distR="114300">
            <wp:extent cx="5734050" cy="1549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6"/>
                    <a:srcRect/>
                    <a:stretch>
                      <a:fillRect/>
                    </a:stretch>
                  </pic:blipFill>
                  <pic:spPr>
                    <a:xfrm>
                      <a:off x="0" y="0"/>
                      <a:ext cx="5734050" cy="1549400"/>
                    </a:xfrm>
                    <a:prstGeom prst="rect">
                      <a:avLst/>
                    </a:prstGeom>
                  </pic:spPr>
                </pic:pic>
              </a:graphicData>
            </a:graphic>
          </wp:inline>
        </w:drawing>
      </w:r>
    </w:p>
    <w:p>
      <w:pPr>
        <w:rPr>
          <w:b/>
        </w:rPr>
      </w:pPr>
      <w:r>
        <w:rPr>
          <w:b/>
          <w:rtl w:val="0"/>
        </w:rPr>
        <w:t>Response: We haven’t implemented any unit tests, but the colors are tested and verified by testing them on actual Optron</w:t>
      </w:r>
    </w:p>
    <w:p>
      <w:pPr>
        <w:rPr>
          <w:b/>
        </w:rPr>
      </w:pPr>
    </w:p>
    <w:p>
      <w:pPr>
        <w:rPr>
          <w:b/>
        </w:rPr>
      </w:pPr>
    </w:p>
    <w:p>
      <w:pPr>
        <w:rPr>
          <w:rFonts w:hint="default"/>
          <w:b/>
          <w:lang w:val="en-US"/>
        </w:rPr>
      </w:pPr>
      <w:r>
        <w:rPr>
          <w:rFonts w:hint="default"/>
          <w:b/>
          <w:lang w:val="en-US"/>
        </w:rPr>
        <w:t>Winston’s comment</w:t>
      </w:r>
    </w:p>
    <w:p>
      <w:pPr>
        <w:rPr>
          <w:b/>
        </w:rPr>
      </w:pPr>
      <w:r>
        <w:rPr>
          <w:b/>
        </w:rPr>
        <w:drawing>
          <wp:inline distT="114300" distB="114300" distL="114300" distR="114300">
            <wp:extent cx="5734050" cy="3086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a:srcRect/>
                    <a:stretch>
                      <a:fillRect/>
                    </a:stretch>
                  </pic:blipFill>
                  <pic:spPr>
                    <a:xfrm>
                      <a:off x="0" y="0"/>
                      <a:ext cx="5734050" cy="3086100"/>
                    </a:xfrm>
                    <a:prstGeom prst="rect">
                      <a:avLst/>
                    </a:prstGeom>
                  </pic:spPr>
                </pic:pic>
              </a:graphicData>
            </a:graphic>
          </wp:inline>
        </w:drawing>
      </w:r>
    </w:p>
    <w:p>
      <w:pPr>
        <w:rPr>
          <w:b/>
        </w:rPr>
      </w:pPr>
      <w:r>
        <w:rPr>
          <w:b/>
          <w:rtl w:val="0"/>
        </w:rPr>
        <w:t xml:space="preserve">Response: We should change our command names to something more self explanatory. Additionally, we will still change our variable name “anal”. We can add to the Readme to add some clarification for future users. </w:t>
      </w:r>
    </w:p>
    <w:p>
      <w:pPr>
        <w:rPr>
          <w:b/>
        </w:rPr>
      </w:pPr>
      <w:r>
        <w:rPr>
          <w:b/>
        </w:rPr>
        <w:drawing>
          <wp:inline distT="114300" distB="114300" distL="114300" distR="114300">
            <wp:extent cx="5734050" cy="4025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8"/>
                    <a:srcRect/>
                    <a:stretch>
                      <a:fillRect/>
                    </a:stretch>
                  </pic:blipFill>
                  <pic:spPr>
                    <a:xfrm>
                      <a:off x="0" y="0"/>
                      <a:ext cx="5734050" cy="4025900"/>
                    </a:xfrm>
                    <a:prstGeom prst="rect">
                      <a:avLst/>
                    </a:prstGeom>
                  </pic:spPr>
                </pic:pic>
              </a:graphicData>
            </a:graphic>
          </wp:inline>
        </w:drawing>
      </w:r>
    </w:p>
    <w:p>
      <w:pPr>
        <w:rPr>
          <w:b/>
        </w:rPr>
      </w:pPr>
      <w:r>
        <w:rPr>
          <w:b/>
          <w:rtl w:val="0"/>
        </w:rPr>
        <w:t xml:space="preserve">Response: Cleaning up the code by merging things will be helpful and resourceful. </w:t>
      </w:r>
    </w:p>
    <w:p>
      <w:pPr>
        <w:rPr>
          <w:b/>
        </w:rPr>
      </w:pPr>
    </w:p>
    <w:p>
      <w:pPr>
        <w:rPr>
          <w:b/>
        </w:rPr>
      </w:pPr>
    </w:p>
    <w:p>
      <w:pPr>
        <w:rPr>
          <w:b/>
        </w:rPr>
      </w:pPr>
      <w:r>
        <w:rPr>
          <w:b/>
        </w:rPr>
        <w:drawing>
          <wp:inline distT="114300" distB="114300" distL="114300" distR="114300">
            <wp:extent cx="5734050" cy="1549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9"/>
                    <a:srcRect/>
                    <a:stretch>
                      <a:fillRect/>
                    </a:stretch>
                  </pic:blipFill>
                  <pic:spPr>
                    <a:xfrm>
                      <a:off x="0" y="0"/>
                      <a:ext cx="5734050" cy="1549400"/>
                    </a:xfrm>
                    <a:prstGeom prst="rect">
                      <a:avLst/>
                    </a:prstGeom>
                  </pic:spPr>
                </pic:pic>
              </a:graphicData>
            </a:graphic>
          </wp:inline>
        </w:drawing>
      </w:r>
    </w:p>
    <w:p>
      <w:pPr>
        <w:rPr>
          <w:b/>
        </w:rPr>
      </w:pPr>
    </w:p>
    <w:p>
      <w:pPr>
        <w:rPr>
          <w:b/>
        </w:rPr>
      </w:pPr>
      <w:r>
        <w:rPr>
          <w:b/>
          <w:rtl w:val="0"/>
        </w:rPr>
        <w:t xml:space="preserve">Response: We have not implemented any user tests, but have extensively tested our own Optron device. </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b/>
          <w:lang w:val="en-US"/>
        </w:rPr>
      </w:pPr>
      <w:r>
        <w:rPr>
          <w:rFonts w:hint="default"/>
          <w:b/>
          <w:lang w:val="en-US"/>
        </w:rPr>
        <w:t>Chase’s comment</w:t>
      </w:r>
      <w:bookmarkStart w:id="0" w:name="_GoBack"/>
      <w:bookmarkEnd w:id="0"/>
    </w:p>
    <w:p>
      <w:pPr>
        <w:rPr>
          <w:b/>
        </w:rPr>
      </w:pPr>
      <w:r>
        <w:rPr>
          <w:b/>
        </w:rPr>
        <w:drawing>
          <wp:inline distT="114300" distB="114300" distL="114300" distR="114300">
            <wp:extent cx="5734050" cy="2946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0"/>
                    <a:srcRect/>
                    <a:stretch>
                      <a:fillRect/>
                    </a:stretch>
                  </pic:blipFill>
                  <pic:spPr>
                    <a:xfrm>
                      <a:off x="0" y="0"/>
                      <a:ext cx="5734050" cy="2946400"/>
                    </a:xfrm>
                    <a:prstGeom prst="rect">
                      <a:avLst/>
                    </a:prstGeom>
                  </pic:spPr>
                </pic:pic>
              </a:graphicData>
            </a:graphic>
          </wp:inline>
        </w:drawing>
      </w:r>
    </w:p>
    <w:p>
      <w:pPr>
        <w:rPr>
          <w:b/>
        </w:rPr>
      </w:pPr>
      <w:r>
        <w:rPr>
          <w:b/>
          <w:rtl w:val="0"/>
        </w:rPr>
        <w:t>Response:</w:t>
      </w:r>
    </w:p>
    <w:p>
      <w:pPr>
        <w:rPr>
          <w:b/>
        </w:rPr>
      </w:pPr>
      <w:r>
        <w:rPr>
          <w:b/>
          <w:rtl w:val="0"/>
        </w:rPr>
        <w:t>We did include an explanatory section in the guide document, once you installed the Arduino IDE, you will need to install dependencies and libraries, some are really technical that you have to have extensive knowledge of the electronics used in advance.</w:t>
      </w:r>
    </w:p>
    <w:p>
      <w:pPr>
        <w:rPr>
          <w:b/>
        </w:rPr>
      </w:pPr>
      <w:r>
        <w:rPr>
          <w:b/>
        </w:rPr>
        <w:drawing>
          <wp:inline distT="114300" distB="114300" distL="114300" distR="114300">
            <wp:extent cx="5734050" cy="4102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1"/>
                    <a:srcRect/>
                    <a:stretch>
                      <a:fillRect/>
                    </a:stretch>
                  </pic:blipFill>
                  <pic:spPr>
                    <a:xfrm>
                      <a:off x="0" y="0"/>
                      <a:ext cx="5734050" cy="4102100"/>
                    </a:xfrm>
                    <a:prstGeom prst="rect">
                      <a:avLst/>
                    </a:prstGeom>
                  </pic:spPr>
                </pic:pic>
              </a:graphicData>
            </a:graphic>
          </wp:inline>
        </w:drawing>
      </w:r>
    </w:p>
    <w:p>
      <w:pPr>
        <w:rPr>
          <w:b/>
        </w:rPr>
      </w:pPr>
      <w:r>
        <w:rPr>
          <w:b/>
          <w:rtl w:val="0"/>
        </w:rPr>
        <w:t>Response:</w:t>
      </w:r>
    </w:p>
    <w:p>
      <w:pPr>
        <w:rPr>
          <w:b/>
        </w:rPr>
      </w:pPr>
      <w:r>
        <w:rPr>
          <w:b/>
          <w:rtl w:val="0"/>
        </w:rPr>
        <w:t>Thank you.</w:t>
      </w:r>
    </w:p>
    <w:p>
      <w:pPr>
        <w:rPr>
          <w:b/>
        </w:rPr>
      </w:pPr>
      <w:r>
        <w:rPr>
          <w:b/>
        </w:rPr>
        <w:drawing>
          <wp:inline distT="114300" distB="114300" distL="114300" distR="114300">
            <wp:extent cx="5734050" cy="143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2"/>
                    <a:srcRect/>
                    <a:stretch>
                      <a:fillRect/>
                    </a:stretch>
                  </pic:blipFill>
                  <pic:spPr>
                    <a:xfrm>
                      <a:off x="0" y="0"/>
                      <a:ext cx="5734050" cy="1435100"/>
                    </a:xfrm>
                    <a:prstGeom prst="rect">
                      <a:avLst/>
                    </a:prstGeom>
                  </pic:spPr>
                </pic:pic>
              </a:graphicData>
            </a:graphic>
          </wp:inline>
        </w:drawing>
      </w:r>
    </w:p>
    <w:p>
      <w:pPr>
        <w:rPr>
          <w:b/>
        </w:rPr>
      </w:pPr>
      <w:r>
        <w:rPr>
          <w:b/>
          <w:rtl w:val="0"/>
        </w:rPr>
        <w:t>Response:</w:t>
      </w:r>
    </w:p>
    <w:p>
      <w:pPr>
        <w:rPr>
          <w:b/>
        </w:rPr>
      </w:pPr>
      <w:r>
        <w:rPr>
          <w:b/>
          <w:rtl w:val="0"/>
        </w:rPr>
        <w:t>Ok, take your time.</w:t>
      </w:r>
    </w:p>
    <w:p>
      <w:pPr>
        <w:rPr>
          <w:b/>
        </w:rPr>
      </w:pPr>
    </w:p>
    <w:p>
      <w:pPr>
        <w:rPr>
          <w:b/>
        </w:rPr>
      </w:pPr>
    </w:p>
    <w:p>
      <w:pPr>
        <w:rPr>
          <w:b/>
        </w:rPr>
      </w:pPr>
    </w:p>
    <w:p>
      <w:pPr>
        <w:rPr>
          <w:b/>
        </w:rPr>
      </w:pPr>
    </w:p>
    <w:p>
      <w:pPr>
        <w:rPr>
          <w:b/>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Segoe UI Light">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useFELayout/>
    <w:compatSetting w:name="compatibilityMode" w:uri="http://schemas.microsoft.com/office/word" w:val="15"/>
  </w:compat>
  <w:rsids>
    <w:rsidRoot w:val="00000000"/>
    <w:rsid w:val="10282D8D"/>
    <w:rsid w:val="54D516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2020-05-29T23:39:51Z</dcterms:created>
  <dc:creator>11756</dc:creator>
  <cp:lastModifiedBy>Project#Zhang</cp:lastModifiedBy>
  <dcterms:modified xsi:type="dcterms:W3CDTF">2020-05-29T23:42:50Z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