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B0571">
      <w:pPr>
        <w:spacing w:before="120" w:beforeLines="50" w:after="120" w:afterLines="50" w:line="300" w:lineRule="auto"/>
        <w:jc w:val="center"/>
        <w:rPr>
          <w:rFonts w:eastAsia="SimHei"/>
          <w:color w:val="FF0000"/>
          <w:sz w:val="28"/>
        </w:rPr>
      </w:pPr>
      <w:r>
        <w:rPr>
          <w:rFonts w:hint="eastAsia" w:eastAsia="SimHei"/>
          <w:b/>
          <w:sz w:val="28"/>
        </w:rPr>
        <w:t>摘    要</w:t>
      </w:r>
    </w:p>
    <w:p w14:paraId="45586001">
      <w:pPr>
        <w:pStyle w:val="5"/>
        <w:spacing w:line="360" w:lineRule="auto"/>
        <w:rPr>
          <w:rFonts w:hint="eastAsia" w:eastAsia="SimSun"/>
          <w:b w:val="0"/>
          <w:bCs w:val="0"/>
          <w:color w:val="000000" w:themeColor="text1"/>
          <w:lang w:val="en-US" w:eastAsia="zh-CN"/>
        </w:rPr>
      </w:pP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随着互联网技术的迅猛发展和电子商务市场的不断扩展，在线图书销售逐渐成为读者购买图书的主要方式之一。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由于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实体书店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面临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租金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高、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库存管理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难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和营业时间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受限的问题，因此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在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线图书销售系统可以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满足用户需求并提升企业的运营效率。</w:t>
      </w:r>
    </w:p>
    <w:p w14:paraId="096B407E">
      <w:pPr>
        <w:pStyle w:val="5"/>
        <w:spacing w:line="360" w:lineRule="auto"/>
        <w:rPr>
          <w:rFonts w:hint="default" w:eastAsia="SimSun"/>
          <w:b w:val="0"/>
          <w:bCs w:val="0"/>
          <w:color w:val="000000" w:themeColor="text1"/>
          <w:lang w:val="en-US" w:eastAsia="zh-CN"/>
        </w:rPr>
      </w:pP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采用前后端分离架构，前端基于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V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 xml:space="preserve">ue.js实现用户界面，后端使用 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nodejs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提供API。数据库采用MySQL存储核心数据。此外，通过数据分析，系统能够根据用户的浏览历史和购买行为进行个性化推荐，进一步提升用户体验。</w:t>
      </w:r>
    </w:p>
    <w:p w14:paraId="02B2D7AC">
      <w:pPr>
        <w:pStyle w:val="5"/>
        <w:spacing w:line="360" w:lineRule="auto"/>
        <w:rPr>
          <w:rFonts w:hint="eastAsia" w:eastAsia="SimSun"/>
          <w:b w:val="0"/>
          <w:bCs w:val="0"/>
          <w:color w:val="000000" w:themeColor="text1"/>
          <w:lang w:val="en-US" w:eastAsia="zh-CN"/>
        </w:rPr>
      </w:pP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在线图书销售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可以实现用户需要的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界面友好、操作便捷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的需求，也可以实现商家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高效的库存管理和订单处理机制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，因此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具有现实意义和应用价值。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最后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系统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还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可以通过技术创新和功能扩展，更好地服务于用户需求，推动图书销售行业的数字化转型</w:t>
      </w:r>
      <w:r>
        <w:rPr>
          <w:rFonts w:hint="eastAsia" w:eastAsia="SimSun"/>
          <w:b w:val="0"/>
          <w:bCs w:val="0"/>
          <w:color w:val="000000" w:themeColor="text1"/>
          <w:lang w:val="en-US" w:eastAsia="zh-CN"/>
        </w:rPr>
        <w:t>。</w:t>
      </w:r>
    </w:p>
    <w:p w14:paraId="65F439AD">
      <w:pPr>
        <w:spacing w:before="120" w:beforeLines="50" w:line="300" w:lineRule="auto"/>
      </w:pPr>
      <w:r>
        <w:rPr>
          <w:rFonts w:hint="eastAsia" w:ascii="Times New Roman" w:hAnsi="Times New Roman" w:eastAsia="SimSun" w:cs="Times New Roman"/>
          <w:b/>
          <w:bCs w:val="0"/>
          <w:sz w:val="24"/>
        </w:rPr>
        <w:t>关键词：</w:t>
      </w:r>
      <w:r>
        <w:rPr>
          <w:rFonts w:hint="eastAsia"/>
          <w:b w:val="0"/>
          <w:bCs w:val="0"/>
          <w:sz w:val="24"/>
          <w:lang w:val="en-US" w:eastAsia="zh-CN"/>
        </w:rPr>
        <w:t>图书销售</w:t>
      </w: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用户需求</w:t>
      </w:r>
      <w:bookmarkStart w:id="0" w:name="_GoBack"/>
      <w:bookmarkEnd w:id="0"/>
      <w:r>
        <w:rPr>
          <w:rFonts w:hint="eastAsia" w:ascii="SimSun" w:hAnsi="SimSu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eastAsia="SimSun"/>
          <w:b w:val="0"/>
          <w:bCs w:val="0"/>
          <w:color w:val="000000" w:themeColor="text1"/>
          <w:lang w:val="en-US" w:eastAsia="zh-CN"/>
        </w:rPr>
        <w:t>互联网技术</w:t>
      </w: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FangSong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docVars>
    <w:docVar w:name="commondata" w:val="eyJoZGlkIjoiOTQ0YTUwODI1OTRhNTM4OTkwNzhlMDdiYWMxNWMzZjQifQ=="/>
  </w:docVars>
  <w:rsids>
    <w:rsidRoot w:val="60FB6063"/>
    <w:rsid w:val="000F24D3"/>
    <w:rsid w:val="00101569"/>
    <w:rsid w:val="00641150"/>
    <w:rsid w:val="00663012"/>
    <w:rsid w:val="00DD1F25"/>
    <w:rsid w:val="01321A1E"/>
    <w:rsid w:val="032827A9"/>
    <w:rsid w:val="03D64E20"/>
    <w:rsid w:val="04871522"/>
    <w:rsid w:val="048D2738"/>
    <w:rsid w:val="051865C6"/>
    <w:rsid w:val="05576015"/>
    <w:rsid w:val="067A3FF6"/>
    <w:rsid w:val="09F911F9"/>
    <w:rsid w:val="0C686809"/>
    <w:rsid w:val="0D7F3E0A"/>
    <w:rsid w:val="0DFA0F1E"/>
    <w:rsid w:val="105E064F"/>
    <w:rsid w:val="12F41FA0"/>
    <w:rsid w:val="154A18A9"/>
    <w:rsid w:val="19A82AC5"/>
    <w:rsid w:val="1A367132"/>
    <w:rsid w:val="1DC91D3B"/>
    <w:rsid w:val="2018201F"/>
    <w:rsid w:val="216F2E30"/>
    <w:rsid w:val="23E46569"/>
    <w:rsid w:val="23F073B8"/>
    <w:rsid w:val="24DA01B7"/>
    <w:rsid w:val="25321BD9"/>
    <w:rsid w:val="29B16D07"/>
    <w:rsid w:val="2D0D0CBA"/>
    <w:rsid w:val="2DF45798"/>
    <w:rsid w:val="332B21BB"/>
    <w:rsid w:val="3807022D"/>
    <w:rsid w:val="386049C7"/>
    <w:rsid w:val="388A139C"/>
    <w:rsid w:val="3A5F274A"/>
    <w:rsid w:val="3AAC03D2"/>
    <w:rsid w:val="3EF94F1B"/>
    <w:rsid w:val="426C59C1"/>
    <w:rsid w:val="4424724C"/>
    <w:rsid w:val="46580C8D"/>
    <w:rsid w:val="4A65356D"/>
    <w:rsid w:val="4AE42324"/>
    <w:rsid w:val="4DF02CF3"/>
    <w:rsid w:val="4E482CFE"/>
    <w:rsid w:val="50391DE4"/>
    <w:rsid w:val="51E87715"/>
    <w:rsid w:val="51EC4EBA"/>
    <w:rsid w:val="54EF0E42"/>
    <w:rsid w:val="556372A1"/>
    <w:rsid w:val="567A4350"/>
    <w:rsid w:val="56FC342C"/>
    <w:rsid w:val="57C45077"/>
    <w:rsid w:val="5814296E"/>
    <w:rsid w:val="58C223CA"/>
    <w:rsid w:val="592A3B51"/>
    <w:rsid w:val="598903E7"/>
    <w:rsid w:val="5AA1278A"/>
    <w:rsid w:val="5C8400C2"/>
    <w:rsid w:val="5F7A21EB"/>
    <w:rsid w:val="60FB6063"/>
    <w:rsid w:val="624E5CAC"/>
    <w:rsid w:val="65D314F7"/>
    <w:rsid w:val="66455FF8"/>
    <w:rsid w:val="6A75729C"/>
    <w:rsid w:val="6ACC0518"/>
    <w:rsid w:val="70E36103"/>
    <w:rsid w:val="725E2D0C"/>
    <w:rsid w:val="733B5D6D"/>
    <w:rsid w:val="74B048C4"/>
    <w:rsid w:val="74DA5A88"/>
    <w:rsid w:val="75834F63"/>
    <w:rsid w:val="75EC4BE5"/>
    <w:rsid w:val="76946CFC"/>
    <w:rsid w:val="77B307F7"/>
    <w:rsid w:val="78783F4C"/>
    <w:rsid w:val="7D585E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/>
      <w:bCs/>
      <w:color w:val="000000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SimHei"/>
      <w:sz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autoRedefine/>
    <w:qFormat/>
    <w:uiPriority w:val="0"/>
    <w:pPr>
      <w:ind w:firstLine="480" w:firstLineChars="200"/>
    </w:pPr>
    <w:rPr>
      <w:rFonts w:eastAsia="仿宋_GB2312"/>
      <w:sz w:val="24"/>
    </w:rPr>
  </w:style>
  <w:style w:type="paragraph" w:styleId="6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page number"/>
    <w:autoRedefine/>
    <w:qFormat/>
    <w:uiPriority w:val="0"/>
  </w:style>
  <w:style w:type="character" w:customStyle="1" w:styleId="10">
    <w:name w:val="页眉 字符"/>
    <w:basedOn w:val="8"/>
    <w:link w:val="4"/>
    <w:autoRedefine/>
    <w:qFormat/>
    <w:uiPriority w:val="0"/>
    <w:rPr>
      <w:b/>
      <w:bCs/>
      <w:color w:val="000000"/>
      <w:kern w:val="2"/>
      <w:sz w:val="18"/>
      <w:szCs w:val="18"/>
    </w:rPr>
  </w:style>
  <w:style w:type="character" w:customStyle="1" w:styleId="11">
    <w:name w:val="页脚 字符"/>
    <w:basedOn w:val="8"/>
    <w:link w:val="3"/>
    <w:autoRedefine/>
    <w:qFormat/>
    <w:uiPriority w:val="0"/>
    <w:rPr>
      <w:b/>
      <w:bCs/>
      <w:color w:val="000000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332</Words>
  <Characters>348</Characters>
  <Lines>2</Lines>
  <Paragraphs>1</Paragraphs>
  <TotalTime>0</TotalTime>
  <ScaleCrop>false</ScaleCrop>
  <LinksUpToDate>false</LinksUpToDate>
  <CharactersWithSpaces>357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2018-03-18T04:35:00Z</dcterms:created>
  <dc:creator>Yuuu</dc:creator>
  <cp:lastModifiedBy>小脾气</cp:lastModifiedBy>
  <dcterms:modified xsi:type="dcterms:W3CDTF">2025-03-18T05:22:51Z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A15E0E337C5F4597AC7042F3DC4709D8</vt:lpwstr>
  </property>
  <property fmtid="{D5CDD505-2E9C-101B-9397-08002B2CF9AE}" pid="4" name="KSOTemplateDocerSaveRecord">
    <vt:lpwstr>eyJoZGlkIjoiOTQ0YTUwODI1OTRhNTM4OTkwNzhlMDdiYWMxNWMzZjQiLCJ1c2VySWQiOiIxMTY0ODgwMzE3In0=</vt:lpwstr>
  </property>
</Properties>
</file>