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486" w:rsidRDefault="00C43406" w:rsidP="009D7BB4">
      <w:pPr>
        <w:pStyle w:val="2"/>
        <w:numPr>
          <w:ilvl w:val="1"/>
          <w:numId w:val="1"/>
        </w:numPr>
        <w:ind w:left="0" w:firstLine="0"/>
      </w:pPr>
      <w:r>
        <w:fldChar w:fldCharType="begin"/>
      </w:r>
      <w:r>
        <w:instrText xml:space="preserve"> MACROBUTTON MTEditEquationSection2 </w:instrText>
      </w:r>
      <w:r w:rsidRPr="00C43406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rPr>
          <w:rFonts w:hint="eastAsia"/>
        </w:rPr>
        <w:t>一般问题说明</w:t>
      </w:r>
    </w:p>
    <w:p w:rsidR="00053EDC" w:rsidRDefault="00C43406" w:rsidP="00C4340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所有向量均为行向量。</w:t>
      </w:r>
      <w:bookmarkStart w:id="0" w:name="_GoBack"/>
      <w:bookmarkEnd w:id="0"/>
    </w:p>
    <w:p w:rsidR="00C43406" w:rsidRPr="00065486" w:rsidRDefault="00C43406" w:rsidP="00C43406">
      <w:pPr>
        <w:pStyle w:val="a5"/>
        <w:numPr>
          <w:ilvl w:val="0"/>
          <w:numId w:val="3"/>
        </w:numPr>
        <w:ind w:firstLineChars="0"/>
      </w:pPr>
    </w:p>
    <w:p w:rsidR="00C43406" w:rsidRDefault="00C43406" w:rsidP="002306C3">
      <w:pPr>
        <w:pStyle w:val="2"/>
        <w:numPr>
          <w:ilvl w:val="1"/>
          <w:numId w:val="1"/>
        </w:numPr>
        <w:ind w:left="0" w:firstLine="0"/>
      </w:pPr>
      <w:r>
        <w:rPr>
          <w:rFonts w:hint="eastAsia"/>
        </w:rPr>
        <w:t>获取</w:t>
      </w:r>
      <w:r>
        <w:t>embedding vectors</w:t>
      </w:r>
    </w:p>
    <w:p w:rsidR="00C43406" w:rsidRDefault="00C43406" w:rsidP="002306C3">
      <w:pPr>
        <w:pStyle w:val="MTDisplayEquation"/>
        <w:ind w:firstLine="480"/>
      </w:pPr>
      <w:r>
        <w:tab/>
      </w:r>
      <w:r w:rsidRPr="00C43406">
        <w:rPr>
          <w:position w:val="-10"/>
        </w:rPr>
        <w:object w:dxaOrig="2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35pt;height:16.3pt" o:ole="">
            <v:imagedata r:id="rId9" o:title=""/>
          </v:shape>
          <o:OLEObject Type="Embed" ProgID="Equation.DSMT4" ShapeID="_x0000_i1025" DrawAspect="Content" ObjectID="_1587558498" r:id="rId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16C3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16C3B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C43406" w:rsidRDefault="00C43406" w:rsidP="00052A30">
      <w:pPr>
        <w:rPr>
          <w:rFonts w:hint="eastAsia"/>
        </w:rPr>
      </w:pPr>
      <w:r>
        <w:rPr>
          <w:rFonts w:hint="eastAsia"/>
        </w:rPr>
        <w:t>W</w:t>
      </w:r>
      <w:r>
        <w:rPr>
          <w:rFonts w:hint="eastAsia"/>
        </w:rPr>
        <w:t>为</w:t>
      </w:r>
      <w:r>
        <w:t>embedding vectors</w:t>
      </w:r>
      <w:r>
        <w:rPr>
          <w:rFonts w:hint="eastAsia"/>
        </w:rPr>
        <w:t>构成的矩阵，每行为一个</w:t>
      </w:r>
      <w:r>
        <w:t>embedding vector</w:t>
      </w:r>
      <w:r>
        <w:rPr>
          <w:rFonts w:hint="eastAsia"/>
        </w:rPr>
        <w:t>。</w:t>
      </w:r>
      <w:r>
        <w:rPr>
          <w:rFonts w:hint="eastAsia"/>
        </w:rPr>
        <w:t>编程时，</w:t>
      </w:r>
      <w:r>
        <w:rPr>
          <w:rFonts w:hint="eastAsia"/>
        </w:rPr>
        <w:t>可不必使用</w:t>
      </w:r>
      <w:r>
        <w:rPr>
          <w:rFonts w:hint="eastAsia"/>
        </w:rPr>
        <w:t>one-hot vector</w:t>
      </w:r>
      <w:r>
        <w:rPr>
          <w:rFonts w:hint="eastAsia"/>
        </w:rPr>
        <w:t>，而是输入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rPr>
          <w:rFonts w:hint="eastAsia"/>
        </w:rPr>
        <w:t>表示</w:t>
      </w:r>
      <w:r>
        <w:rPr>
          <w:rFonts w:hint="eastAsia"/>
        </w:rPr>
        <w:t>one-hot vector</w:t>
      </w:r>
      <w:r>
        <w:rPr>
          <w:rFonts w:hint="eastAsia"/>
        </w:rPr>
        <w:t>的第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元素为</w:t>
      </w:r>
      <w:r>
        <w:rPr>
          <w:rFonts w:hint="eastAsia"/>
        </w:rPr>
        <w:t>1</w:t>
      </w:r>
      <w:r>
        <w:rPr>
          <w:rFonts w:hint="eastAsia"/>
        </w:rPr>
        <w:t>，然后直接</w:t>
      </w:r>
      <w:r>
        <w:rPr>
          <w:rFonts w:hint="eastAsia"/>
        </w:rPr>
        <w:t>x=W[ i ]</w:t>
      </w:r>
      <w:r>
        <w:rPr>
          <w:rFonts w:hint="eastAsia"/>
        </w:rPr>
        <w:t>，取</w:t>
      </w:r>
      <w:r>
        <w:rPr>
          <w:rFonts w:hint="eastAsia"/>
        </w:rPr>
        <w:t>W</w:t>
      </w:r>
      <w:r>
        <w:rPr>
          <w:rFonts w:hint="eastAsia"/>
        </w:rPr>
        <w:t>的第</w:t>
      </w:r>
      <w:r>
        <w:rPr>
          <w:rFonts w:hint="eastAsia"/>
        </w:rPr>
        <w:t>i</w:t>
      </w:r>
      <w:r>
        <w:rPr>
          <w:rFonts w:hint="eastAsia"/>
        </w:rPr>
        <w:t>行赋值给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C43406" w:rsidRDefault="00C43406" w:rsidP="002306C3">
      <w:pPr>
        <w:pStyle w:val="2"/>
        <w:numPr>
          <w:ilvl w:val="1"/>
          <w:numId w:val="1"/>
        </w:numPr>
        <w:ind w:left="0" w:firstLine="0"/>
        <w:rPr>
          <w:rFonts w:hint="eastAsia"/>
        </w:rPr>
      </w:pPr>
      <w:r>
        <w:rPr>
          <w:rFonts w:hint="eastAsia"/>
        </w:rPr>
        <w:t>计算</w:t>
      </w:r>
      <w:r>
        <w:rPr>
          <w:rFonts w:hint="eastAsia"/>
        </w:rPr>
        <w:t>LSTM</w:t>
      </w:r>
    </w:p>
    <w:p w:rsidR="00C43406" w:rsidRDefault="00C43406" w:rsidP="002306C3">
      <w:pPr>
        <w:pStyle w:val="MTDisplayEquation"/>
        <w:ind w:firstLine="480"/>
        <w:rPr>
          <w:rFonts w:hint="eastAsia"/>
        </w:rPr>
      </w:pPr>
      <w:r>
        <w:tab/>
      </w:r>
      <w:r w:rsidR="000B7B64" w:rsidRPr="00C43406">
        <w:rPr>
          <w:position w:val="-12"/>
        </w:rPr>
        <w:object w:dxaOrig="2720" w:dyaOrig="400">
          <v:shape id="_x0000_i1026" type="#_x0000_t75" style="width:135.85pt;height:19.7pt" o:ole="">
            <v:imagedata r:id="rId11" o:title=""/>
          </v:shape>
          <o:OLEObject Type="Embed" ProgID="Equation.DSMT4" ShapeID="_x0000_i1026" DrawAspect="Content" ObjectID="_1587558499" r:id="rId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16C3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16C3B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053EDC" w:rsidRDefault="000B7B64" w:rsidP="002306C3">
      <w:pPr>
        <w:pStyle w:val="MTDisplayEquation"/>
        <w:ind w:firstLine="480"/>
      </w:pPr>
      <w:r>
        <w:tab/>
      </w:r>
      <w:r w:rsidRPr="000B7B64">
        <w:rPr>
          <w:position w:val="-12"/>
        </w:rPr>
        <w:object w:dxaOrig="2960" w:dyaOrig="400">
          <v:shape id="_x0000_i1027" type="#_x0000_t75" style="width:148.1pt;height:19.7pt" o:ole="">
            <v:imagedata r:id="rId13" o:title=""/>
          </v:shape>
          <o:OLEObject Type="Embed" ProgID="Equation.DSMT4" ShapeID="_x0000_i1027" DrawAspect="Content" ObjectID="_1587558500" r:id="rId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16C3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16C3B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0B7B64" w:rsidRDefault="000B7B64" w:rsidP="002306C3">
      <w:pPr>
        <w:pStyle w:val="MTDisplayEquation"/>
        <w:ind w:firstLine="480"/>
        <w:rPr>
          <w:rFonts w:hint="eastAsia"/>
        </w:rPr>
      </w:pPr>
      <w:r>
        <w:tab/>
      </w:r>
      <w:r w:rsidRPr="000B7B64">
        <w:rPr>
          <w:position w:val="-12"/>
        </w:rPr>
        <w:object w:dxaOrig="2880" w:dyaOrig="400">
          <v:shape id="_x0000_i1028" type="#_x0000_t75" style="width:2in;height:19.7pt" o:ole="">
            <v:imagedata r:id="rId15" o:title=""/>
          </v:shape>
          <o:OLEObject Type="Embed" ProgID="Equation.DSMT4" ShapeID="_x0000_i1028" DrawAspect="Content" ObjectID="_1587558501" r:id="rId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16C3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16C3B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0B7B64" w:rsidRDefault="000B7B64" w:rsidP="002306C3">
      <w:pPr>
        <w:pStyle w:val="MTDisplayEquation"/>
        <w:ind w:firstLine="480"/>
        <w:rPr>
          <w:rFonts w:hint="eastAsia"/>
        </w:rPr>
      </w:pPr>
      <w:r>
        <w:tab/>
      </w:r>
      <w:r w:rsidRPr="000B7B64">
        <w:rPr>
          <w:position w:val="-12"/>
        </w:rPr>
        <w:object w:dxaOrig="3060" w:dyaOrig="400">
          <v:shape id="_x0000_i1029" type="#_x0000_t75" style="width:152.85pt;height:19.7pt" o:ole="">
            <v:imagedata r:id="rId17" o:title=""/>
          </v:shape>
          <o:OLEObject Type="Embed" ProgID="Equation.DSMT4" ShapeID="_x0000_i1029" DrawAspect="Content" ObjectID="_1587558502" r:id="rId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16C3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16C3B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0B7B64" w:rsidRDefault="000B7B64" w:rsidP="002306C3">
      <w:pPr>
        <w:pStyle w:val="MTDisplayEquation"/>
        <w:ind w:firstLine="480"/>
        <w:rPr>
          <w:rFonts w:hint="eastAsia"/>
        </w:rPr>
      </w:pPr>
      <w:r>
        <w:tab/>
      </w:r>
      <w:r w:rsidRPr="000B7B64">
        <w:rPr>
          <w:position w:val="-12"/>
        </w:rPr>
        <w:object w:dxaOrig="2220" w:dyaOrig="400">
          <v:shape id="_x0000_i1030" type="#_x0000_t75" style="width:110.7pt;height:19.7pt" o:ole="">
            <v:imagedata r:id="rId19" o:title=""/>
          </v:shape>
          <o:OLEObject Type="Embed" ProgID="Equation.DSMT4" ShapeID="_x0000_i1030" DrawAspect="Content" ObjectID="_1587558503" r:id="rId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16C3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16C3B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0B7B64" w:rsidRPr="000B7B64" w:rsidRDefault="000B7B64" w:rsidP="002306C3">
      <w:pPr>
        <w:pStyle w:val="MTDisplayEquation"/>
        <w:ind w:firstLine="480"/>
      </w:pPr>
      <w:r>
        <w:tab/>
      </w:r>
      <w:r w:rsidRPr="000B7B64">
        <w:rPr>
          <w:position w:val="-12"/>
        </w:rPr>
        <w:object w:dxaOrig="1820" w:dyaOrig="400">
          <v:shape id="_x0000_i1031" type="#_x0000_t75" style="width:91pt;height:19.7pt" o:ole="">
            <v:imagedata r:id="rId21" o:title=""/>
          </v:shape>
          <o:OLEObject Type="Embed" ProgID="Equation.DSMT4" ShapeID="_x0000_i1031" DrawAspect="Content" ObjectID="_1587558504" r:id="rId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E16C3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E16C3B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0B7B64" w:rsidRDefault="000B7B64" w:rsidP="00052A30">
      <w:pPr>
        <w:rPr>
          <w:rFonts w:hint="eastAsia"/>
        </w:rPr>
      </w:pPr>
      <w:r>
        <w:rPr>
          <w:rFonts w:hint="eastAsia"/>
        </w:rPr>
        <w:t>其中权重矩阵</w:t>
      </w:r>
      <w:r w:rsidRPr="000B7B64">
        <w:rPr>
          <w:rFonts w:hint="eastAsia"/>
          <w:i/>
        </w:rPr>
        <w:t>W</w:t>
      </w:r>
      <w:r w:rsidRPr="00EA34C6">
        <w:rPr>
          <w:rFonts w:hint="eastAsia"/>
        </w:rPr>
        <w:t>*</w:t>
      </w:r>
      <w:r>
        <w:rPr>
          <w:rFonts w:hint="eastAsia"/>
        </w:rPr>
        <w:t>被随机初始化；除遗忘门的偏差</w:t>
      </w:r>
      <w:r w:rsidRPr="000B7B64">
        <w:rPr>
          <w:rFonts w:hint="eastAsia"/>
          <w:i/>
        </w:rPr>
        <w:t>b</w:t>
      </w:r>
      <w:r w:rsidRPr="000B7B64">
        <w:rPr>
          <w:rFonts w:hint="eastAsia"/>
          <w:i/>
          <w:vertAlign w:val="superscript"/>
        </w:rPr>
        <w:t>f</w:t>
      </w:r>
      <w:r>
        <w:rPr>
          <w:rFonts w:hint="eastAsia"/>
        </w:rPr>
        <w:t>被初始化为全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向量外，其余偏差向量被初始化为零向量。对应的梯度可全部初始化为零。</w:t>
      </w:r>
    </w:p>
    <w:p w:rsidR="00E16C3B" w:rsidRDefault="00E16C3B" w:rsidP="002306C3">
      <w:pPr>
        <w:ind w:firstLine="480"/>
        <w:rPr>
          <w:rFonts w:hint="eastAsia"/>
        </w:rPr>
      </w:pPr>
      <w:r>
        <w:rPr>
          <w:rFonts w:hint="eastAsia"/>
        </w:rPr>
        <w:t>预测当前输出：</w:t>
      </w:r>
    </w:p>
    <w:p w:rsidR="00E16C3B" w:rsidRDefault="00E16C3B" w:rsidP="002306C3">
      <w:pPr>
        <w:pStyle w:val="MTDisplayEquation"/>
        <w:ind w:firstLine="480"/>
        <w:rPr>
          <w:rFonts w:hint="eastAsia"/>
        </w:rPr>
      </w:pPr>
      <w:r>
        <w:tab/>
      </w:r>
      <w:r w:rsidR="00EC24DA" w:rsidRPr="00E16C3B">
        <w:rPr>
          <w:position w:val="-12"/>
        </w:rPr>
        <w:object w:dxaOrig="2120" w:dyaOrig="400">
          <v:shape id="_x0000_i1032" type="#_x0000_t75" style="width:105.95pt;height:19.7pt" o:ole="">
            <v:imagedata r:id="rId23" o:title=""/>
          </v:shape>
          <o:OLEObject Type="Embed" ProgID="Equation.DSMT4" ShapeID="_x0000_i1032" DrawAspect="Content" ObjectID="_1587558505" r:id="rId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instrText>1</w:instrText>
        </w:r>
      </w:fldSimple>
      <w:r>
        <w:instrText>.</w:instrText>
      </w:r>
      <w:fldSimple w:instr=" SEQ MTEqn \c \* Arabic \* MERGEFORMAT ">
        <w:r>
          <w:instrText>8</w:instrText>
        </w:r>
      </w:fldSimple>
      <w:r>
        <w:instrText>)</w:instrText>
      </w:r>
      <w:r>
        <w:fldChar w:fldCharType="end"/>
      </w:r>
    </w:p>
    <w:p w:rsidR="000B7B64" w:rsidRDefault="003237EA" w:rsidP="002306C3">
      <w:pPr>
        <w:pStyle w:val="2"/>
        <w:numPr>
          <w:ilvl w:val="1"/>
          <w:numId w:val="1"/>
        </w:numPr>
        <w:ind w:left="0" w:firstLine="0"/>
        <w:rPr>
          <w:rFonts w:hint="eastAsia"/>
        </w:rPr>
      </w:pPr>
      <w:r>
        <w:rPr>
          <w:rFonts w:hint="eastAsia"/>
        </w:rPr>
        <w:t>Backward</w:t>
      </w:r>
      <w:r>
        <w:rPr>
          <w:rFonts w:hint="eastAsia"/>
        </w:rPr>
        <w:t>计算梯度</w:t>
      </w:r>
    </w:p>
    <w:p w:rsidR="003237EA" w:rsidRDefault="003237EA" w:rsidP="00052A30">
      <w:pPr>
        <w:pStyle w:val="zj"/>
        <w:rPr>
          <w:rFonts w:hint="eastAsia"/>
        </w:rPr>
      </w:pPr>
      <w:r>
        <w:t>L</w:t>
      </w:r>
      <w:r w:rsidR="00E53BDA">
        <w:rPr>
          <w:rFonts w:hint="eastAsia"/>
        </w:rPr>
        <w:t>STM</w:t>
      </w:r>
      <w:r>
        <w:rPr>
          <w:rFonts w:hint="eastAsia"/>
        </w:rPr>
        <w:t>的梯度：</w:t>
      </w:r>
      <w:hyperlink r:id="rId25" w:history="1">
        <w:r w:rsidRPr="00624FEA">
          <w:rPr>
            <w:rStyle w:val="aa"/>
          </w:rPr>
          <w:t>http://arunmallya.github.io/writeups/nn/lstm/index.html#/7</w:t>
        </w:r>
      </w:hyperlink>
    </w:p>
    <w:p w:rsidR="003237EA" w:rsidRPr="00D20E29" w:rsidRDefault="003237EA" w:rsidP="00052A30">
      <w:pPr>
        <w:pStyle w:val="zj"/>
        <w:rPr>
          <w:rFonts w:hint="eastAsia"/>
        </w:rPr>
      </w:pPr>
      <w:r w:rsidRPr="003237EA">
        <w:t xml:space="preserve">The cell state at time T, </w:t>
      </w:r>
      <w:proofErr w:type="spellStart"/>
      <w:r w:rsidRPr="003237EA">
        <w:rPr>
          <w:i/>
        </w:rPr>
        <w:t>c</w:t>
      </w:r>
      <w:r w:rsidRPr="003237EA">
        <w:rPr>
          <w:vertAlign w:val="superscript"/>
        </w:rPr>
        <w:t>T</w:t>
      </w:r>
      <w:proofErr w:type="spellEnd"/>
      <w:r w:rsidRPr="003237EA">
        <w:t xml:space="preserve"> receives gradients from </w:t>
      </w:r>
      <w:proofErr w:type="spellStart"/>
      <w:r w:rsidRPr="003237EA">
        <w:rPr>
          <w:i/>
        </w:rPr>
        <w:t>h</w:t>
      </w:r>
      <w:r w:rsidRPr="003237EA">
        <w:rPr>
          <w:vertAlign w:val="superscript"/>
        </w:rPr>
        <w:t>T</w:t>
      </w:r>
      <w:proofErr w:type="spellEnd"/>
      <w:r w:rsidRPr="003237EA">
        <w:t xml:space="preserve"> as well as the next cell state </w:t>
      </w:r>
      <w:r w:rsidRPr="003237EA">
        <w:rPr>
          <w:i/>
        </w:rPr>
        <w:t>c</w:t>
      </w:r>
      <w:r w:rsidRPr="003237EA">
        <w:rPr>
          <w:vertAlign w:val="superscript"/>
        </w:rPr>
        <w:t>T+1</w:t>
      </w:r>
      <w:r w:rsidRPr="003237EA">
        <w:t>.</w:t>
      </w:r>
      <w:r w:rsidR="00D20E29">
        <w:rPr>
          <w:rFonts w:hint="eastAsia"/>
        </w:rPr>
        <w:t xml:space="preserve"> </w:t>
      </w:r>
      <w:r w:rsidR="00D20E29">
        <w:rPr>
          <w:rFonts w:hint="eastAsia"/>
        </w:rPr>
        <w:t>类似地，</w:t>
      </w:r>
      <w:proofErr w:type="spellStart"/>
      <w:r w:rsidR="00D20E29" w:rsidRPr="003237EA">
        <w:rPr>
          <w:i/>
        </w:rPr>
        <w:t>h</w:t>
      </w:r>
      <w:r w:rsidR="00D20E29" w:rsidRPr="003237EA">
        <w:rPr>
          <w:vertAlign w:val="superscript"/>
        </w:rPr>
        <w:t>T</w:t>
      </w:r>
      <w:proofErr w:type="spellEnd"/>
      <w:r w:rsidR="00D20E29">
        <w:rPr>
          <w:rFonts w:hint="eastAsia"/>
        </w:rPr>
        <w:t>从</w:t>
      </w:r>
      <w:r w:rsidR="00D20E29">
        <w:rPr>
          <w:rFonts w:hint="eastAsia"/>
          <w:i/>
        </w:rPr>
        <w:t>i</w:t>
      </w:r>
      <w:r w:rsidR="00D20E29" w:rsidRPr="003237EA">
        <w:rPr>
          <w:vertAlign w:val="superscript"/>
        </w:rPr>
        <w:t>T+1</w:t>
      </w:r>
      <w:r w:rsidR="00D20E29">
        <w:rPr>
          <w:rFonts w:hint="eastAsia"/>
        </w:rPr>
        <w:t>，</w:t>
      </w:r>
      <w:r w:rsidR="00D20E29">
        <w:rPr>
          <w:rFonts w:hint="eastAsia"/>
          <w:i/>
        </w:rPr>
        <w:t>f</w:t>
      </w:r>
      <w:r w:rsidR="00D20E29" w:rsidRPr="003237EA">
        <w:rPr>
          <w:vertAlign w:val="superscript"/>
        </w:rPr>
        <w:t>T+1</w:t>
      </w:r>
      <w:r w:rsidR="00D20E29">
        <w:rPr>
          <w:rFonts w:hint="eastAsia"/>
        </w:rPr>
        <w:t>，</w:t>
      </w:r>
      <w:r w:rsidR="00D20E29">
        <w:rPr>
          <w:rFonts w:hint="eastAsia"/>
          <w:i/>
        </w:rPr>
        <w:t>o</w:t>
      </w:r>
      <w:r w:rsidR="00D20E29" w:rsidRPr="003237EA">
        <w:rPr>
          <w:vertAlign w:val="superscript"/>
        </w:rPr>
        <w:t>T+1</w:t>
      </w:r>
      <w:r w:rsidR="00D20E29">
        <w:rPr>
          <w:rFonts w:hint="eastAsia"/>
        </w:rPr>
        <w:t>及</w:t>
      </w:r>
      <w:r w:rsidR="00D20E29" w:rsidRPr="003237EA">
        <w:rPr>
          <w:i/>
        </w:rPr>
        <w:t>c</w:t>
      </w:r>
      <w:r w:rsidR="00D20E29">
        <w:rPr>
          <w:i/>
        </w:rPr>
        <w:t>_hat</w:t>
      </w:r>
      <w:r w:rsidR="00D20E29" w:rsidRPr="003237EA">
        <w:rPr>
          <w:vertAlign w:val="superscript"/>
        </w:rPr>
        <w:t>T+1</w:t>
      </w:r>
      <w:r w:rsidR="00D20E29">
        <w:rPr>
          <w:rFonts w:hint="eastAsia"/>
        </w:rPr>
        <w:t>接收梯度。所以，在时刻</w:t>
      </w:r>
      <w:r w:rsidR="00D20E29" w:rsidRPr="00D20E29">
        <w:rPr>
          <w:rFonts w:hint="eastAsia"/>
          <w:i/>
        </w:rPr>
        <w:t>t</w:t>
      </w:r>
      <w:r w:rsidR="00D20E29">
        <w:rPr>
          <w:rFonts w:hint="eastAsia"/>
        </w:rPr>
        <w:t>，当计算各个梯度后，需要保存</w:t>
      </w:r>
      <w:r w:rsidR="00D20E29">
        <w:rPr>
          <w:rFonts w:hint="eastAsia"/>
        </w:rPr>
        <w:t>d</w:t>
      </w:r>
      <w:r w:rsidR="00D20E29">
        <w:t>c</w:t>
      </w:r>
      <w:r w:rsidR="00D20E29" w:rsidRPr="00D20E29">
        <w:rPr>
          <w:vertAlign w:val="subscript"/>
        </w:rPr>
        <w:t>t-1</w:t>
      </w:r>
      <w:r w:rsidR="00D20E29">
        <w:rPr>
          <w:rFonts w:hint="eastAsia"/>
        </w:rPr>
        <w:t>及</w:t>
      </w:r>
      <w:r w:rsidR="00D20E29">
        <w:rPr>
          <w:rFonts w:hint="eastAsia"/>
        </w:rPr>
        <w:t>dh</w:t>
      </w:r>
      <w:r w:rsidR="00D20E29" w:rsidRPr="00D20E29">
        <w:rPr>
          <w:rFonts w:hint="eastAsia"/>
          <w:vertAlign w:val="subscript"/>
        </w:rPr>
        <w:t>t-1</w:t>
      </w:r>
      <w:r w:rsidR="00D20E29">
        <w:rPr>
          <w:rFonts w:hint="eastAsia"/>
        </w:rPr>
        <w:t>，以便计算之前时刻的梯度。</w:t>
      </w:r>
    </w:p>
    <w:p w:rsidR="003237EA" w:rsidRDefault="003237EA" w:rsidP="002306C3">
      <w:pPr>
        <w:pStyle w:val="a9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25272F6C" wp14:editId="6B52FE06">
            <wp:extent cx="2515696" cy="2806810"/>
            <wp:effectExtent l="0" t="0" r="0" b="0"/>
            <wp:docPr id="8" name="图片 8" descr="C:\Users\JZHANG~1\AppData\Local\Temp\15258361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:\Users\JZHANG~1\AppData\Local\Temp\1525836176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21" cy="280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506" w:rsidRDefault="00950506" w:rsidP="00950506">
      <w:pPr>
        <w:pStyle w:val="2"/>
        <w:numPr>
          <w:ilvl w:val="1"/>
          <w:numId w:val="1"/>
        </w:numPr>
        <w:ind w:left="0" w:firstLine="0"/>
        <w:rPr>
          <w:rFonts w:hint="eastAsia"/>
        </w:rPr>
      </w:pPr>
      <w:r>
        <w:t>Seq2seq</w:t>
      </w:r>
      <w:r>
        <w:rPr>
          <w:rFonts w:hint="eastAsia"/>
        </w:rPr>
        <w:t>模型</w:t>
      </w:r>
    </w:p>
    <w:p w:rsidR="005F66E9" w:rsidRDefault="00950506" w:rsidP="00F50720">
      <w:pPr>
        <w:pStyle w:val="zj"/>
        <w:rPr>
          <w:rFonts w:hint="eastAsia"/>
        </w:rPr>
      </w:pPr>
      <w:r>
        <w:t>Seq2seq</w:t>
      </w:r>
      <w:r>
        <w:rPr>
          <w:rFonts w:hint="eastAsia"/>
        </w:rPr>
        <w:t>模型</w:t>
      </w:r>
      <w:r>
        <w:rPr>
          <w:rFonts w:hint="eastAsia"/>
        </w:rPr>
        <w:t>是一种</w:t>
      </w:r>
      <w:r>
        <w:rPr>
          <w:rFonts w:hint="eastAsia"/>
        </w:rPr>
        <w:t>encoder</w:t>
      </w:r>
      <w:r>
        <w:t>-decoder</w:t>
      </w:r>
      <w:r>
        <w:rPr>
          <w:rFonts w:hint="eastAsia"/>
        </w:rPr>
        <w:t>结构模型。其中，</w:t>
      </w:r>
      <w:r>
        <w:rPr>
          <w:rFonts w:hint="eastAsia"/>
        </w:rPr>
        <w:t>encoder</w:t>
      </w:r>
      <w:r>
        <w:rPr>
          <w:rFonts w:hint="eastAsia"/>
        </w:rPr>
        <w:t>由</w:t>
      </w:r>
      <w:r>
        <w:t xml:space="preserve">embedding layer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lstm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lastRenderedPageBreak/>
        <w:t>layer</w:t>
      </w:r>
      <w:r>
        <w:rPr>
          <w:rFonts w:hint="eastAsia"/>
        </w:rPr>
        <w:t>构成，</w:t>
      </w:r>
      <w:r>
        <w:rPr>
          <w:rFonts w:hint="eastAsia"/>
        </w:rPr>
        <w:t>decoder</w:t>
      </w:r>
      <w:r>
        <w:rPr>
          <w:rFonts w:hint="eastAsia"/>
        </w:rPr>
        <w:t>由</w:t>
      </w:r>
      <w:r>
        <w:t>embedding layer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lstm</w:t>
      </w:r>
      <w:proofErr w:type="spellEnd"/>
      <w:r>
        <w:rPr>
          <w:rFonts w:hint="eastAsia"/>
        </w:rPr>
        <w:t xml:space="preserve"> layer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layer</w:t>
      </w:r>
      <w:r>
        <w:rPr>
          <w:rFonts w:hint="eastAsia"/>
        </w:rPr>
        <w:t>构成。</w:t>
      </w:r>
      <w:r>
        <w:t>D</w:t>
      </w:r>
      <w:r>
        <w:rPr>
          <w:rFonts w:hint="eastAsia"/>
        </w:rPr>
        <w:t>ecoder</w:t>
      </w:r>
      <w:r>
        <w:rPr>
          <w:rFonts w:hint="eastAsia"/>
        </w:rPr>
        <w:t>需要使用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决定每一时刻的输出类别的概率分布。</w:t>
      </w:r>
    </w:p>
    <w:p w:rsidR="000E66B1" w:rsidRDefault="00F50720" w:rsidP="000E66B1">
      <w:pPr>
        <w:pStyle w:val="a9"/>
        <w:keepNext/>
      </w:pPr>
      <w:r>
        <w:object w:dxaOrig="11206" w:dyaOrig="5858">
          <v:shape id="_x0000_i1033" type="#_x0000_t75" style="width:489.75pt;height:256.1pt" o:ole="">
            <v:imagedata r:id="rId27" o:title=""/>
          </v:shape>
          <o:OLEObject Type="Embed" ProgID="Visio.Drawing.11" ShapeID="_x0000_i1033" DrawAspect="Content" ObjectID="_1587558506" r:id="rId28"/>
        </w:object>
      </w:r>
    </w:p>
    <w:p w:rsidR="00950506" w:rsidRDefault="000E66B1" w:rsidP="000E66B1">
      <w:pPr>
        <w:pStyle w:val="ab"/>
        <w:jc w:val="center"/>
        <w:rPr>
          <w:rFonts w:hint="eastAsia"/>
        </w:rPr>
      </w:pPr>
      <w:bookmarkStart w:id="1" w:name="_Ref513815844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1"/>
      <w:r>
        <w:rPr>
          <w:rFonts w:hint="eastAsia"/>
        </w:rPr>
        <w:t xml:space="preserve"> seq</w:t>
      </w:r>
      <w:r>
        <w:t>2seq</w:t>
      </w:r>
    </w:p>
    <w:p w:rsidR="00BB0488" w:rsidRDefault="00BB0488" w:rsidP="00BB0488">
      <w:pPr>
        <w:pStyle w:val="2"/>
        <w:numPr>
          <w:ilvl w:val="1"/>
          <w:numId w:val="1"/>
        </w:numPr>
        <w:ind w:left="0" w:firstLine="0"/>
        <w:rPr>
          <w:rFonts w:hint="eastAsia"/>
        </w:rPr>
      </w:pPr>
      <w:r>
        <w:rPr>
          <w:rFonts w:hint="eastAsia"/>
        </w:rPr>
        <w:t>类变量</w:t>
      </w:r>
      <w:r>
        <w:rPr>
          <w:rFonts w:hint="eastAsia"/>
        </w:rPr>
        <w:t>-</w:t>
      </w:r>
      <w:r>
        <w:rPr>
          <w:rFonts w:hint="eastAsia"/>
        </w:rPr>
        <w:t>各个</w:t>
      </w:r>
      <w:r>
        <w:rPr>
          <w:rFonts w:hint="eastAsia"/>
        </w:rPr>
        <w:t>layer</w:t>
      </w:r>
    </w:p>
    <w:p w:rsidR="00F50720" w:rsidRDefault="00A17112" w:rsidP="00F50720">
      <w:pPr>
        <w:pStyle w:val="zj"/>
        <w:rPr>
          <w:rFonts w:hint="eastAsia"/>
        </w:rPr>
      </w:pPr>
      <w:r w:rsidRPr="00A17112">
        <w:rPr>
          <w:rFonts w:hint="eastAsia"/>
          <w:b/>
        </w:rPr>
        <w:t>记录时刻。</w:t>
      </w:r>
      <w:r w:rsidR="00BB0488">
        <w:rPr>
          <w:rFonts w:hint="eastAsia"/>
        </w:rPr>
        <w:t>在</w:t>
      </w:r>
      <w:bookmarkStart w:id="2" w:name="OLE_LINK3"/>
      <w:bookmarkStart w:id="3" w:name="OLE_LINK4"/>
      <w:r w:rsidR="00BB0488">
        <w:rPr>
          <w:rFonts w:hint="eastAsia"/>
        </w:rPr>
        <w:t>seq</w:t>
      </w:r>
      <w:r w:rsidR="00BB0488">
        <w:t>2seq</w:t>
      </w:r>
      <w:r w:rsidR="00BB0488">
        <w:rPr>
          <w:rFonts w:hint="eastAsia"/>
        </w:rPr>
        <w:t>模型</w:t>
      </w:r>
      <w:bookmarkEnd w:id="2"/>
      <w:bookmarkEnd w:id="3"/>
      <w:r w:rsidR="00BB0488">
        <w:rPr>
          <w:rFonts w:hint="eastAsia"/>
        </w:rPr>
        <w:t>中，显然输入是一个序列，输出也是一个序列。所以，在每一个</w:t>
      </w:r>
      <w:r w:rsidR="00BB0488">
        <w:rPr>
          <w:rFonts w:hint="eastAsia"/>
        </w:rPr>
        <w:t>layer</w:t>
      </w:r>
      <w:r w:rsidR="00BB0488">
        <w:rPr>
          <w:rFonts w:hint="eastAsia"/>
        </w:rPr>
        <w:t>中，我们需要对应的</w:t>
      </w:r>
      <w:r w:rsidR="00BB0488">
        <w:rPr>
          <w:rFonts w:hint="eastAsia"/>
        </w:rPr>
        <w:t>layer</w:t>
      </w:r>
      <w:r w:rsidR="00BB0488">
        <w:rPr>
          <w:rFonts w:hint="eastAsia"/>
        </w:rPr>
        <w:t>类中含有一个</w:t>
      </w:r>
      <w:r w:rsidR="00BB0488" w:rsidRPr="00A17112">
        <w:t>self.t</w:t>
      </w:r>
      <w:r>
        <w:rPr>
          <w:rFonts w:hint="eastAsia"/>
        </w:rPr>
        <w:t>整数变量</w:t>
      </w:r>
      <w:r w:rsidR="00BB0488">
        <w:rPr>
          <w:rFonts w:hint="eastAsia"/>
        </w:rPr>
        <w:t>成员记录当前</w:t>
      </w:r>
      <w:r w:rsidR="00BB0488">
        <w:t>forward</w:t>
      </w:r>
      <w:r w:rsidR="00BB0488">
        <w:rPr>
          <w:rFonts w:hint="eastAsia"/>
        </w:rPr>
        <w:t>或者</w:t>
      </w:r>
      <w:r w:rsidR="00BB0488">
        <w:rPr>
          <w:rFonts w:hint="eastAsia"/>
        </w:rPr>
        <w:t>backward</w:t>
      </w:r>
      <w:r w:rsidR="00BB0488">
        <w:rPr>
          <w:rFonts w:hint="eastAsia"/>
        </w:rPr>
        <w:t>进行到了哪里。</w:t>
      </w:r>
    </w:p>
    <w:p w:rsidR="00A17112" w:rsidRDefault="00A17112" w:rsidP="00A17112">
      <w:pPr>
        <w:pStyle w:val="zj"/>
        <w:rPr>
          <w:rFonts w:hint="eastAsia"/>
        </w:rPr>
      </w:pPr>
      <w:r w:rsidRPr="00A17112">
        <w:rPr>
          <w:rFonts w:hint="eastAsia"/>
          <w:b/>
        </w:rPr>
        <w:t>各个</w:t>
      </w:r>
      <w:r w:rsidRPr="00A17112">
        <w:rPr>
          <w:rFonts w:hint="eastAsia"/>
          <w:b/>
        </w:rPr>
        <w:t>layer</w:t>
      </w:r>
      <w:r w:rsidRPr="00A17112">
        <w:rPr>
          <w:rFonts w:hint="eastAsia"/>
          <w:b/>
        </w:rPr>
        <w:t>还应记录在每一时刻该</w:t>
      </w:r>
      <w:r w:rsidRPr="00A17112">
        <w:rPr>
          <w:rFonts w:hint="eastAsia"/>
          <w:b/>
        </w:rPr>
        <w:t>layer</w:t>
      </w:r>
      <w:r w:rsidRPr="00A17112">
        <w:rPr>
          <w:rFonts w:hint="eastAsia"/>
          <w:b/>
        </w:rPr>
        <w:t>的输入和输出。</w:t>
      </w:r>
      <w:r>
        <w:rPr>
          <w:rFonts w:hint="eastAsia"/>
        </w:rPr>
        <w:t>这些记录的输入输出变量被定义为字典类型，其</w:t>
      </w:r>
      <w:r>
        <w:rPr>
          <w:rFonts w:hint="eastAsia"/>
        </w:rPr>
        <w:t>key</w:t>
      </w:r>
      <w:r>
        <w:rPr>
          <w:rFonts w:hint="eastAsia"/>
        </w:rPr>
        <w:t>为时刻的记录，其</w:t>
      </w:r>
      <w:r>
        <w:rPr>
          <w:rFonts w:hint="eastAsia"/>
        </w:rPr>
        <w:t>value</w:t>
      </w:r>
      <w:r>
        <w:rPr>
          <w:rFonts w:hint="eastAsia"/>
        </w:rPr>
        <w:t>为对应时刻的输入输出值。</w:t>
      </w:r>
      <w:bookmarkStart w:id="4" w:name="OLE_LINK1"/>
      <w:bookmarkStart w:id="5" w:name="OLE_LINK2"/>
      <w:r>
        <w:rPr>
          <w:rFonts w:hint="eastAsia"/>
        </w:rPr>
        <w:t>以</w:t>
      </w:r>
      <w:r>
        <w:rPr>
          <w:rFonts w:hint="eastAsia"/>
        </w:rPr>
        <w:t>LSTM</w:t>
      </w:r>
      <w:r>
        <w:rPr>
          <w:rFonts w:hint="eastAsia"/>
        </w:rPr>
        <w:t>为例，</w:t>
      </w:r>
      <w:bookmarkEnd w:id="4"/>
      <w:bookmarkEnd w:id="5"/>
      <w:r>
        <w:rPr>
          <w:rFonts w:hint="eastAsia"/>
        </w:rPr>
        <w:t>LSTM</w:t>
      </w:r>
      <w:r>
        <w:rPr>
          <w:rFonts w:hint="eastAsia"/>
        </w:rPr>
        <w:t>在每一时刻需要记录：</w:t>
      </w:r>
      <w:r>
        <w:t>self.x = {}</w:t>
      </w:r>
      <w:r>
        <w:rPr>
          <w:rFonts w:hint="eastAsia"/>
        </w:rPr>
        <w:t>，</w:t>
      </w:r>
      <w:r>
        <w:t>self.h = {}</w:t>
      </w:r>
      <w:r>
        <w:rPr>
          <w:rFonts w:hint="eastAsia"/>
        </w:rPr>
        <w:t>，</w:t>
      </w:r>
      <w:r>
        <w:t>self.c = {}</w:t>
      </w:r>
      <w:r>
        <w:rPr>
          <w:rFonts w:hint="eastAsia"/>
        </w:rPr>
        <w:t>，</w:t>
      </w:r>
      <w:r>
        <w:t xml:space="preserve"> self.ct = {}</w:t>
      </w:r>
      <w:r>
        <w:rPr>
          <w:rFonts w:hint="eastAsia"/>
        </w:rPr>
        <w:t>，</w:t>
      </w:r>
      <w:r>
        <w:t>self.input_gate = {}</w:t>
      </w:r>
      <w:r>
        <w:rPr>
          <w:rFonts w:hint="eastAsia"/>
        </w:rPr>
        <w:t>，</w:t>
      </w:r>
      <w:r>
        <w:t xml:space="preserve"> self.forget_gate = {}</w:t>
      </w:r>
      <w:r>
        <w:rPr>
          <w:rFonts w:hint="eastAsia"/>
        </w:rPr>
        <w:t>，</w:t>
      </w:r>
      <w:r>
        <w:t>self.output_gate = {}</w:t>
      </w:r>
      <w:r>
        <w:rPr>
          <w:rFonts w:hint="eastAsia"/>
        </w:rPr>
        <w:t>，</w:t>
      </w:r>
      <w:r>
        <w:t>self.cell_update = {}</w:t>
      </w:r>
      <w:r>
        <w:rPr>
          <w:rFonts w:hint="eastAsia"/>
        </w:rPr>
        <w:t>。</w:t>
      </w:r>
    </w:p>
    <w:p w:rsidR="00A17112" w:rsidRDefault="00A17112" w:rsidP="00A17112">
      <w:pPr>
        <w:pStyle w:val="zj"/>
        <w:rPr>
          <w:rFonts w:hint="eastAsia"/>
        </w:rPr>
      </w:pPr>
      <w:r w:rsidRPr="00A17112">
        <w:rPr>
          <w:rFonts w:hint="eastAsia"/>
          <w:b/>
        </w:rPr>
        <w:t>各个</w:t>
      </w:r>
      <w:r w:rsidRPr="00A17112">
        <w:rPr>
          <w:rFonts w:hint="eastAsia"/>
          <w:b/>
        </w:rPr>
        <w:t>layer</w:t>
      </w:r>
      <w:r w:rsidRPr="00A17112">
        <w:rPr>
          <w:rFonts w:hint="eastAsia"/>
          <w:b/>
        </w:rPr>
        <w:t>还需要记录对应的</w:t>
      </w:r>
      <w:r w:rsidRPr="00A17112">
        <w:rPr>
          <w:rFonts w:hint="eastAsia"/>
          <w:b/>
        </w:rPr>
        <w:t>layer</w:t>
      </w:r>
      <w:r w:rsidRPr="00A17112">
        <w:rPr>
          <w:rFonts w:hint="eastAsia"/>
          <w:b/>
        </w:rPr>
        <w:t>参数及他们的梯度。</w:t>
      </w:r>
      <w:r>
        <w:rPr>
          <w:rFonts w:hint="eastAsia"/>
        </w:rPr>
        <w:t>以</w:t>
      </w:r>
      <w:r>
        <w:rPr>
          <w:rFonts w:hint="eastAsia"/>
        </w:rPr>
        <w:t>LSTM</w:t>
      </w:r>
      <w:r>
        <w:rPr>
          <w:rFonts w:hint="eastAsia"/>
        </w:rPr>
        <w:t>为例，</w:t>
      </w:r>
      <w:r>
        <w:rPr>
          <w:rFonts w:hint="eastAsia"/>
        </w:rPr>
        <w:t>它需要记录计算</w:t>
      </w:r>
      <w:r w:rsidRPr="00A17112">
        <w:rPr>
          <w:rFonts w:hint="eastAsia"/>
          <w:i/>
        </w:rPr>
        <w:t>i</w:t>
      </w:r>
      <w:r w:rsidRPr="00A17112">
        <w:rPr>
          <w:i/>
          <w:vertAlign w:val="subscript"/>
        </w:rPr>
        <w:t>t</w:t>
      </w:r>
      <w:r w:rsidR="00EA34C6">
        <w:rPr>
          <w:rFonts w:hint="eastAsia"/>
        </w:rPr>
        <w:t>，</w:t>
      </w:r>
      <w:proofErr w:type="spellStart"/>
      <w:r w:rsidR="00EA34C6">
        <w:rPr>
          <w:rFonts w:hint="eastAsia"/>
          <w:i/>
        </w:rPr>
        <w:t>f</w:t>
      </w:r>
      <w:r w:rsidR="00EA34C6" w:rsidRPr="00A17112">
        <w:rPr>
          <w:i/>
          <w:vertAlign w:val="subscript"/>
        </w:rPr>
        <w:t>t</w:t>
      </w:r>
      <w:proofErr w:type="spellEnd"/>
      <w:r w:rsidR="00EA34C6">
        <w:rPr>
          <w:rFonts w:hint="eastAsia"/>
        </w:rPr>
        <w:t>，</w:t>
      </w:r>
      <w:proofErr w:type="spellStart"/>
      <w:r w:rsidR="00EA34C6">
        <w:rPr>
          <w:rFonts w:hint="eastAsia"/>
          <w:i/>
        </w:rPr>
        <w:t>o</w:t>
      </w:r>
      <w:r w:rsidR="00EA34C6" w:rsidRPr="00A17112">
        <w:rPr>
          <w:i/>
          <w:vertAlign w:val="subscript"/>
        </w:rPr>
        <w:t>t</w:t>
      </w:r>
      <w:proofErr w:type="spellEnd"/>
      <w:r w:rsidR="00EA34C6">
        <w:rPr>
          <w:rFonts w:hint="eastAsia"/>
        </w:rPr>
        <w:t>，</w:t>
      </w:r>
      <w:r w:rsidR="00EA34C6" w:rsidRPr="00EA34C6">
        <w:rPr>
          <w:i/>
          <w:position w:val="-12"/>
        </w:rPr>
        <w:object w:dxaOrig="279" w:dyaOrig="400">
          <v:shape id="_x0000_i1034" type="#_x0000_t75" style="width:14.25pt;height:19.7pt" o:ole="">
            <v:imagedata r:id="rId29" o:title=""/>
          </v:shape>
          <o:OLEObject Type="Embed" ProgID="Equation.DSMT4" ShapeID="_x0000_i1034" DrawAspect="Content" ObjectID="_1587558507" r:id="rId30"/>
        </w:object>
      </w:r>
      <w:r w:rsidR="00EA34C6">
        <w:rPr>
          <w:rFonts w:hint="eastAsia"/>
        </w:rPr>
        <w:t>的参数，共</w:t>
      </w:r>
      <w:r w:rsidR="00EA34C6">
        <w:rPr>
          <w:rFonts w:hint="eastAsia"/>
        </w:rPr>
        <w:t>12</w:t>
      </w:r>
      <w:r w:rsidR="00EA34C6">
        <w:rPr>
          <w:rFonts w:hint="eastAsia"/>
        </w:rPr>
        <w:t>类，包括</w:t>
      </w:r>
      <w:r w:rsidR="00EA34C6">
        <w:rPr>
          <w:rFonts w:hint="eastAsia"/>
        </w:rPr>
        <w:t>8</w:t>
      </w:r>
      <w:r w:rsidR="00EA34C6">
        <w:rPr>
          <w:rFonts w:hint="eastAsia"/>
        </w:rPr>
        <w:t>类</w:t>
      </w:r>
      <w:r w:rsidR="00EA34C6" w:rsidRPr="00EA34C6">
        <w:rPr>
          <w:rFonts w:hint="eastAsia"/>
          <w:i/>
        </w:rPr>
        <w:t>W</w:t>
      </w:r>
      <w:r w:rsidR="00EA34C6">
        <w:rPr>
          <w:rFonts w:hint="eastAsia"/>
        </w:rPr>
        <w:t>*</w:t>
      </w:r>
      <w:r w:rsidR="00EA34C6">
        <w:rPr>
          <w:rFonts w:hint="eastAsia"/>
        </w:rPr>
        <w:t>及</w:t>
      </w:r>
      <w:r w:rsidR="00EA34C6">
        <w:rPr>
          <w:rFonts w:hint="eastAsia"/>
        </w:rPr>
        <w:t>4</w:t>
      </w:r>
      <w:r w:rsidR="00EA34C6">
        <w:rPr>
          <w:rFonts w:hint="eastAsia"/>
        </w:rPr>
        <w:t>类</w:t>
      </w:r>
      <w:r w:rsidR="00EA34C6" w:rsidRPr="00EA34C6">
        <w:rPr>
          <w:rFonts w:hint="eastAsia"/>
          <w:i/>
        </w:rPr>
        <w:t>b</w:t>
      </w:r>
      <w:r w:rsidR="00EA34C6">
        <w:rPr>
          <w:rFonts w:hint="eastAsia"/>
        </w:rPr>
        <w:t>*</w:t>
      </w:r>
      <w:r w:rsidR="00EA34C6">
        <w:rPr>
          <w:rFonts w:hint="eastAsia"/>
        </w:rPr>
        <w:t>。</w:t>
      </w:r>
    </w:p>
    <w:p w:rsidR="007932B0" w:rsidRDefault="007932B0" w:rsidP="007932B0">
      <w:pPr>
        <w:pStyle w:val="zj"/>
        <w:rPr>
          <w:rFonts w:hint="eastAsia"/>
        </w:rPr>
      </w:pPr>
      <w:r w:rsidRPr="007932B0">
        <w:rPr>
          <w:rFonts w:hint="eastAsia"/>
          <w:b/>
        </w:rPr>
        <w:t>在</w:t>
      </w:r>
      <w:r w:rsidRPr="007932B0">
        <w:rPr>
          <w:rFonts w:hint="eastAsia"/>
          <w:b/>
        </w:rPr>
        <w:t>seq</w:t>
      </w:r>
      <w:r w:rsidRPr="007932B0">
        <w:rPr>
          <w:b/>
        </w:rPr>
        <w:t>2seq</w:t>
      </w:r>
      <w:r w:rsidRPr="007932B0">
        <w:rPr>
          <w:rFonts w:hint="eastAsia"/>
          <w:b/>
        </w:rPr>
        <w:t>模型</w:t>
      </w:r>
      <w:r w:rsidRPr="007932B0">
        <w:rPr>
          <w:rFonts w:hint="eastAsia"/>
          <w:b/>
        </w:rPr>
        <w:t>中，各个</w:t>
      </w:r>
      <w:r w:rsidRPr="007932B0">
        <w:rPr>
          <w:rFonts w:hint="eastAsia"/>
          <w:b/>
        </w:rPr>
        <w:t>layer</w:t>
      </w:r>
      <w:r w:rsidRPr="007932B0">
        <w:rPr>
          <w:rFonts w:hint="eastAsia"/>
          <w:b/>
        </w:rPr>
        <w:t>主要涉及两种操作，</w:t>
      </w:r>
      <w:r w:rsidRPr="007932B0">
        <w:rPr>
          <w:rFonts w:hint="eastAsia"/>
          <w:b/>
        </w:rPr>
        <w:t>forward</w:t>
      </w:r>
      <w:r w:rsidRPr="007932B0">
        <w:rPr>
          <w:b/>
        </w:rPr>
        <w:t>()</w:t>
      </w:r>
      <w:r w:rsidRPr="007932B0">
        <w:rPr>
          <w:rFonts w:hint="eastAsia"/>
          <w:b/>
        </w:rPr>
        <w:t>和</w:t>
      </w:r>
      <w:r w:rsidRPr="007932B0">
        <w:rPr>
          <w:rFonts w:hint="eastAsia"/>
          <w:b/>
        </w:rPr>
        <w:t>backward</w:t>
      </w:r>
      <w:r w:rsidRPr="007932B0">
        <w:rPr>
          <w:b/>
        </w:rPr>
        <w:t>()</w:t>
      </w:r>
      <w:r w:rsidRPr="007932B0">
        <w:rPr>
          <w:rFonts w:hint="eastAsia"/>
          <w:b/>
        </w:rPr>
        <w:t>。</w:t>
      </w:r>
      <w:r>
        <w:t>forward</w:t>
      </w:r>
      <w:r w:rsidR="002C08FF">
        <w:rPr>
          <w:rFonts w:hint="eastAsia"/>
        </w:rPr>
        <w:t>()</w:t>
      </w:r>
      <w:r>
        <w:rPr>
          <w:rFonts w:hint="eastAsia"/>
        </w:rPr>
        <w:t>用于进行</w:t>
      </w:r>
      <w:r>
        <w:rPr>
          <w:rFonts w:hint="eastAsia"/>
        </w:rPr>
        <w:t>predict</w:t>
      </w:r>
      <w:r>
        <w:t>()</w:t>
      </w:r>
      <w:r>
        <w:rPr>
          <w:rFonts w:hint="eastAsia"/>
        </w:rPr>
        <w:t>及在</w:t>
      </w:r>
      <w:r>
        <w:rPr>
          <w:rFonts w:hint="eastAsia"/>
        </w:rPr>
        <w:t>train()</w:t>
      </w:r>
      <w:r>
        <w:rPr>
          <w:rFonts w:hint="eastAsia"/>
        </w:rPr>
        <w:t>时计算各个时刻函数值。</w:t>
      </w:r>
      <w:r>
        <w:rPr>
          <w:rFonts w:hint="eastAsia"/>
        </w:rPr>
        <w:t>backward</w:t>
      </w:r>
      <w:r>
        <w:t>()</w:t>
      </w:r>
      <w:r>
        <w:rPr>
          <w:rFonts w:hint="eastAsia"/>
        </w:rPr>
        <w:t>用于计算</w:t>
      </w:r>
      <w:r>
        <w:rPr>
          <w:rFonts w:hint="eastAsia"/>
        </w:rPr>
        <w:t>loss function</w:t>
      </w:r>
      <w:r>
        <w:rPr>
          <w:rFonts w:hint="eastAsia"/>
        </w:rPr>
        <w:t>对各个参数的梯度。</w:t>
      </w:r>
    </w:p>
    <w:p w:rsidR="006F3731" w:rsidRPr="006F3731" w:rsidRDefault="00C03CEB" w:rsidP="00C03CEB">
      <w:pPr>
        <w:pStyle w:val="2"/>
        <w:numPr>
          <w:ilvl w:val="1"/>
          <w:numId w:val="1"/>
        </w:numPr>
        <w:ind w:left="0" w:firstLine="0"/>
        <w:rPr>
          <w:rFonts w:hint="eastAsia"/>
        </w:rPr>
      </w:pPr>
      <w:r>
        <w:rPr>
          <w:rFonts w:hint="eastAsia"/>
        </w:rPr>
        <w:t>编程时</w:t>
      </w:r>
      <w:r w:rsidR="006F3731">
        <w:rPr>
          <w:rFonts w:hint="eastAsia"/>
        </w:rPr>
        <w:t>Input</w:t>
      </w:r>
      <w:r w:rsidR="006F3731">
        <w:t>_layers</w:t>
      </w:r>
      <w:r w:rsidR="006F3731">
        <w:rPr>
          <w:rFonts w:hint="eastAsia"/>
        </w:rPr>
        <w:t>与</w:t>
      </w:r>
      <w:r w:rsidR="006F3731">
        <w:rPr>
          <w:rFonts w:hint="eastAsia"/>
        </w:rPr>
        <w:t>Out</w:t>
      </w:r>
      <w:r w:rsidR="006F3731">
        <w:rPr>
          <w:rFonts w:hint="eastAsia"/>
        </w:rPr>
        <w:t>put</w:t>
      </w:r>
      <w:r w:rsidR="006F3731">
        <w:t>_layers</w:t>
      </w:r>
      <w:r>
        <w:rPr>
          <w:rFonts w:hint="eastAsia"/>
        </w:rPr>
        <w:t>的联系</w:t>
      </w:r>
    </w:p>
    <w:p w:rsidR="00733648" w:rsidRDefault="0029554D">
      <w:pPr>
        <w:pStyle w:val="zj"/>
        <w:rPr>
          <w:rFonts w:hint="eastAsia"/>
        </w:rPr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_Ref513815844 \h</w:instrText>
      </w:r>
      <w:r>
        <w:instrText xml:space="preserve">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所示，在</w:t>
      </w:r>
      <w:r>
        <w:t>seq2seq</w:t>
      </w:r>
      <w:r>
        <w:rPr>
          <w:rFonts w:hint="eastAsia"/>
        </w:rPr>
        <w:t>模型中，</w:t>
      </w:r>
      <w:r>
        <w:rPr>
          <w:rFonts w:hint="eastAsia"/>
        </w:rPr>
        <w:t>Input</w:t>
      </w:r>
      <w:r>
        <w:t>_layers</w:t>
      </w:r>
      <w:r>
        <w:rPr>
          <w:rFonts w:hint="eastAsia"/>
        </w:rPr>
        <w:t>与</w:t>
      </w:r>
      <w:r>
        <w:rPr>
          <w:rFonts w:hint="eastAsia"/>
        </w:rPr>
        <w:t>Output</w:t>
      </w:r>
      <w:r>
        <w:t>_layers</w:t>
      </w:r>
      <w:r w:rsidR="00733648">
        <w:rPr>
          <w:rFonts w:hint="eastAsia"/>
        </w:rPr>
        <w:t>通过两个</w:t>
      </w:r>
      <w:r w:rsidR="00733648">
        <w:rPr>
          <w:rFonts w:hint="eastAsia"/>
        </w:rPr>
        <w:t>LSTM</w:t>
      </w:r>
      <w:r>
        <w:rPr>
          <w:rFonts w:hint="eastAsia"/>
        </w:rPr>
        <w:t>串联在一起</w:t>
      </w:r>
      <w:r w:rsidR="00733648">
        <w:rPr>
          <w:rFonts w:hint="eastAsia"/>
        </w:rPr>
        <w:t>，</w:t>
      </w:r>
      <w:proofErr w:type="gramStart"/>
      <w:r w:rsidR="00733648">
        <w:rPr>
          <w:rFonts w:hint="eastAsia"/>
        </w:rPr>
        <w:t>其余层无直接</w:t>
      </w:r>
      <w:proofErr w:type="gramEnd"/>
      <w:r w:rsidR="00733648">
        <w:rPr>
          <w:rFonts w:hint="eastAsia"/>
        </w:rPr>
        <w:t>联系</w:t>
      </w:r>
      <w:r>
        <w:rPr>
          <w:rFonts w:hint="eastAsia"/>
        </w:rPr>
        <w:t>。</w:t>
      </w:r>
      <w:bookmarkStart w:id="6" w:name="OLE_LINK5"/>
      <w:bookmarkStart w:id="7" w:name="OLE_LINK6"/>
    </w:p>
    <w:p w:rsidR="00733648" w:rsidRDefault="002C08FF">
      <w:pPr>
        <w:pStyle w:val="zj"/>
        <w:rPr>
          <w:rFonts w:hint="eastAsia"/>
        </w:rPr>
      </w:pPr>
      <w:r>
        <w:rPr>
          <w:rFonts w:hint="eastAsia"/>
        </w:rPr>
        <w:t>在对整个</w:t>
      </w:r>
      <w:r>
        <w:t>seq2seq</w:t>
      </w:r>
      <w:r>
        <w:rPr>
          <w:rFonts w:hint="eastAsia"/>
        </w:rPr>
        <w:t>模型</w:t>
      </w:r>
      <w:r>
        <w:rPr>
          <w:rFonts w:hint="eastAsia"/>
        </w:rPr>
        <w:t>进行</w:t>
      </w:r>
      <w:r>
        <w:t>forward</w:t>
      </w:r>
      <w:r>
        <w:rPr>
          <w:rFonts w:hint="eastAsia"/>
        </w:rPr>
        <w:t>()</w:t>
      </w:r>
      <w:r>
        <w:rPr>
          <w:rFonts w:hint="eastAsia"/>
        </w:rPr>
        <w:t>操作时，</w:t>
      </w:r>
      <w:r>
        <w:rPr>
          <w:rFonts w:hint="eastAsia"/>
        </w:rPr>
        <w:t>Input</w:t>
      </w:r>
      <w:r>
        <w:t>_layers</w:t>
      </w:r>
      <w:r>
        <w:rPr>
          <w:rFonts w:hint="eastAsia"/>
        </w:rPr>
        <w:t>中的</w:t>
      </w:r>
      <w:r>
        <w:rPr>
          <w:rFonts w:hint="eastAsia"/>
        </w:rPr>
        <w:t>LSTM</w:t>
      </w:r>
      <w:r>
        <w:rPr>
          <w:rFonts w:hint="eastAsia"/>
        </w:rPr>
        <w:t>给</w:t>
      </w:r>
      <w:r>
        <w:rPr>
          <w:rFonts w:hint="eastAsia"/>
        </w:rPr>
        <w:t>Output</w:t>
      </w:r>
      <w:r>
        <w:t>_layers</w:t>
      </w:r>
      <w:r>
        <w:rPr>
          <w:rFonts w:hint="eastAsia"/>
        </w:rPr>
        <w:t>中</w:t>
      </w:r>
      <w:r>
        <w:rPr>
          <w:rFonts w:hint="eastAsia"/>
        </w:rPr>
        <w:t>LSTM</w:t>
      </w:r>
      <w:r>
        <w:rPr>
          <w:rFonts w:hint="eastAsia"/>
        </w:rPr>
        <w:t>提供</w:t>
      </w:r>
      <w:r w:rsidR="00D075E1">
        <w:rPr>
          <w:rFonts w:hint="eastAsia"/>
        </w:rPr>
        <w:t>初始的记忆细胞状态</w:t>
      </w:r>
      <w:r w:rsidR="00D075E1" w:rsidRPr="00D075E1">
        <w:rPr>
          <w:position w:val="-12"/>
        </w:rPr>
        <w:object w:dxaOrig="260" w:dyaOrig="400">
          <v:shape id="_x0000_i1035" type="#_x0000_t75" style="width:12.9pt;height:19.7pt" o:ole="">
            <v:imagedata r:id="rId31" o:title=""/>
          </v:shape>
          <o:OLEObject Type="Embed" ProgID="Equation.DSMT4" ShapeID="_x0000_i1035" DrawAspect="Content" ObjectID="_1587558508" r:id="rId32"/>
        </w:object>
      </w:r>
      <w:r w:rsidR="00D075E1">
        <w:rPr>
          <w:rFonts w:hint="eastAsia"/>
        </w:rPr>
        <w:t>和隐藏细胞输出</w:t>
      </w:r>
      <w:r w:rsidR="00D075E1" w:rsidRPr="00D075E1">
        <w:rPr>
          <w:position w:val="-12"/>
        </w:rPr>
        <w:object w:dxaOrig="279" w:dyaOrig="400">
          <v:shape id="_x0000_i1036" type="#_x0000_t75" style="width:14.25pt;height:19.7pt" o:ole="">
            <v:imagedata r:id="rId33" o:title=""/>
          </v:shape>
          <o:OLEObject Type="Embed" ProgID="Equation.DSMT4" ShapeID="_x0000_i1036" DrawAspect="Content" ObjectID="_1587558509" r:id="rId34"/>
        </w:object>
      </w:r>
      <w:r w:rsidR="00D075E1">
        <w:rPr>
          <w:rFonts w:hint="eastAsia"/>
        </w:rPr>
        <w:t>。</w:t>
      </w:r>
      <w:bookmarkEnd w:id="6"/>
      <w:bookmarkEnd w:id="7"/>
    </w:p>
    <w:p w:rsidR="007932B0" w:rsidRPr="00BB0488" w:rsidRDefault="00D075E1">
      <w:pPr>
        <w:pStyle w:val="zj"/>
        <w:rPr>
          <w:rFonts w:hint="eastAsia"/>
        </w:rPr>
      </w:pPr>
      <w:r>
        <w:rPr>
          <w:rFonts w:hint="eastAsia"/>
        </w:rPr>
        <w:t>在对整个</w:t>
      </w:r>
      <w:r>
        <w:t>seq2seq</w:t>
      </w:r>
      <w:r>
        <w:rPr>
          <w:rFonts w:hint="eastAsia"/>
        </w:rPr>
        <w:t>模型进行</w:t>
      </w:r>
      <w:r>
        <w:rPr>
          <w:rFonts w:hint="eastAsia"/>
        </w:rPr>
        <w:t>back</w:t>
      </w:r>
      <w:r>
        <w:t>ward</w:t>
      </w:r>
      <w:r>
        <w:rPr>
          <w:rFonts w:hint="eastAsia"/>
        </w:rPr>
        <w:t>()</w:t>
      </w:r>
      <w:r>
        <w:rPr>
          <w:rFonts w:hint="eastAsia"/>
        </w:rPr>
        <w:t>操作时，</w:t>
      </w:r>
      <w:r>
        <w:rPr>
          <w:rFonts w:hint="eastAsia"/>
        </w:rPr>
        <w:t>Output</w:t>
      </w:r>
      <w:r>
        <w:t>_layers</w:t>
      </w:r>
      <w:r>
        <w:rPr>
          <w:rFonts w:hint="eastAsia"/>
        </w:rPr>
        <w:t>中的</w:t>
      </w:r>
      <w:r>
        <w:rPr>
          <w:rFonts w:hint="eastAsia"/>
        </w:rPr>
        <w:t>LSTM</w:t>
      </w:r>
      <w:r>
        <w:rPr>
          <w:rFonts w:hint="eastAsia"/>
        </w:rPr>
        <w:t>给</w:t>
      </w:r>
      <w:r>
        <w:rPr>
          <w:rFonts w:hint="eastAsia"/>
        </w:rPr>
        <w:t>Input</w:t>
      </w:r>
      <w:r>
        <w:t>_layers</w:t>
      </w:r>
      <w:r>
        <w:rPr>
          <w:rFonts w:hint="eastAsia"/>
        </w:rPr>
        <w:t>中</w:t>
      </w:r>
      <w:r>
        <w:rPr>
          <w:rFonts w:hint="eastAsia"/>
        </w:rPr>
        <w:t>LSTM</w:t>
      </w:r>
      <w:r>
        <w:rPr>
          <w:rFonts w:hint="eastAsia"/>
        </w:rPr>
        <w:t>提供初始的记忆细胞状态</w:t>
      </w:r>
      <w:r>
        <w:rPr>
          <w:rFonts w:hint="eastAsia"/>
        </w:rPr>
        <w:t>的梯度</w:t>
      </w:r>
      <w:r w:rsidRPr="00D075E1">
        <w:rPr>
          <w:position w:val="-12"/>
        </w:rPr>
        <w:object w:dxaOrig="480" w:dyaOrig="400">
          <v:shape id="_x0000_i1037" type="#_x0000_t75" style="width:23.75pt;height:19.7pt" o:ole="">
            <v:imagedata r:id="rId35" o:title=""/>
          </v:shape>
          <o:OLEObject Type="Embed" ProgID="Equation.DSMT4" ShapeID="_x0000_i1037" DrawAspect="Content" ObjectID="_1587558510" r:id="rId36"/>
        </w:object>
      </w:r>
      <w:r>
        <w:rPr>
          <w:rFonts w:hint="eastAsia"/>
        </w:rPr>
        <w:t>和隐藏细胞输出</w:t>
      </w:r>
      <w:r>
        <w:rPr>
          <w:rFonts w:hint="eastAsia"/>
        </w:rPr>
        <w:t>的梯度</w:t>
      </w:r>
      <w:r w:rsidRPr="00D075E1">
        <w:rPr>
          <w:position w:val="-12"/>
        </w:rPr>
        <w:object w:dxaOrig="499" w:dyaOrig="400">
          <v:shape id="_x0000_i1038" type="#_x0000_t75" style="width:25.15pt;height:19.7pt" o:ole="">
            <v:imagedata r:id="rId37" o:title=""/>
          </v:shape>
          <o:OLEObject Type="Embed" ProgID="Equation.DSMT4" ShapeID="_x0000_i1038" DrawAspect="Content" ObjectID="_1587558511" r:id="rId38"/>
        </w:object>
      </w:r>
      <w:r>
        <w:rPr>
          <w:rFonts w:hint="eastAsia"/>
        </w:rPr>
        <w:t>。</w:t>
      </w:r>
    </w:p>
    <w:sectPr w:rsidR="007932B0" w:rsidRPr="00BB0488" w:rsidSect="00065486">
      <w:endnotePr>
        <w:numFmt w:val="decimal"/>
      </w:endnotePr>
      <w:type w:val="continuous"/>
      <w:pgSz w:w="12240" w:h="15840"/>
      <w:pgMar w:top="567" w:right="1134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62F" w:rsidRDefault="0089262F" w:rsidP="00BE5935">
      <w:pPr>
        <w:spacing w:after="240" w:line="240" w:lineRule="auto"/>
      </w:pPr>
      <w:r>
        <w:separator/>
      </w:r>
    </w:p>
  </w:endnote>
  <w:endnote w:type="continuationSeparator" w:id="0">
    <w:p w:rsidR="0089262F" w:rsidRDefault="0089262F" w:rsidP="00BE5935">
      <w:pPr>
        <w:spacing w:after="24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62F" w:rsidRDefault="0089262F" w:rsidP="00BE5935">
      <w:pPr>
        <w:spacing w:after="240" w:line="240" w:lineRule="auto"/>
      </w:pPr>
      <w:r>
        <w:separator/>
      </w:r>
    </w:p>
  </w:footnote>
  <w:footnote w:type="continuationSeparator" w:id="0">
    <w:p w:rsidR="0089262F" w:rsidRDefault="0089262F" w:rsidP="00BE5935">
      <w:pPr>
        <w:spacing w:after="24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4880"/>
    <w:multiLevelType w:val="hybridMultilevel"/>
    <w:tmpl w:val="44361D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1223C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D558C8"/>
    <w:multiLevelType w:val="hybridMultilevel"/>
    <w:tmpl w:val="DB36473E"/>
    <w:lvl w:ilvl="0" w:tplc="6C684B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141"/>
    <w:rsid w:val="00052A30"/>
    <w:rsid w:val="00053EDC"/>
    <w:rsid w:val="00065486"/>
    <w:rsid w:val="000819A1"/>
    <w:rsid w:val="000B7B64"/>
    <w:rsid w:val="000E66B1"/>
    <w:rsid w:val="000F6141"/>
    <w:rsid w:val="000F7F3A"/>
    <w:rsid w:val="00104DEE"/>
    <w:rsid w:val="001216E5"/>
    <w:rsid w:val="001313FE"/>
    <w:rsid w:val="00220A6B"/>
    <w:rsid w:val="002306C3"/>
    <w:rsid w:val="00282682"/>
    <w:rsid w:val="0029554D"/>
    <w:rsid w:val="0029758C"/>
    <w:rsid w:val="002A4E18"/>
    <w:rsid w:val="002C08FF"/>
    <w:rsid w:val="003237EA"/>
    <w:rsid w:val="004E21F5"/>
    <w:rsid w:val="005727B9"/>
    <w:rsid w:val="00577918"/>
    <w:rsid w:val="005804DB"/>
    <w:rsid w:val="005F66E9"/>
    <w:rsid w:val="00601FDE"/>
    <w:rsid w:val="00637216"/>
    <w:rsid w:val="006F3731"/>
    <w:rsid w:val="00733648"/>
    <w:rsid w:val="007932B0"/>
    <w:rsid w:val="007A0AAF"/>
    <w:rsid w:val="007B0C4F"/>
    <w:rsid w:val="0089262F"/>
    <w:rsid w:val="00950506"/>
    <w:rsid w:val="0098361F"/>
    <w:rsid w:val="009D7BB4"/>
    <w:rsid w:val="00A17112"/>
    <w:rsid w:val="00B747ED"/>
    <w:rsid w:val="00B855AA"/>
    <w:rsid w:val="00BB0488"/>
    <w:rsid w:val="00BD0B19"/>
    <w:rsid w:val="00BE5935"/>
    <w:rsid w:val="00C03CEB"/>
    <w:rsid w:val="00C43406"/>
    <w:rsid w:val="00D075E1"/>
    <w:rsid w:val="00D20E29"/>
    <w:rsid w:val="00DA66C7"/>
    <w:rsid w:val="00E16C3B"/>
    <w:rsid w:val="00E53BDA"/>
    <w:rsid w:val="00EA34C6"/>
    <w:rsid w:val="00EC24DA"/>
    <w:rsid w:val="00F50720"/>
    <w:rsid w:val="00F67429"/>
    <w:rsid w:val="00F9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6C3"/>
    <w:pPr>
      <w:widowControl w:val="0"/>
      <w:spacing w:line="320" w:lineRule="exact"/>
      <w:jc w:val="both"/>
    </w:pPr>
    <w:rPr>
      <w:rFonts w:ascii="Euclid" w:hAnsi="Euclid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E5935"/>
    <w:pPr>
      <w:keepNext/>
      <w:keepLines/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7F3A"/>
    <w:pPr>
      <w:keepNext/>
      <w:keepLines/>
      <w:spacing w:line="360" w:lineRule="auto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DA66C7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5935"/>
    <w:rPr>
      <w:rFonts w:ascii="Euclid" w:hAnsi="Euclid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F7F3A"/>
    <w:rPr>
      <w:rFonts w:ascii="Euclid" w:eastAsiaTheme="majorEastAsia" w:hAnsi="Euclid" w:cstheme="majorBidi"/>
      <w:b/>
      <w:bCs/>
      <w:sz w:val="30"/>
      <w:szCs w:val="32"/>
    </w:rPr>
  </w:style>
  <w:style w:type="paragraph" w:styleId="a3">
    <w:name w:val="endnote text"/>
    <w:basedOn w:val="a"/>
    <w:link w:val="Char"/>
    <w:uiPriority w:val="99"/>
    <w:semiHidden/>
    <w:unhideWhenUsed/>
    <w:rsid w:val="00065486"/>
    <w:pPr>
      <w:snapToGrid w:val="0"/>
      <w:jc w:val="left"/>
    </w:pPr>
  </w:style>
  <w:style w:type="character" w:customStyle="1" w:styleId="Char">
    <w:name w:val="尾注文本 Char"/>
    <w:basedOn w:val="a0"/>
    <w:link w:val="a3"/>
    <w:uiPriority w:val="99"/>
    <w:semiHidden/>
    <w:rsid w:val="00065486"/>
    <w:rPr>
      <w:rFonts w:ascii="Euclid" w:hAnsi="Euclid"/>
      <w:sz w:val="24"/>
    </w:rPr>
  </w:style>
  <w:style w:type="character" w:styleId="a4">
    <w:name w:val="endnote reference"/>
    <w:basedOn w:val="a0"/>
    <w:uiPriority w:val="99"/>
    <w:semiHidden/>
    <w:unhideWhenUsed/>
    <w:rsid w:val="00065486"/>
    <w:rPr>
      <w:vertAlign w:val="superscript"/>
    </w:rPr>
  </w:style>
  <w:style w:type="paragraph" w:styleId="a5">
    <w:name w:val="List Paragraph"/>
    <w:basedOn w:val="a"/>
    <w:uiPriority w:val="34"/>
    <w:qFormat/>
    <w:rsid w:val="00BE5935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0F7F3A"/>
    <w:pPr>
      <w:spacing w:line="360" w:lineRule="auto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0F7F3A"/>
    <w:rPr>
      <w:rFonts w:ascii="Euclid" w:eastAsia="宋体" w:hAnsi="Euclid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98361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8361F"/>
    <w:rPr>
      <w:rFonts w:ascii="Euclid" w:hAnsi="Euclid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DA66C7"/>
    <w:rPr>
      <w:rFonts w:ascii="Euclid" w:hAnsi="Euclid"/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577918"/>
    <w:rPr>
      <w:b/>
      <w:bCs/>
    </w:rPr>
  </w:style>
  <w:style w:type="paragraph" w:customStyle="1" w:styleId="a9">
    <w:name w:val="图片"/>
    <w:basedOn w:val="a"/>
    <w:qFormat/>
    <w:rsid w:val="005727B9"/>
    <w:pPr>
      <w:spacing w:line="240" w:lineRule="atLeast"/>
      <w:jc w:val="center"/>
    </w:pPr>
  </w:style>
  <w:style w:type="character" w:styleId="aa">
    <w:name w:val="Hyperlink"/>
    <w:basedOn w:val="a0"/>
    <w:uiPriority w:val="99"/>
    <w:unhideWhenUsed/>
    <w:rsid w:val="00104DEE"/>
    <w:rPr>
      <w:color w:val="0000FF"/>
      <w:u w:val="single"/>
    </w:rPr>
  </w:style>
  <w:style w:type="character" w:customStyle="1" w:styleId="MTEquationSection">
    <w:name w:val="MTEquationSection"/>
    <w:basedOn w:val="a0"/>
    <w:rsid w:val="00C43406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0B7B64"/>
    <w:pPr>
      <w:tabs>
        <w:tab w:val="center" w:pos="5000"/>
        <w:tab w:val="right" w:pos="9980"/>
      </w:tabs>
    </w:pPr>
  </w:style>
  <w:style w:type="character" w:customStyle="1" w:styleId="MTDisplayEquationChar">
    <w:name w:val="MTDisplayEquation Char"/>
    <w:basedOn w:val="a0"/>
    <w:link w:val="MTDisplayEquation"/>
    <w:rsid w:val="000B7B64"/>
    <w:rPr>
      <w:rFonts w:ascii="Euclid" w:hAnsi="Euclid"/>
      <w:sz w:val="24"/>
    </w:rPr>
  </w:style>
  <w:style w:type="paragraph" w:customStyle="1" w:styleId="zj">
    <w:name w:val="zj_正文"/>
    <w:basedOn w:val="a"/>
    <w:qFormat/>
    <w:rsid w:val="00052A30"/>
    <w:pPr>
      <w:ind w:firstLine="420"/>
    </w:pPr>
  </w:style>
  <w:style w:type="paragraph" w:styleId="ab">
    <w:name w:val="caption"/>
    <w:basedOn w:val="a"/>
    <w:next w:val="a"/>
    <w:uiPriority w:val="35"/>
    <w:unhideWhenUsed/>
    <w:qFormat/>
    <w:rsid w:val="000E66B1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6C3"/>
    <w:pPr>
      <w:widowControl w:val="0"/>
      <w:spacing w:line="320" w:lineRule="exact"/>
      <w:jc w:val="both"/>
    </w:pPr>
    <w:rPr>
      <w:rFonts w:ascii="Euclid" w:hAnsi="Euclid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E5935"/>
    <w:pPr>
      <w:keepNext/>
      <w:keepLines/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7F3A"/>
    <w:pPr>
      <w:keepNext/>
      <w:keepLines/>
      <w:spacing w:line="360" w:lineRule="auto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DA66C7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5935"/>
    <w:rPr>
      <w:rFonts w:ascii="Euclid" w:hAnsi="Euclid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0F7F3A"/>
    <w:rPr>
      <w:rFonts w:ascii="Euclid" w:eastAsiaTheme="majorEastAsia" w:hAnsi="Euclid" w:cstheme="majorBidi"/>
      <w:b/>
      <w:bCs/>
      <w:sz w:val="30"/>
      <w:szCs w:val="32"/>
    </w:rPr>
  </w:style>
  <w:style w:type="paragraph" w:styleId="a3">
    <w:name w:val="endnote text"/>
    <w:basedOn w:val="a"/>
    <w:link w:val="Char"/>
    <w:uiPriority w:val="99"/>
    <w:semiHidden/>
    <w:unhideWhenUsed/>
    <w:rsid w:val="00065486"/>
    <w:pPr>
      <w:snapToGrid w:val="0"/>
      <w:jc w:val="left"/>
    </w:pPr>
  </w:style>
  <w:style w:type="character" w:customStyle="1" w:styleId="Char">
    <w:name w:val="尾注文本 Char"/>
    <w:basedOn w:val="a0"/>
    <w:link w:val="a3"/>
    <w:uiPriority w:val="99"/>
    <w:semiHidden/>
    <w:rsid w:val="00065486"/>
    <w:rPr>
      <w:rFonts w:ascii="Euclid" w:hAnsi="Euclid"/>
      <w:sz w:val="24"/>
    </w:rPr>
  </w:style>
  <w:style w:type="character" w:styleId="a4">
    <w:name w:val="endnote reference"/>
    <w:basedOn w:val="a0"/>
    <w:uiPriority w:val="99"/>
    <w:semiHidden/>
    <w:unhideWhenUsed/>
    <w:rsid w:val="00065486"/>
    <w:rPr>
      <w:vertAlign w:val="superscript"/>
    </w:rPr>
  </w:style>
  <w:style w:type="paragraph" w:styleId="a5">
    <w:name w:val="List Paragraph"/>
    <w:basedOn w:val="a"/>
    <w:uiPriority w:val="34"/>
    <w:qFormat/>
    <w:rsid w:val="00BE5935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0F7F3A"/>
    <w:pPr>
      <w:spacing w:line="360" w:lineRule="auto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0F7F3A"/>
    <w:rPr>
      <w:rFonts w:ascii="Euclid" w:eastAsia="宋体" w:hAnsi="Euclid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98361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8361F"/>
    <w:rPr>
      <w:rFonts w:ascii="Euclid" w:hAnsi="Euclid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DA66C7"/>
    <w:rPr>
      <w:rFonts w:ascii="Euclid" w:hAnsi="Euclid"/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577918"/>
    <w:rPr>
      <w:b/>
      <w:bCs/>
    </w:rPr>
  </w:style>
  <w:style w:type="paragraph" w:customStyle="1" w:styleId="a9">
    <w:name w:val="图片"/>
    <w:basedOn w:val="a"/>
    <w:qFormat/>
    <w:rsid w:val="005727B9"/>
    <w:pPr>
      <w:spacing w:line="240" w:lineRule="atLeast"/>
      <w:jc w:val="center"/>
    </w:pPr>
  </w:style>
  <w:style w:type="character" w:styleId="aa">
    <w:name w:val="Hyperlink"/>
    <w:basedOn w:val="a0"/>
    <w:uiPriority w:val="99"/>
    <w:unhideWhenUsed/>
    <w:rsid w:val="00104DEE"/>
    <w:rPr>
      <w:color w:val="0000FF"/>
      <w:u w:val="single"/>
    </w:rPr>
  </w:style>
  <w:style w:type="character" w:customStyle="1" w:styleId="MTEquationSection">
    <w:name w:val="MTEquationSection"/>
    <w:basedOn w:val="a0"/>
    <w:rsid w:val="00C43406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0B7B64"/>
    <w:pPr>
      <w:tabs>
        <w:tab w:val="center" w:pos="5000"/>
        <w:tab w:val="right" w:pos="9980"/>
      </w:tabs>
    </w:pPr>
  </w:style>
  <w:style w:type="character" w:customStyle="1" w:styleId="MTDisplayEquationChar">
    <w:name w:val="MTDisplayEquation Char"/>
    <w:basedOn w:val="a0"/>
    <w:link w:val="MTDisplayEquation"/>
    <w:rsid w:val="000B7B64"/>
    <w:rPr>
      <w:rFonts w:ascii="Euclid" w:hAnsi="Euclid"/>
      <w:sz w:val="24"/>
    </w:rPr>
  </w:style>
  <w:style w:type="paragraph" w:customStyle="1" w:styleId="zj">
    <w:name w:val="zj_正文"/>
    <w:basedOn w:val="a"/>
    <w:qFormat/>
    <w:rsid w:val="00052A30"/>
    <w:pPr>
      <w:ind w:firstLine="420"/>
    </w:pPr>
  </w:style>
  <w:style w:type="paragraph" w:styleId="ab">
    <w:name w:val="caption"/>
    <w:basedOn w:val="a"/>
    <w:next w:val="a"/>
    <w:uiPriority w:val="35"/>
    <w:unhideWhenUsed/>
    <w:qFormat/>
    <w:rsid w:val="000E66B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5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2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hyperlink" Target="http://arunmallya.github.io/writeups/nn/lstm/index.html#/7" TargetMode="External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5.wmf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40906-FAF2-4DFC-B882-D6711F768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4313</TotalTime>
  <Pages>2</Pages>
  <Words>526</Words>
  <Characters>3004</Characters>
  <Application>Microsoft Office Word</Application>
  <DocSecurity>0</DocSecurity>
  <Lines>25</Lines>
  <Paragraphs>7</Paragraphs>
  <ScaleCrop>false</ScaleCrop>
  <Company>City University of Hong Kong</Company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Win7_Local</dc:creator>
  <cp:keywords/>
  <dc:description/>
  <cp:lastModifiedBy>Win7_Local</cp:lastModifiedBy>
  <cp:revision>30</cp:revision>
  <dcterms:created xsi:type="dcterms:W3CDTF">2018-05-07T07:24:00Z</dcterms:created>
  <dcterms:modified xsi:type="dcterms:W3CDTF">2018-05-11T07:38:00Z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EqnNumsOnRight">
    <vt:bool>true</vt:bool>
  </property>
</Properties>
</file>