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优惠券规则</w:t>
      </w:r>
    </w:p>
    <w:p>
      <w:r>
        <w:t>---</w:t>
      </w:r>
    </w:p>
    <w:p>
      <w:pPr/>
      <w:r>
        <w:t>doc_code: POLICY_COUPON_001</w:t>
      </w:r>
    </w:p>
    <w:p>
      <w:pPr/>
      <w:r>
        <w:t>title: 优惠券规则</w:t>
      </w:r>
    </w:p>
    <w:p>
      <w:pPr/>
      <w:r>
        <w:t>source_type: POLICY</w:t>
      </w:r>
    </w:p>
    <w:p>
      <w:pPr/>
      <w:r>
        <w:t>category: 营销规则</w:t>
      </w:r>
    </w:p>
    <w:p>
      <w:pPr/>
      <w:r>
        <w:t>visibility_scope: USER</w:t>
      </w:r>
    </w:p>
    <w:p>
      <w:pPr/>
      <w:r>
        <w:t>effective_time: 2026-07-01 00:00:00</w:t>
      </w:r>
    </w:p>
    <w:p>
      <w:pPr/>
      <w:r>
        <w:t xml:space="preserve">expire_time: </w:t>
      </w:r>
    </w:p>
    <w:p>
      <w:pPr/>
      <w:r>
        <w:t>version: v1.0</w:t>
      </w:r>
    </w:p>
    <w:p>
      <w:pPr/>
      <w:r>
        <w:t>product_category_scope: ALL</w:t>
      </w:r>
    </w:p>
    <w:p>
      <w:pPr/>
      <w:r>
        <w:t>risk_level: MEDIUM</w:t>
      </w:r>
    </w:p>
    <w:p>
      <w:r>
        <w:t>---</w:t>
      </w:r>
    </w:p>
    <w:p>
      <w:pPr>
        <w:pStyle w:val="Heading2"/>
      </w:pPr>
      <w:r>
        <w:t>一、适用范围</w:t>
      </w:r>
    </w:p>
    <w:p>
      <w:pPr>
        <w:spacing w:after="80" w:line="276" w:lineRule="auto"/>
      </w:pPr>
      <w:r>
        <w:t>R-COUPON-001：本规则适用于 AIMall 平台规则示例中的优惠券类型、领取条件、使用门槛、适用商品、有效期、叠加规则、退单返还、过期和异常处理。</w:t>
      </w:r>
    </w:p>
    <w:p>
      <w:pPr>
        <w:spacing w:after="80" w:line="276" w:lineRule="auto"/>
      </w:pPr>
      <w:r>
        <w:t>R-COUPON-002：活动专属券、新人券、品类券、店铺券、运费券、满减券等如有单独说明，优先适用单独说明。</w:t>
      </w:r>
    </w:p>
    <w:p>
      <w:pPr>
        <w:spacing w:after="80" w:line="276" w:lineRule="auto"/>
      </w:pPr>
      <w:r>
        <w:t>R-COUPON-003：优惠券是否可用，以结算页实时校验结果为准。</w:t>
      </w:r>
    </w:p>
    <w:p>
      <w:pPr>
        <w:pStyle w:val="Heading2"/>
      </w:pPr>
      <w:r>
        <w:t>二、优惠券类型</w:t>
      </w:r>
    </w:p>
    <w:p>
      <w:pPr>
        <w:spacing w:after="80" w:line="276" w:lineRule="auto"/>
      </w:pPr>
      <w:r>
        <w:t>R-COUPON-004：优惠券可分为满减券、折扣券、品类券、单品券、运费券、新人券、活动券和补偿券。</w:t>
      </w:r>
    </w:p>
    <w:p>
      <w:pPr>
        <w:spacing w:after="80" w:line="276" w:lineRule="auto"/>
      </w:pPr>
      <w:r>
        <w:t>R-COUPON-005：不同类型优惠券适用范围、门槛、有效期、叠加方式和退单返还规则可能不同。</w:t>
      </w:r>
    </w:p>
    <w:p>
      <w:pPr>
        <w:spacing w:after="80" w:line="276" w:lineRule="auto"/>
      </w:pPr>
      <w:r>
        <w:t>R-COUPON-006：补偿券仅作为平台规则示例中的客户关怀方式，不构成固定赔付承诺。</w:t>
      </w:r>
    </w:p>
    <w:p>
      <w:pPr>
        <w:pStyle w:val="Heading2"/>
      </w:pPr>
      <w:r>
        <w:t>三、领取条件</w:t>
      </w:r>
    </w:p>
    <w:p>
      <w:pPr>
        <w:spacing w:after="80" w:line="276" w:lineRule="auto"/>
      </w:pPr>
      <w:r>
        <w:t>R-COUPON-007：用户领取优惠券需满足账号状态正常、活动时间有效、领取次数未超限、用户资格符合等条件。</w:t>
      </w:r>
    </w:p>
    <w:p>
      <w:pPr>
        <w:spacing w:after="80" w:line="276" w:lineRule="auto"/>
      </w:pPr>
      <w:r>
        <w:t>R-COUPON-008：新人券通常仅限首次注册或首次满足条件的用户领取，每个账号、手机号或设备可能仅限领取 1 次。</w:t>
      </w:r>
    </w:p>
    <w:p>
      <w:pPr>
        <w:spacing w:after="80" w:line="276" w:lineRule="auto"/>
      </w:pPr>
      <w:r>
        <w:t>R-COUPON-009：批量注册、异常设备、异常地址、异常领取行为可能导致领取失败或优惠券失效。</w:t>
      </w:r>
    </w:p>
    <w:p>
      <w:pPr>
        <w:pStyle w:val="Heading2"/>
      </w:pPr>
      <w:r>
        <w:t>四、使用门槛与适用商品</w:t>
      </w:r>
    </w:p>
    <w:p>
      <w:pPr>
        <w:spacing w:after="80" w:line="276" w:lineRule="auto"/>
      </w:pPr>
      <w:r>
        <w:t>R-COUPON-010：优惠券可设置订单满额、指定商品、指定类目、指定用户、指定时间、指定配送方式等使用条件。</w:t>
      </w:r>
    </w:p>
    <w:p>
      <w:pPr>
        <w:spacing w:after="80" w:line="276" w:lineRule="auto"/>
      </w:pPr>
      <w:r>
        <w:t>R-COUPON-011：满减门槛通常按参与优惠的商品实付前金额计算，不含不参与优惠商品、部分运费或特殊费用。</w:t>
      </w:r>
    </w:p>
    <w:p>
      <w:pPr>
        <w:spacing w:after="80" w:line="276" w:lineRule="auto"/>
      </w:pPr>
      <w:r>
        <w:t>R-COUPON-012：商品下架、活动结束、类目调整或库存不足可能导致原可用优惠券在结算时不可用。</w:t>
      </w:r>
    </w:p>
    <w:p>
      <w:pPr>
        <w:pStyle w:val="Heading2"/>
      </w:pPr>
      <w:r>
        <w:t>五、有效期</w:t>
      </w:r>
    </w:p>
    <w:p>
      <w:pPr>
        <w:spacing w:after="80" w:line="276" w:lineRule="auto"/>
      </w:pPr>
      <w:r>
        <w:t>R-COUPON-013：优惠券应在有效期内使用，过期后自动失效。</w:t>
      </w:r>
    </w:p>
    <w:p>
      <w:pPr>
        <w:spacing w:after="80" w:line="276" w:lineRule="auto"/>
      </w:pPr>
      <w:r>
        <w:t>R-COUPON-014：有效期可按固定日期、领取后若干天或活动期间计算，具体以券面说明为准。</w:t>
      </w:r>
    </w:p>
    <w:p>
      <w:pPr>
        <w:spacing w:after="80" w:line="276" w:lineRule="auto"/>
      </w:pPr>
      <w:r>
        <w:t>R-COUPON-015：用户未在有效期内使用的优惠券，平台不承诺延期或补发。</w:t>
      </w:r>
    </w:p>
    <w:p>
      <w:pPr>
        <w:pStyle w:val="Heading2"/>
      </w:pPr>
      <w:r>
        <w:t>六、叠加规则</w:t>
      </w:r>
    </w:p>
    <w:p>
      <w:pPr>
        <w:spacing w:after="80" w:line="276" w:lineRule="auto"/>
      </w:pPr>
      <w:r>
        <w:t>R-COUPON-016：优惠券是否可与活动价、满减、秒杀、新人活动、运费优惠叠加，以结算页和活动规则为准。</w:t>
      </w:r>
    </w:p>
    <w:p>
      <w:pPr>
        <w:spacing w:after="80" w:line="276" w:lineRule="auto"/>
      </w:pPr>
      <w:r>
        <w:t>R-COUPON-017：同一订单可用优惠券数量受系统限制。不可叠加时，系统通常自动推荐或允许用户选择一张优惠力度较高的券。</w:t>
      </w:r>
    </w:p>
    <w:p>
      <w:pPr>
        <w:spacing w:after="80" w:line="276" w:lineRule="auto"/>
      </w:pPr>
      <w:r>
        <w:t>R-COUPON-018：优惠后订单金额不得低于系统允许的最低支付金额。</w:t>
      </w:r>
    </w:p>
    <w:p>
      <w:pPr>
        <w:pStyle w:val="Heading2"/>
      </w:pPr>
      <w:r>
        <w:t>七、退单后优惠券返还</w:t>
      </w:r>
    </w:p>
    <w:p>
      <w:pPr>
        <w:spacing w:after="80" w:line="276" w:lineRule="auto"/>
      </w:pPr>
      <w:r>
        <w:t>R-COUPON-019：待支付订单取消或超时取消后，未过期且未触发异常限制的优惠券通常可返还。</w:t>
      </w:r>
    </w:p>
    <w:p>
      <w:pPr>
        <w:spacing w:after="80" w:line="276" w:lineRule="auto"/>
      </w:pPr>
      <w:r>
        <w:t>R-COUPON-020：已支付订单取消、退货或部分退款后，优惠券是否返还取决于券类型、是否过期、订单责任原因和退款类型。</w:t>
      </w:r>
    </w:p>
    <w:p>
      <w:pPr>
        <w:spacing w:after="80" w:line="276" w:lineRule="auto"/>
      </w:pPr>
      <w:r>
        <w:t>R-COUPON-021：部分退款时，优惠金额通常按商品分摊，不保证整张优惠券返还。</w:t>
      </w:r>
    </w:p>
    <w:p>
      <w:pPr>
        <w:pStyle w:val="Heading2"/>
      </w:pPr>
      <w:r>
        <w:t>八、优惠券异常处理</w:t>
      </w:r>
    </w:p>
    <w:p>
      <w:pPr>
        <w:spacing w:after="80" w:line="276" w:lineRule="auto"/>
      </w:pPr>
      <w:r>
        <w:t>R-COUPON-022：优惠券不可用可能由过期、门槛不足、商品不适用、账号异常、叠加限制、活动结束或系统缓存导致。</w:t>
      </w:r>
    </w:p>
    <w:p>
      <w:pPr>
        <w:spacing w:after="80" w:line="276" w:lineRule="auto"/>
      </w:pPr>
      <w:r>
        <w:t>R-COUPON-023：用户反馈优惠券异常时，客服应核对券编号、有效期、订单商品、结算金额、活动规则和用户资格。</w:t>
      </w:r>
    </w:p>
    <w:p>
      <w:pPr>
        <w:spacing w:after="80" w:line="276" w:lineRule="auto"/>
      </w:pPr>
      <w:r>
        <w:t>R-COUPON-024：因风控导致的优惠券限制，平台可说明未满足安全校验，但不披露完整风控规则。</w:t>
      </w:r>
    </w:p>
    <w:p>
      <w:pPr>
        <w:pStyle w:val="Heading2"/>
      </w:pPr>
      <w:r>
        <w:t>常见问答 FAQ</w:t>
      </w:r>
    </w:p>
    <w:p>
      <w:pPr>
        <w:spacing w:after="80" w:line="276" w:lineRule="auto"/>
      </w:pPr>
      <w:r>
        <w:t>Q1：领到券为什么结算不能用？答：可能未满足门槛、商品不适用、活动不可叠加或优惠券已过期。</w:t>
      </w:r>
    </w:p>
    <w:p>
      <w:pPr>
        <w:spacing w:after="80" w:line="276" w:lineRule="auto"/>
      </w:pPr>
      <w:r>
        <w:t>Q2：订单取消后券会回来吗？答：待支付取消通常返还；已支付或部分退款要看券类型、是否过期和退款原因。</w:t>
      </w:r>
    </w:p>
    <w:p>
      <w:pPr>
        <w:spacing w:after="80" w:line="276" w:lineRule="auto"/>
      </w:pPr>
      <w:r>
        <w:t>Q3：优惠券过期能补吗？答：平台规则示例不承诺过期补发或延期。</w:t>
      </w:r>
    </w:p>
    <w:p>
      <w:pPr>
        <w:pStyle w:val="Heading2"/>
      </w:pPr>
      <w:r>
        <w:t>客服处理口径</w:t>
      </w:r>
    </w:p>
    <w:p>
      <w:pPr>
        <w:spacing w:after="80" w:line="276" w:lineRule="auto"/>
      </w:pPr>
      <w:r>
        <w:t>客服应核查优惠券类型、券面规则、有效期、适用商品、门槛、叠加限制、订单状态和用户资格。待支付取消通常返还未过期优惠券；已支付取消、退货、部分退款需按券规则判断。涉及风控限制时，只说明未通过安全校验，不披露规则细节。不得承诺过期券一定延期或补发。</w:t>
      </w:r>
    </w:p>
    <w:p>
      <w:pPr>
        <w:pStyle w:val="Heading2"/>
      </w:pPr>
      <w:r>
        <w:t>AI 回答边界</w:t>
      </w:r>
    </w:p>
    <w:p>
      <w:pPr>
        <w:spacing w:after="80" w:line="276" w:lineRule="auto"/>
      </w:pPr>
      <w:r>
        <w:t>AI 可以回答优惠券类型、领取、门槛、叠加、过期和返还原则。AI 不能承诺某张券一定可用，不能恢复过期券，不能披露风控细节。涉及具体券不可用、退单返券争议、补偿券诉求时，应转人工客服。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